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88" w:rsidRDefault="001D6F88" w:rsidP="001D6F88">
      <w:pPr>
        <w:rPr>
          <w:rFonts w:ascii="Arial" w:hAnsi="Arial" w:cs="Arial"/>
          <w:sz w:val="22"/>
          <w:szCs w:val="22"/>
        </w:rPr>
      </w:pPr>
      <w:r>
        <w:rPr>
          <w:rFonts w:ascii="Arial" w:hAnsi="Arial" w:cs="Arial"/>
          <w:sz w:val="22"/>
          <w:szCs w:val="22"/>
        </w:rPr>
        <w:tab/>
      </w:r>
      <w:r>
        <w:rPr>
          <w:rFonts w:ascii="Arial" w:hAnsi="Arial" w:cs="Arial"/>
          <w:sz w:val="22"/>
          <w:szCs w:val="22"/>
        </w:rPr>
        <w:tab/>
      </w:r>
    </w:p>
    <w:p w:rsidR="001D6F88" w:rsidRDefault="001D6F88" w:rsidP="001D6F88">
      <w:pPr>
        <w:rPr>
          <w:rFonts w:ascii="Arial" w:hAnsi="Arial" w:cs="Arial"/>
          <w:sz w:val="22"/>
          <w:szCs w:val="22"/>
        </w:rPr>
      </w:pPr>
    </w:p>
    <w:p w:rsidR="001D6F88" w:rsidRPr="00023188" w:rsidRDefault="001D6F88" w:rsidP="001D6F8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23188">
        <w:rPr>
          <w:rFonts w:ascii="Arial" w:hAnsi="Arial" w:cs="Arial"/>
          <w:sz w:val="22"/>
          <w:szCs w:val="22"/>
        </w:rPr>
        <w:t>XI</w:t>
      </w:r>
      <w:r w:rsidRPr="00023188">
        <w:rPr>
          <w:rFonts w:ascii="Arial" w:hAnsi="Arial" w:cs="Arial"/>
          <w:sz w:val="22"/>
          <w:szCs w:val="22"/>
          <w:lang w:val="sr-Cyrl-CS"/>
        </w:rPr>
        <w:t xml:space="preserve"> број 06 - </w:t>
      </w:r>
      <w:r>
        <w:rPr>
          <w:rFonts w:ascii="Arial" w:hAnsi="Arial" w:cs="Arial"/>
          <w:sz w:val="22"/>
          <w:szCs w:val="22"/>
        </w:rPr>
        <w:t>16/17</w:t>
      </w:r>
    </w:p>
    <w:p w:rsidR="001D6F88" w:rsidRDefault="001D6F88" w:rsidP="001D6F88">
      <w:pPr>
        <w:ind w:firstLine="720"/>
        <w:jc w:val="both"/>
        <w:rPr>
          <w:rFonts w:ascii="Arial" w:hAnsi="Arial" w:cs="Arial"/>
          <w:sz w:val="22"/>
          <w:szCs w:val="22"/>
          <w:lang w:eastAsia="ar-SA"/>
        </w:rPr>
      </w:pPr>
    </w:p>
    <w:p w:rsidR="001D6F88" w:rsidRDefault="001D6F88" w:rsidP="001D6F88">
      <w:pPr>
        <w:ind w:firstLine="720"/>
        <w:jc w:val="both"/>
        <w:rPr>
          <w:rFonts w:ascii="Arial" w:hAnsi="Arial" w:cs="Arial"/>
          <w:sz w:val="22"/>
          <w:szCs w:val="22"/>
          <w:lang w:eastAsia="ar-SA"/>
        </w:rPr>
      </w:pPr>
    </w:p>
    <w:p w:rsidR="001D6F88" w:rsidRPr="00D44FB2" w:rsidRDefault="001D6F88" w:rsidP="001D6F88">
      <w:pPr>
        <w:ind w:firstLine="720"/>
        <w:jc w:val="both"/>
        <w:rPr>
          <w:rFonts w:ascii="Arial" w:hAnsi="Arial" w:cs="Arial"/>
          <w:sz w:val="22"/>
          <w:szCs w:val="22"/>
          <w:lang w:eastAsia="ar-SA"/>
        </w:rPr>
      </w:pPr>
      <w:r>
        <w:rPr>
          <w:rFonts w:ascii="Arial" w:hAnsi="Arial" w:cs="Arial"/>
          <w:sz w:val="22"/>
          <w:szCs w:val="22"/>
          <w:lang w:eastAsia="ar-SA"/>
        </w:rPr>
        <w:t xml:space="preserve">Веће Градске општине Звездара </w:t>
      </w:r>
      <w:r w:rsidRPr="00D44FB2">
        <w:rPr>
          <w:rFonts w:ascii="Arial" w:hAnsi="Arial" w:cs="Arial"/>
          <w:sz w:val="22"/>
          <w:szCs w:val="22"/>
          <w:lang w:eastAsia="ar-SA"/>
        </w:rPr>
        <w:t>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88/16), члана 32. Одлуке о Управи Градске општине Звездара („Службени лист града Београда“ број 107/16</w:t>
      </w:r>
      <w:r>
        <w:rPr>
          <w:rFonts w:ascii="Arial" w:hAnsi="Arial" w:cs="Arial"/>
          <w:sz w:val="22"/>
          <w:szCs w:val="22"/>
          <w:lang w:eastAsia="ar-SA"/>
        </w:rPr>
        <w:t xml:space="preserve"> и 132/16</w:t>
      </w:r>
      <w:r w:rsidRPr="00D44FB2">
        <w:rPr>
          <w:rFonts w:ascii="Arial" w:hAnsi="Arial" w:cs="Arial"/>
          <w:sz w:val="22"/>
          <w:szCs w:val="22"/>
          <w:lang w:eastAsia="ar-SA"/>
        </w:rPr>
        <w:t xml:space="preserve">), члана 15. Одлуке о правобранилаштву Градске општине Звездара </w:t>
      </w:r>
      <w:r w:rsidRPr="00D44FB2">
        <w:rPr>
          <w:rFonts w:ascii="Arial" w:hAnsi="Arial" w:cs="Arial"/>
          <w:sz w:val="22"/>
          <w:szCs w:val="22"/>
          <w:lang w:val="sr-Cyrl-CS"/>
        </w:rPr>
        <w:t>(„Службени лист града Београда“, бр. 86/14 и 85/15)</w:t>
      </w:r>
      <w:r w:rsidRPr="00D44FB2">
        <w:rPr>
          <w:rFonts w:ascii="Arial" w:hAnsi="Arial" w:cs="Arial"/>
          <w:sz w:val="22"/>
          <w:szCs w:val="22"/>
          <w:lang w:eastAsia="ar-SA"/>
        </w:rPr>
        <w:t xml:space="preserve">, на предлог начелника Управе Градске општине Звездара, усвојило је обједињен  </w:t>
      </w:r>
    </w:p>
    <w:p w:rsidR="001D6F88" w:rsidRPr="00D44FB2" w:rsidRDefault="001D6F88" w:rsidP="001D6F88">
      <w:pPr>
        <w:rPr>
          <w:rFonts w:ascii="Arial" w:hAnsi="Arial" w:cs="Arial"/>
          <w:b/>
          <w:sz w:val="22"/>
          <w:szCs w:val="22"/>
          <w:lang w:eastAsia="ar-SA"/>
        </w:rPr>
      </w:pPr>
    </w:p>
    <w:p w:rsidR="001D6F88" w:rsidRPr="001A7EF3" w:rsidRDefault="001D6F88" w:rsidP="001D6F88">
      <w:pPr>
        <w:jc w:val="center"/>
        <w:rPr>
          <w:rFonts w:ascii="Arial" w:hAnsi="Arial" w:cs="Arial"/>
          <w:lang w:eastAsia="ar-SA"/>
        </w:rPr>
      </w:pPr>
      <w:r w:rsidRPr="001A7EF3">
        <w:rPr>
          <w:rFonts w:ascii="Arial" w:hAnsi="Arial" w:cs="Arial"/>
          <w:lang w:eastAsia="ar-SA"/>
        </w:rPr>
        <w:t>П Р А В И Л Н И К</w:t>
      </w:r>
    </w:p>
    <w:p w:rsidR="001D6F88" w:rsidRPr="001A7EF3" w:rsidRDefault="001D6F88" w:rsidP="001D6F88">
      <w:pPr>
        <w:jc w:val="center"/>
        <w:rPr>
          <w:rFonts w:ascii="Arial" w:hAnsi="Arial" w:cs="Arial"/>
          <w:lang w:eastAsia="ar-SA"/>
        </w:rPr>
      </w:pPr>
      <w:r w:rsidRPr="001A7EF3">
        <w:rPr>
          <w:rFonts w:ascii="Arial" w:hAnsi="Arial" w:cs="Arial"/>
          <w:lang w:eastAsia="ar-SA"/>
        </w:rPr>
        <w:t>О ИЗМЕНИ И ДОПУНИ ПРАВИЛНИКА О</w:t>
      </w:r>
    </w:p>
    <w:p w:rsidR="001D6F88" w:rsidRPr="001A7EF3" w:rsidRDefault="001D6F88" w:rsidP="001D6F88">
      <w:pPr>
        <w:jc w:val="center"/>
        <w:rPr>
          <w:rFonts w:ascii="Arial" w:hAnsi="Arial" w:cs="Arial"/>
          <w:lang w:eastAsia="ar-SA"/>
        </w:rPr>
      </w:pPr>
      <w:r w:rsidRPr="001A7EF3">
        <w:rPr>
          <w:rFonts w:ascii="Arial" w:hAnsi="Arial" w:cs="Arial"/>
          <w:lang w:eastAsia="ar-SA"/>
        </w:rPr>
        <w:t xml:space="preserve">ОРГАНИЗАЦИЈИ И СИСТЕМАТИЗАЦИЈИ РАДНИХ МЕСТА У </w:t>
      </w:r>
    </w:p>
    <w:p w:rsidR="001D6F88" w:rsidRPr="001A7EF3" w:rsidRDefault="001D6F88" w:rsidP="001D6F88">
      <w:pPr>
        <w:jc w:val="center"/>
        <w:rPr>
          <w:rFonts w:ascii="Arial" w:hAnsi="Arial" w:cs="Arial"/>
          <w:lang w:eastAsia="ar-SA"/>
        </w:rPr>
      </w:pPr>
      <w:r w:rsidRPr="001A7EF3">
        <w:rPr>
          <w:rFonts w:ascii="Arial" w:hAnsi="Arial" w:cs="Arial"/>
          <w:lang w:eastAsia="ar-SA"/>
        </w:rPr>
        <w:t xml:space="preserve">УПРАВИ ГРАДСКЕ ОПШТИНЕ И ОПШТИНСКОМ ПРАВОБРАНИЛАШТВУ </w:t>
      </w:r>
    </w:p>
    <w:p w:rsidR="001D6F88" w:rsidRDefault="001D6F88" w:rsidP="001D6F88">
      <w:pPr>
        <w:jc w:val="center"/>
        <w:rPr>
          <w:rFonts w:ascii="Arial" w:hAnsi="Arial" w:cs="Arial"/>
          <w:lang w:eastAsia="ar-SA"/>
        </w:rPr>
      </w:pPr>
      <w:r w:rsidRPr="001A7EF3">
        <w:rPr>
          <w:rFonts w:ascii="Arial" w:hAnsi="Arial" w:cs="Arial"/>
          <w:lang w:eastAsia="ar-SA"/>
        </w:rPr>
        <w:t>ГРАДСКЕ ОПШТИНЕ ЗВЕЗДАРА</w:t>
      </w:r>
    </w:p>
    <w:p w:rsidR="001D6F88" w:rsidRPr="00235EB6" w:rsidRDefault="001D6F88" w:rsidP="001D6F88">
      <w:pPr>
        <w:jc w:val="center"/>
        <w:rPr>
          <w:rFonts w:ascii="Arial" w:hAnsi="Arial" w:cs="Arial"/>
          <w:lang w:eastAsia="ar-SA"/>
        </w:rPr>
      </w:pPr>
    </w:p>
    <w:p w:rsidR="001D6F88" w:rsidRPr="003F3908" w:rsidRDefault="001D6F88" w:rsidP="001D6F88">
      <w:pPr>
        <w:jc w:val="both"/>
        <w:rPr>
          <w:rFonts w:ascii="Arial" w:hAnsi="Arial" w:cs="Arial"/>
          <w:lang w:eastAsia="ar-SA"/>
        </w:rPr>
      </w:pPr>
    </w:p>
    <w:p w:rsidR="001D6F88" w:rsidRDefault="001D6F88" w:rsidP="001D6F88">
      <w:pPr>
        <w:jc w:val="center"/>
        <w:rPr>
          <w:rFonts w:ascii="Arial" w:hAnsi="Arial" w:cs="Arial"/>
        </w:rPr>
      </w:pPr>
      <w:r w:rsidRPr="003F3908">
        <w:rPr>
          <w:rFonts w:ascii="Arial" w:hAnsi="Arial" w:cs="Arial"/>
        </w:rPr>
        <w:t>Члан 1.</w:t>
      </w:r>
    </w:p>
    <w:p w:rsidR="001D6F88" w:rsidRDefault="001D6F88" w:rsidP="001D6F88">
      <w:pPr>
        <w:jc w:val="both"/>
        <w:rPr>
          <w:rFonts w:ascii="Arial" w:hAnsi="Arial" w:cs="Arial"/>
        </w:rPr>
      </w:pPr>
      <w:r>
        <w:rPr>
          <w:rFonts w:ascii="Arial" w:hAnsi="Arial" w:cs="Arial"/>
        </w:rPr>
        <w:tab/>
        <w:t>У Правилнику о организацији и систематизацији радних места у Управи Градске општине и Општинском правобранилиштву Градске општине Звездара XI бр. 06-50 од 29.11.2016. године, 06-57 од 28.12.2016. године, 06-2 од 13.01.2017. године и 06-8 од 23.02.2017.године у члану 2. став 3. број систематизованих радних места са предвиђеним бројем извршилаца у обједињеном Правилнику мења се и гласи:</w:t>
      </w:r>
    </w:p>
    <w:p w:rsidR="001D6F88" w:rsidRPr="00235EB6" w:rsidRDefault="001D6F88" w:rsidP="001D6F88">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38"/>
        <w:gridCol w:w="38"/>
        <w:gridCol w:w="3177"/>
      </w:tblGrid>
      <w:tr w:rsidR="001D6F88" w:rsidRPr="0047018F" w:rsidTr="00907403">
        <w:trPr>
          <w:trHeight w:val="440"/>
        </w:trPr>
        <w:tc>
          <w:tcPr>
            <w:tcW w:w="3223" w:type="dxa"/>
          </w:tcPr>
          <w:p w:rsidR="001D6F88" w:rsidRDefault="001D6F88" w:rsidP="00907403">
            <w:pPr>
              <w:jc w:val="both"/>
              <w:rPr>
                <w:rFonts w:ascii="Arial" w:hAnsi="Arial" w:cs="Arial"/>
                <w:b/>
                <w:bCs/>
                <w:lang w:eastAsia="ar-SA"/>
              </w:rPr>
            </w:pPr>
          </w:p>
        </w:tc>
        <w:tc>
          <w:tcPr>
            <w:tcW w:w="3176" w:type="dxa"/>
            <w:gridSpan w:val="2"/>
            <w:vAlign w:val="center"/>
          </w:tcPr>
          <w:p w:rsidR="001D6F88" w:rsidRPr="00C57D73" w:rsidRDefault="001D6F88" w:rsidP="00907403">
            <w:pPr>
              <w:rPr>
                <w:rFonts w:ascii="Arial" w:hAnsi="Arial" w:cs="Arial"/>
                <w:bCs/>
                <w:lang w:eastAsia="ar-SA"/>
              </w:rPr>
            </w:pPr>
            <w:r>
              <w:rPr>
                <w:rFonts w:ascii="Arial" w:hAnsi="Arial" w:cs="Arial"/>
                <w:bCs/>
                <w:lang w:eastAsia="ar-SA"/>
              </w:rPr>
              <w:t>Број радних места</w:t>
            </w:r>
          </w:p>
        </w:tc>
        <w:tc>
          <w:tcPr>
            <w:tcW w:w="3177" w:type="dxa"/>
            <w:vAlign w:val="center"/>
          </w:tcPr>
          <w:p w:rsidR="001D6F88" w:rsidRPr="00C57D73" w:rsidRDefault="001D6F88" w:rsidP="00907403">
            <w:pPr>
              <w:rPr>
                <w:rFonts w:ascii="Arial" w:hAnsi="Arial" w:cs="Arial"/>
                <w:bCs/>
                <w:lang w:eastAsia="ar-SA"/>
              </w:rPr>
            </w:pPr>
            <w:r>
              <w:rPr>
                <w:rFonts w:ascii="Arial" w:hAnsi="Arial" w:cs="Arial"/>
                <w:bCs/>
                <w:lang w:eastAsia="ar-SA"/>
              </w:rPr>
              <w:t>Предвиђен број извршилаца</w:t>
            </w:r>
          </w:p>
        </w:tc>
      </w:tr>
      <w:tr w:rsidR="001D6F88" w:rsidRPr="0047018F" w:rsidTr="00907403">
        <w:tc>
          <w:tcPr>
            <w:tcW w:w="3223" w:type="dxa"/>
          </w:tcPr>
          <w:p w:rsidR="001D6F88" w:rsidRPr="00C57D73" w:rsidRDefault="001D6F88" w:rsidP="00907403">
            <w:pPr>
              <w:jc w:val="both"/>
              <w:rPr>
                <w:rFonts w:ascii="Arial" w:hAnsi="Arial" w:cs="Arial"/>
                <w:b/>
                <w:bCs/>
                <w:lang w:eastAsia="ar-SA"/>
              </w:rPr>
            </w:pPr>
            <w:r>
              <w:rPr>
                <w:rFonts w:ascii="Arial" w:hAnsi="Arial" w:cs="Arial"/>
                <w:b/>
                <w:bCs/>
                <w:lang w:eastAsia="ar-SA"/>
              </w:rPr>
              <w:t>Постављена лица у Управи Градске општине</w:t>
            </w:r>
          </w:p>
        </w:tc>
        <w:tc>
          <w:tcPr>
            <w:tcW w:w="3176" w:type="dxa"/>
            <w:gridSpan w:val="2"/>
            <w:vAlign w:val="center"/>
          </w:tcPr>
          <w:p w:rsidR="001D6F88" w:rsidRPr="00F75AF1" w:rsidRDefault="001D6F88" w:rsidP="00907403">
            <w:pPr>
              <w:rPr>
                <w:rFonts w:ascii="Arial" w:hAnsi="Arial" w:cs="Arial"/>
                <w:bCs/>
                <w:lang w:eastAsia="ar-SA"/>
              </w:rPr>
            </w:pPr>
            <w:r>
              <w:rPr>
                <w:rFonts w:ascii="Arial" w:hAnsi="Arial" w:cs="Arial"/>
                <w:bCs/>
                <w:lang w:eastAsia="ar-SA"/>
              </w:rPr>
              <w:t>3</w:t>
            </w:r>
            <w:r w:rsidRPr="00F75AF1">
              <w:rPr>
                <w:rFonts w:ascii="Arial" w:hAnsi="Arial" w:cs="Arial"/>
                <w:bCs/>
                <w:lang w:eastAsia="ar-SA"/>
              </w:rPr>
              <w:t xml:space="preserve"> радн</w:t>
            </w:r>
            <w:r>
              <w:rPr>
                <w:rFonts w:ascii="Arial" w:hAnsi="Arial" w:cs="Arial"/>
                <w:bCs/>
                <w:lang w:eastAsia="ar-SA"/>
              </w:rPr>
              <w:t>а</w:t>
            </w:r>
            <w:r w:rsidRPr="00F75AF1">
              <w:rPr>
                <w:rFonts w:ascii="Arial" w:hAnsi="Arial" w:cs="Arial"/>
                <w:bCs/>
                <w:lang w:eastAsia="ar-SA"/>
              </w:rPr>
              <w:t xml:space="preserve"> места</w:t>
            </w:r>
          </w:p>
        </w:tc>
        <w:tc>
          <w:tcPr>
            <w:tcW w:w="3177" w:type="dxa"/>
            <w:vAlign w:val="center"/>
          </w:tcPr>
          <w:p w:rsidR="001D6F88" w:rsidRPr="00C57D73" w:rsidRDefault="001D6F88" w:rsidP="00907403">
            <w:pPr>
              <w:rPr>
                <w:rFonts w:ascii="Arial" w:hAnsi="Arial" w:cs="Arial"/>
                <w:bCs/>
                <w:lang w:eastAsia="ar-SA"/>
              </w:rPr>
            </w:pPr>
            <w:r>
              <w:rPr>
                <w:rFonts w:ascii="Arial" w:hAnsi="Arial" w:cs="Arial"/>
                <w:bCs/>
                <w:lang w:eastAsia="ar-SA"/>
              </w:rPr>
              <w:t>3 извришиоца</w:t>
            </w:r>
          </w:p>
        </w:tc>
      </w:tr>
      <w:tr w:rsidR="001D6F88" w:rsidRPr="0047018F" w:rsidTr="00907403">
        <w:tc>
          <w:tcPr>
            <w:tcW w:w="3223" w:type="dxa"/>
          </w:tcPr>
          <w:p w:rsidR="001D6F88" w:rsidRPr="00F75AF1" w:rsidRDefault="001D6F88" w:rsidP="00907403">
            <w:pPr>
              <w:jc w:val="both"/>
              <w:rPr>
                <w:rFonts w:ascii="Arial" w:hAnsi="Arial" w:cs="Arial"/>
                <w:b/>
                <w:bCs/>
                <w:lang w:eastAsia="ar-SA"/>
              </w:rPr>
            </w:pPr>
            <w:r w:rsidRPr="00F75AF1">
              <w:rPr>
                <w:rFonts w:ascii="Arial" w:hAnsi="Arial" w:cs="Arial"/>
                <w:b/>
                <w:bCs/>
                <w:lang w:eastAsia="ar-SA"/>
              </w:rPr>
              <w:t xml:space="preserve">Службеник на положају – </w:t>
            </w:r>
          </w:p>
          <w:p w:rsidR="001D6F88" w:rsidRPr="00F75AF1" w:rsidRDefault="001D6F88" w:rsidP="00907403">
            <w:pPr>
              <w:jc w:val="both"/>
              <w:rPr>
                <w:rFonts w:ascii="Arial" w:hAnsi="Arial" w:cs="Arial"/>
                <w:b/>
                <w:bCs/>
                <w:lang w:eastAsia="ar-SA"/>
              </w:rPr>
            </w:pPr>
            <w:r w:rsidRPr="00F75AF1">
              <w:rPr>
                <w:rFonts w:ascii="Arial" w:hAnsi="Arial" w:cs="Arial"/>
                <w:b/>
                <w:bCs/>
                <w:lang w:eastAsia="ar-SA"/>
              </w:rPr>
              <w:t>I група</w:t>
            </w:r>
          </w:p>
        </w:tc>
        <w:tc>
          <w:tcPr>
            <w:tcW w:w="3176" w:type="dxa"/>
            <w:gridSpan w:val="2"/>
          </w:tcPr>
          <w:p w:rsidR="001D6F88" w:rsidRPr="00F75AF1" w:rsidRDefault="001D6F88" w:rsidP="00907403">
            <w:pPr>
              <w:rPr>
                <w:rFonts w:ascii="Arial" w:hAnsi="Arial" w:cs="Arial"/>
                <w:bCs/>
                <w:lang w:eastAsia="ar-SA"/>
              </w:rPr>
            </w:pPr>
            <w:r w:rsidRPr="00F75AF1">
              <w:rPr>
                <w:rFonts w:ascii="Arial" w:hAnsi="Arial" w:cs="Arial"/>
                <w:bCs/>
                <w:lang w:eastAsia="ar-SA"/>
              </w:rPr>
              <w:t>1 радно место</w:t>
            </w:r>
          </w:p>
        </w:tc>
        <w:tc>
          <w:tcPr>
            <w:tcW w:w="3177" w:type="dxa"/>
          </w:tcPr>
          <w:p w:rsidR="001D6F88" w:rsidRPr="00F75AF1" w:rsidRDefault="001D6F88" w:rsidP="00907403">
            <w:pPr>
              <w:rPr>
                <w:rFonts w:ascii="Arial" w:hAnsi="Arial" w:cs="Arial"/>
                <w:bCs/>
                <w:lang w:eastAsia="ar-SA"/>
              </w:rPr>
            </w:pPr>
            <w:r w:rsidRPr="00F75AF1">
              <w:rPr>
                <w:rFonts w:ascii="Arial" w:hAnsi="Arial" w:cs="Arial"/>
                <w:bCs/>
                <w:lang w:eastAsia="ar-SA"/>
              </w:rPr>
              <w:t>1 службеник</w:t>
            </w:r>
          </w:p>
        </w:tc>
      </w:tr>
      <w:tr w:rsidR="001D6F88" w:rsidRPr="0047018F" w:rsidTr="00907403">
        <w:tc>
          <w:tcPr>
            <w:tcW w:w="3223" w:type="dxa"/>
          </w:tcPr>
          <w:p w:rsidR="001D6F88" w:rsidRPr="00F75AF1" w:rsidRDefault="001D6F88" w:rsidP="00907403">
            <w:pPr>
              <w:jc w:val="both"/>
              <w:rPr>
                <w:rFonts w:ascii="Arial" w:hAnsi="Arial" w:cs="Arial"/>
                <w:b/>
                <w:bCs/>
                <w:lang w:eastAsia="ar-SA"/>
              </w:rPr>
            </w:pPr>
            <w:r w:rsidRPr="00F75AF1">
              <w:rPr>
                <w:rFonts w:ascii="Arial" w:hAnsi="Arial" w:cs="Arial"/>
                <w:b/>
                <w:bCs/>
                <w:lang w:eastAsia="ar-SA"/>
              </w:rPr>
              <w:t>Службеник на положају – II група</w:t>
            </w:r>
          </w:p>
        </w:tc>
        <w:tc>
          <w:tcPr>
            <w:tcW w:w="3176" w:type="dxa"/>
            <w:gridSpan w:val="2"/>
          </w:tcPr>
          <w:p w:rsidR="001D6F88" w:rsidRPr="00F75AF1" w:rsidRDefault="001D6F88" w:rsidP="00907403">
            <w:pPr>
              <w:rPr>
                <w:rFonts w:ascii="Arial" w:hAnsi="Arial" w:cs="Arial"/>
                <w:bCs/>
                <w:lang w:eastAsia="ar-SA"/>
              </w:rPr>
            </w:pPr>
            <w:r w:rsidRPr="00F75AF1">
              <w:rPr>
                <w:rFonts w:ascii="Arial" w:hAnsi="Arial" w:cs="Arial"/>
                <w:bCs/>
                <w:lang w:eastAsia="ar-SA"/>
              </w:rPr>
              <w:t>1 радно место</w:t>
            </w:r>
          </w:p>
        </w:tc>
        <w:tc>
          <w:tcPr>
            <w:tcW w:w="3177" w:type="dxa"/>
          </w:tcPr>
          <w:p w:rsidR="001D6F88" w:rsidRPr="00F75AF1" w:rsidRDefault="001D6F88" w:rsidP="00907403">
            <w:pPr>
              <w:rPr>
                <w:rFonts w:ascii="Arial" w:hAnsi="Arial" w:cs="Arial"/>
                <w:bCs/>
                <w:lang w:eastAsia="ar-SA"/>
              </w:rPr>
            </w:pPr>
            <w:r w:rsidRPr="00F75AF1">
              <w:rPr>
                <w:rFonts w:ascii="Arial" w:hAnsi="Arial" w:cs="Arial"/>
                <w:bCs/>
                <w:lang w:eastAsia="ar-SA"/>
              </w:rPr>
              <w:t>1 службеник</w:t>
            </w:r>
          </w:p>
        </w:tc>
      </w:tr>
      <w:tr w:rsidR="001D6F88" w:rsidRPr="0047018F" w:rsidTr="00907403">
        <w:tc>
          <w:tcPr>
            <w:tcW w:w="9576" w:type="dxa"/>
            <w:gridSpan w:val="4"/>
            <w:tcBorders>
              <w:left w:val="nil"/>
              <w:right w:val="nil"/>
            </w:tcBorders>
          </w:tcPr>
          <w:p w:rsidR="001D6F88" w:rsidRDefault="001D6F88" w:rsidP="00907403">
            <w:pPr>
              <w:rPr>
                <w:rFonts w:ascii="Arial" w:hAnsi="Arial" w:cs="Arial"/>
                <w:b/>
                <w:bCs/>
                <w:lang w:eastAsia="ar-SA"/>
              </w:rPr>
            </w:pPr>
          </w:p>
          <w:p w:rsidR="001D6F88" w:rsidRPr="00C57D73" w:rsidRDefault="001D6F88" w:rsidP="00907403">
            <w:pPr>
              <w:rPr>
                <w:rFonts w:ascii="Arial" w:hAnsi="Arial" w:cs="Arial"/>
                <w:b/>
                <w:bCs/>
                <w:lang w:eastAsia="ar-SA"/>
              </w:rPr>
            </w:pPr>
          </w:p>
        </w:tc>
      </w:tr>
      <w:tr w:rsidR="001D6F88" w:rsidRPr="0047018F" w:rsidTr="00907403">
        <w:tc>
          <w:tcPr>
            <w:tcW w:w="3223" w:type="dxa"/>
          </w:tcPr>
          <w:p w:rsidR="001D6F88" w:rsidRPr="00F75AF1" w:rsidRDefault="001D6F88" w:rsidP="00907403">
            <w:pPr>
              <w:jc w:val="both"/>
              <w:rPr>
                <w:rFonts w:ascii="Arial" w:hAnsi="Arial" w:cs="Arial"/>
                <w:b/>
                <w:bCs/>
                <w:lang w:eastAsia="ar-SA"/>
              </w:rPr>
            </w:pPr>
            <w:r w:rsidRPr="00F75AF1">
              <w:rPr>
                <w:rFonts w:ascii="Arial" w:hAnsi="Arial" w:cs="Arial"/>
                <w:b/>
                <w:bCs/>
                <w:lang w:eastAsia="ar-SA"/>
              </w:rPr>
              <w:t>Службеници - извршиоци</w:t>
            </w:r>
          </w:p>
        </w:tc>
        <w:tc>
          <w:tcPr>
            <w:tcW w:w="3138" w:type="dxa"/>
          </w:tcPr>
          <w:p w:rsidR="001D6F88" w:rsidRPr="00F75AF1" w:rsidRDefault="001D6F88" w:rsidP="00907403">
            <w:pPr>
              <w:rPr>
                <w:rFonts w:ascii="Arial" w:hAnsi="Arial" w:cs="Arial"/>
                <w:b/>
                <w:bCs/>
                <w:lang w:eastAsia="ar-SA"/>
              </w:rPr>
            </w:pPr>
          </w:p>
        </w:tc>
        <w:tc>
          <w:tcPr>
            <w:tcW w:w="3215" w:type="dxa"/>
            <w:gridSpan w:val="2"/>
          </w:tcPr>
          <w:p w:rsidR="001D6F88" w:rsidRPr="00F75AF1" w:rsidRDefault="001D6F88" w:rsidP="00907403">
            <w:pPr>
              <w:rPr>
                <w:rFonts w:ascii="Arial" w:hAnsi="Arial" w:cs="Arial"/>
                <w:b/>
                <w:bCs/>
                <w:lang w:eastAsia="ar-SA"/>
              </w:rPr>
            </w:pPr>
          </w:p>
        </w:tc>
      </w:tr>
      <w:tr w:rsidR="001D6F88" w:rsidRPr="0047018F" w:rsidTr="00907403">
        <w:tc>
          <w:tcPr>
            <w:tcW w:w="3223" w:type="dxa"/>
          </w:tcPr>
          <w:p w:rsidR="001D6F88" w:rsidRPr="00F75AF1" w:rsidRDefault="001D6F88" w:rsidP="00907403">
            <w:pPr>
              <w:jc w:val="both"/>
              <w:rPr>
                <w:rFonts w:ascii="Arial" w:hAnsi="Arial" w:cs="Arial"/>
                <w:bCs/>
                <w:lang w:eastAsia="ar-SA"/>
              </w:rPr>
            </w:pPr>
          </w:p>
        </w:tc>
        <w:tc>
          <w:tcPr>
            <w:tcW w:w="3138" w:type="dxa"/>
          </w:tcPr>
          <w:p w:rsidR="001D6F88" w:rsidRPr="00F75AF1" w:rsidRDefault="001D6F88" w:rsidP="00907403">
            <w:pPr>
              <w:rPr>
                <w:rFonts w:ascii="Arial" w:hAnsi="Arial" w:cs="Arial"/>
                <w:bCs/>
                <w:lang w:eastAsia="ar-SA"/>
              </w:rPr>
            </w:pPr>
          </w:p>
        </w:tc>
        <w:tc>
          <w:tcPr>
            <w:tcW w:w="3215" w:type="dxa"/>
            <w:gridSpan w:val="2"/>
          </w:tcPr>
          <w:p w:rsidR="001D6F88" w:rsidRPr="00F75AF1" w:rsidRDefault="001D6F88" w:rsidP="00907403">
            <w:pPr>
              <w:rPr>
                <w:rFonts w:ascii="Arial" w:hAnsi="Arial" w:cs="Arial"/>
                <w:bCs/>
                <w:lang w:eastAsia="ar-SA"/>
              </w:rPr>
            </w:pP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Самостални саветник</w:t>
            </w:r>
          </w:p>
        </w:tc>
        <w:tc>
          <w:tcPr>
            <w:tcW w:w="3138" w:type="dxa"/>
          </w:tcPr>
          <w:p w:rsidR="001D6F88" w:rsidRPr="00024C11" w:rsidRDefault="001D6F88" w:rsidP="00907403">
            <w:pPr>
              <w:rPr>
                <w:rFonts w:ascii="Arial" w:hAnsi="Arial" w:cs="Arial"/>
                <w:bCs/>
                <w:lang w:eastAsia="ar-SA"/>
              </w:rPr>
            </w:pPr>
            <w:r>
              <w:rPr>
                <w:rFonts w:ascii="Arial" w:hAnsi="Arial" w:cs="Arial"/>
                <w:bCs/>
                <w:lang w:eastAsia="ar-SA"/>
              </w:rPr>
              <w:t>36 радних</w:t>
            </w:r>
            <w:r w:rsidRPr="004616CC">
              <w:rPr>
                <w:rFonts w:ascii="Arial" w:hAnsi="Arial" w:cs="Arial"/>
                <w:bCs/>
                <w:lang w:eastAsia="ar-SA"/>
              </w:rPr>
              <w:t xml:space="preserve"> мест</w:t>
            </w:r>
            <w:r>
              <w:rPr>
                <w:rFonts w:ascii="Arial" w:hAnsi="Arial" w:cs="Arial"/>
                <w:bCs/>
                <w:lang w:eastAsia="ar-SA"/>
              </w:rPr>
              <w:t>а</w:t>
            </w:r>
          </w:p>
        </w:tc>
        <w:tc>
          <w:tcPr>
            <w:tcW w:w="3215" w:type="dxa"/>
            <w:gridSpan w:val="2"/>
          </w:tcPr>
          <w:p w:rsidR="001D6F88" w:rsidRPr="004616CC" w:rsidRDefault="001D6F88" w:rsidP="00907403">
            <w:pPr>
              <w:rPr>
                <w:rFonts w:ascii="Arial" w:hAnsi="Arial" w:cs="Arial"/>
                <w:bCs/>
                <w:lang w:eastAsia="ar-SA"/>
              </w:rPr>
            </w:pPr>
            <w:r>
              <w:rPr>
                <w:rFonts w:ascii="Arial" w:hAnsi="Arial" w:cs="Arial"/>
                <w:bCs/>
                <w:lang w:eastAsia="ar-SA"/>
              </w:rPr>
              <w:t>36</w:t>
            </w:r>
            <w:r w:rsidRPr="004616CC">
              <w:rPr>
                <w:rFonts w:ascii="Arial" w:hAnsi="Arial" w:cs="Arial"/>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Саветник</w:t>
            </w:r>
          </w:p>
        </w:tc>
        <w:tc>
          <w:tcPr>
            <w:tcW w:w="3138" w:type="dxa"/>
          </w:tcPr>
          <w:p w:rsidR="001D6F88" w:rsidRPr="004616CC" w:rsidRDefault="001D6F88" w:rsidP="00907403">
            <w:pPr>
              <w:rPr>
                <w:rFonts w:ascii="Arial" w:hAnsi="Arial" w:cs="Arial"/>
                <w:bCs/>
                <w:lang w:eastAsia="ar-SA"/>
              </w:rPr>
            </w:pPr>
            <w:r w:rsidRPr="004616CC">
              <w:rPr>
                <w:rFonts w:ascii="Arial" w:hAnsi="Arial" w:cs="Arial"/>
                <w:bCs/>
                <w:lang w:eastAsia="ar-SA"/>
              </w:rPr>
              <w:t>3</w:t>
            </w:r>
            <w:r>
              <w:rPr>
                <w:rFonts w:ascii="Arial" w:hAnsi="Arial" w:cs="Arial"/>
                <w:bCs/>
                <w:lang w:eastAsia="ar-SA"/>
              </w:rPr>
              <w:t>4</w:t>
            </w:r>
            <w:r w:rsidRPr="004616CC">
              <w:rPr>
                <w:rFonts w:ascii="Arial" w:hAnsi="Arial" w:cs="Arial"/>
                <w:bCs/>
                <w:lang w:eastAsia="ar-SA"/>
              </w:rPr>
              <w:t xml:space="preserve"> радних места</w:t>
            </w:r>
          </w:p>
        </w:tc>
        <w:tc>
          <w:tcPr>
            <w:tcW w:w="3215" w:type="dxa"/>
            <w:gridSpan w:val="2"/>
          </w:tcPr>
          <w:p w:rsidR="001D6F88" w:rsidRPr="004616CC" w:rsidRDefault="001D6F88" w:rsidP="00907403">
            <w:pPr>
              <w:rPr>
                <w:rFonts w:ascii="Arial" w:hAnsi="Arial" w:cs="Arial"/>
                <w:bCs/>
                <w:lang w:eastAsia="ar-SA"/>
              </w:rPr>
            </w:pPr>
            <w:r w:rsidRPr="004616CC">
              <w:rPr>
                <w:rFonts w:ascii="Arial" w:hAnsi="Arial" w:cs="Arial"/>
                <w:bCs/>
                <w:lang w:eastAsia="ar-SA"/>
              </w:rPr>
              <w:t>6</w:t>
            </w:r>
            <w:r>
              <w:rPr>
                <w:rFonts w:ascii="Arial" w:hAnsi="Arial" w:cs="Arial"/>
                <w:bCs/>
                <w:lang w:eastAsia="ar-SA"/>
              </w:rPr>
              <w:t>1</w:t>
            </w:r>
            <w:r w:rsidRPr="004616CC">
              <w:rPr>
                <w:rFonts w:ascii="Arial" w:hAnsi="Arial" w:cs="Arial"/>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Млађи саветник</w:t>
            </w:r>
          </w:p>
        </w:tc>
        <w:tc>
          <w:tcPr>
            <w:tcW w:w="3138" w:type="dxa"/>
          </w:tcPr>
          <w:p w:rsidR="001D6F88" w:rsidRPr="004616CC" w:rsidRDefault="001D6F88" w:rsidP="00907403">
            <w:pPr>
              <w:rPr>
                <w:rFonts w:ascii="Arial" w:hAnsi="Arial" w:cs="Arial"/>
                <w:bCs/>
                <w:lang w:eastAsia="ar-SA"/>
              </w:rPr>
            </w:pPr>
            <w:r w:rsidRPr="004616CC">
              <w:rPr>
                <w:rFonts w:ascii="Arial" w:hAnsi="Arial" w:cs="Arial"/>
                <w:bCs/>
                <w:lang w:eastAsia="ar-SA"/>
              </w:rPr>
              <w:t>21 радних места</w:t>
            </w:r>
          </w:p>
        </w:tc>
        <w:tc>
          <w:tcPr>
            <w:tcW w:w="3215" w:type="dxa"/>
            <w:gridSpan w:val="2"/>
          </w:tcPr>
          <w:p w:rsidR="001D6F88" w:rsidRPr="004616CC" w:rsidRDefault="001D6F88" w:rsidP="00907403">
            <w:pPr>
              <w:rPr>
                <w:rFonts w:ascii="Arial" w:hAnsi="Arial" w:cs="Arial"/>
                <w:bCs/>
                <w:lang w:eastAsia="ar-SA"/>
              </w:rPr>
            </w:pPr>
            <w:r>
              <w:rPr>
                <w:rFonts w:ascii="Arial" w:hAnsi="Arial" w:cs="Arial"/>
                <w:bCs/>
                <w:lang w:eastAsia="ar-SA"/>
              </w:rPr>
              <w:t>27</w:t>
            </w:r>
            <w:r w:rsidRPr="004616CC">
              <w:rPr>
                <w:rFonts w:ascii="Arial" w:hAnsi="Arial" w:cs="Arial"/>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Сарадник</w:t>
            </w:r>
          </w:p>
        </w:tc>
        <w:tc>
          <w:tcPr>
            <w:tcW w:w="3138" w:type="dxa"/>
          </w:tcPr>
          <w:p w:rsidR="001D6F88" w:rsidRPr="004616CC" w:rsidRDefault="001D6F88" w:rsidP="00907403">
            <w:pPr>
              <w:rPr>
                <w:rFonts w:ascii="Arial" w:hAnsi="Arial" w:cs="Arial"/>
                <w:bCs/>
                <w:lang w:eastAsia="ar-SA"/>
              </w:rPr>
            </w:pPr>
            <w:r w:rsidRPr="004616CC">
              <w:rPr>
                <w:rFonts w:ascii="Arial" w:hAnsi="Arial" w:cs="Arial"/>
                <w:bCs/>
                <w:lang w:eastAsia="ar-SA"/>
              </w:rPr>
              <w:t>10 радних места</w:t>
            </w:r>
          </w:p>
        </w:tc>
        <w:tc>
          <w:tcPr>
            <w:tcW w:w="3215" w:type="dxa"/>
            <w:gridSpan w:val="2"/>
          </w:tcPr>
          <w:p w:rsidR="001D6F88" w:rsidRPr="004616CC" w:rsidRDefault="001D6F88" w:rsidP="00907403">
            <w:pPr>
              <w:rPr>
                <w:rFonts w:ascii="Arial" w:hAnsi="Arial" w:cs="Arial"/>
                <w:bCs/>
                <w:lang w:eastAsia="ar-SA"/>
              </w:rPr>
            </w:pPr>
            <w:r w:rsidRPr="004616CC">
              <w:rPr>
                <w:rFonts w:ascii="Arial" w:hAnsi="Arial" w:cs="Arial"/>
                <w:bCs/>
                <w:lang w:eastAsia="ar-SA"/>
              </w:rPr>
              <w:t>12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lastRenderedPageBreak/>
              <w:t>Млађи сарадник</w:t>
            </w:r>
          </w:p>
        </w:tc>
        <w:tc>
          <w:tcPr>
            <w:tcW w:w="3138" w:type="dxa"/>
          </w:tcPr>
          <w:p w:rsidR="001D6F88" w:rsidRPr="004616CC" w:rsidRDefault="001D6F88" w:rsidP="00907403">
            <w:pPr>
              <w:rPr>
                <w:rFonts w:ascii="Arial" w:hAnsi="Arial" w:cs="Arial"/>
                <w:bCs/>
                <w:lang w:eastAsia="ar-SA"/>
              </w:rPr>
            </w:pPr>
            <w:r>
              <w:rPr>
                <w:rFonts w:ascii="Arial" w:hAnsi="Arial" w:cs="Arial"/>
                <w:bCs/>
                <w:lang w:eastAsia="ar-SA"/>
              </w:rPr>
              <w:t>7</w:t>
            </w:r>
            <w:r w:rsidRPr="004616CC">
              <w:rPr>
                <w:rFonts w:ascii="Arial" w:hAnsi="Arial" w:cs="Arial"/>
                <w:bCs/>
                <w:lang w:eastAsia="ar-SA"/>
              </w:rPr>
              <w:t xml:space="preserve"> радних места</w:t>
            </w:r>
          </w:p>
        </w:tc>
        <w:tc>
          <w:tcPr>
            <w:tcW w:w="3215" w:type="dxa"/>
            <w:gridSpan w:val="2"/>
          </w:tcPr>
          <w:p w:rsidR="001D6F88" w:rsidRPr="004616CC" w:rsidRDefault="001D6F88" w:rsidP="00907403">
            <w:pPr>
              <w:rPr>
                <w:rFonts w:ascii="Arial" w:hAnsi="Arial" w:cs="Arial"/>
                <w:bCs/>
                <w:lang w:eastAsia="ar-SA"/>
              </w:rPr>
            </w:pPr>
            <w:r>
              <w:rPr>
                <w:rFonts w:ascii="Arial" w:hAnsi="Arial" w:cs="Arial"/>
                <w:bCs/>
                <w:lang w:eastAsia="ar-SA"/>
              </w:rPr>
              <w:t>9</w:t>
            </w:r>
            <w:r w:rsidRPr="004616CC">
              <w:rPr>
                <w:rFonts w:ascii="Arial" w:hAnsi="Arial" w:cs="Arial"/>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Виши референт</w:t>
            </w:r>
          </w:p>
        </w:tc>
        <w:tc>
          <w:tcPr>
            <w:tcW w:w="3138" w:type="dxa"/>
          </w:tcPr>
          <w:p w:rsidR="001D6F88" w:rsidRPr="004616CC" w:rsidRDefault="001D6F88" w:rsidP="00907403">
            <w:pPr>
              <w:rPr>
                <w:rFonts w:ascii="Arial" w:hAnsi="Arial" w:cs="Arial"/>
                <w:bCs/>
                <w:lang w:eastAsia="ar-SA"/>
              </w:rPr>
            </w:pPr>
            <w:r w:rsidRPr="004616CC">
              <w:rPr>
                <w:rFonts w:ascii="Arial" w:hAnsi="Arial" w:cs="Arial"/>
                <w:bCs/>
                <w:lang w:eastAsia="ar-SA"/>
              </w:rPr>
              <w:t>30 радних места</w:t>
            </w:r>
          </w:p>
        </w:tc>
        <w:tc>
          <w:tcPr>
            <w:tcW w:w="3215" w:type="dxa"/>
            <w:gridSpan w:val="2"/>
          </w:tcPr>
          <w:p w:rsidR="001D6F88" w:rsidRPr="004616CC" w:rsidRDefault="001D6F88" w:rsidP="00907403">
            <w:pPr>
              <w:rPr>
                <w:rFonts w:ascii="Arial" w:hAnsi="Arial" w:cs="Arial"/>
                <w:bCs/>
                <w:lang w:eastAsia="ar-SA"/>
              </w:rPr>
            </w:pPr>
            <w:r>
              <w:rPr>
                <w:rFonts w:ascii="Arial" w:hAnsi="Arial" w:cs="Arial"/>
                <w:bCs/>
                <w:lang w:eastAsia="ar-SA"/>
              </w:rPr>
              <w:t>49</w:t>
            </w:r>
            <w:r w:rsidRPr="004616CC">
              <w:rPr>
                <w:rFonts w:ascii="Arial" w:hAnsi="Arial" w:cs="Arial"/>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Референт</w:t>
            </w:r>
          </w:p>
        </w:tc>
        <w:tc>
          <w:tcPr>
            <w:tcW w:w="3138" w:type="dxa"/>
          </w:tcPr>
          <w:p w:rsidR="001D6F88" w:rsidRPr="004616CC" w:rsidRDefault="001D6F88" w:rsidP="00907403">
            <w:pPr>
              <w:rPr>
                <w:rFonts w:ascii="Arial" w:hAnsi="Arial" w:cs="Arial"/>
                <w:bCs/>
                <w:lang w:eastAsia="ar-SA"/>
              </w:rPr>
            </w:pPr>
            <w:r w:rsidRPr="004616CC">
              <w:rPr>
                <w:rFonts w:ascii="Arial" w:hAnsi="Arial" w:cs="Arial"/>
                <w:bCs/>
                <w:lang w:eastAsia="ar-SA"/>
              </w:rPr>
              <w:t>2 радна места</w:t>
            </w:r>
          </w:p>
        </w:tc>
        <w:tc>
          <w:tcPr>
            <w:tcW w:w="3215" w:type="dxa"/>
            <w:gridSpan w:val="2"/>
          </w:tcPr>
          <w:p w:rsidR="001D6F88" w:rsidRPr="004616CC" w:rsidRDefault="001D6F88" w:rsidP="00907403">
            <w:pPr>
              <w:rPr>
                <w:rFonts w:ascii="Arial" w:hAnsi="Arial" w:cs="Arial"/>
                <w:bCs/>
                <w:lang w:eastAsia="ar-SA"/>
              </w:rPr>
            </w:pPr>
            <w:r w:rsidRPr="004616CC">
              <w:rPr>
                <w:rFonts w:ascii="Arial" w:hAnsi="Arial" w:cs="Arial"/>
                <w:bCs/>
                <w:lang w:eastAsia="ar-SA"/>
              </w:rPr>
              <w:t>2 службеника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Млађи референт</w:t>
            </w:r>
          </w:p>
        </w:tc>
        <w:tc>
          <w:tcPr>
            <w:tcW w:w="3138" w:type="dxa"/>
          </w:tcPr>
          <w:p w:rsidR="001D6F88" w:rsidRPr="00F82499" w:rsidRDefault="001D6F88" w:rsidP="00907403">
            <w:pPr>
              <w:rPr>
                <w:rFonts w:ascii="Arial" w:hAnsi="Arial" w:cs="Arial"/>
                <w:bCs/>
                <w:lang w:eastAsia="ar-SA"/>
              </w:rPr>
            </w:pPr>
            <w:r>
              <w:rPr>
                <w:rFonts w:ascii="Arial" w:hAnsi="Arial" w:cs="Arial"/>
                <w:bCs/>
                <w:lang w:eastAsia="ar-SA"/>
              </w:rPr>
              <w:t>1 радно</w:t>
            </w:r>
            <w:r w:rsidRPr="004616CC">
              <w:rPr>
                <w:rFonts w:ascii="Arial" w:hAnsi="Arial" w:cs="Arial"/>
                <w:bCs/>
                <w:lang w:eastAsia="ar-SA"/>
              </w:rPr>
              <w:t xml:space="preserve"> мест</w:t>
            </w:r>
            <w:r>
              <w:rPr>
                <w:rFonts w:ascii="Arial" w:hAnsi="Arial" w:cs="Arial"/>
                <w:bCs/>
                <w:lang w:eastAsia="ar-SA"/>
              </w:rPr>
              <w:t>о</w:t>
            </w:r>
          </w:p>
        </w:tc>
        <w:tc>
          <w:tcPr>
            <w:tcW w:w="3215" w:type="dxa"/>
            <w:gridSpan w:val="2"/>
          </w:tcPr>
          <w:p w:rsidR="001D6F88" w:rsidRPr="004616CC" w:rsidRDefault="001D6F88" w:rsidP="00907403">
            <w:pPr>
              <w:rPr>
                <w:rFonts w:ascii="Arial" w:hAnsi="Arial" w:cs="Arial"/>
                <w:bCs/>
                <w:lang w:eastAsia="ar-SA"/>
              </w:rPr>
            </w:pPr>
            <w:r>
              <w:rPr>
                <w:rFonts w:ascii="Arial" w:hAnsi="Arial" w:cs="Arial"/>
                <w:bCs/>
                <w:lang w:eastAsia="ar-SA"/>
              </w:rPr>
              <w:t>1</w:t>
            </w:r>
            <w:r w:rsidRPr="004616CC">
              <w:rPr>
                <w:rFonts w:ascii="Arial" w:hAnsi="Arial" w:cs="Arial"/>
                <w:bCs/>
                <w:lang w:eastAsia="ar-SA"/>
              </w:rPr>
              <w:t xml:space="preserve"> службеник</w:t>
            </w:r>
          </w:p>
        </w:tc>
      </w:tr>
      <w:tr w:rsidR="001D6F88" w:rsidRPr="0047018F" w:rsidTr="00907403">
        <w:tc>
          <w:tcPr>
            <w:tcW w:w="3223" w:type="dxa"/>
          </w:tcPr>
          <w:p w:rsidR="001D6F88" w:rsidRPr="00F75AF1" w:rsidRDefault="001D6F88" w:rsidP="00907403">
            <w:pPr>
              <w:jc w:val="right"/>
              <w:rPr>
                <w:rFonts w:ascii="Arial" w:hAnsi="Arial" w:cs="Arial"/>
                <w:b/>
                <w:bCs/>
                <w:lang w:eastAsia="ar-SA"/>
              </w:rPr>
            </w:pPr>
            <w:r w:rsidRPr="00F75AF1">
              <w:rPr>
                <w:rFonts w:ascii="Arial" w:hAnsi="Arial" w:cs="Arial"/>
                <w:b/>
                <w:bCs/>
                <w:lang w:eastAsia="ar-SA"/>
              </w:rPr>
              <w:t>Укупно:</w:t>
            </w:r>
          </w:p>
        </w:tc>
        <w:tc>
          <w:tcPr>
            <w:tcW w:w="3138" w:type="dxa"/>
          </w:tcPr>
          <w:p w:rsidR="001D6F88" w:rsidRPr="00F75AF1" w:rsidRDefault="001D6F88" w:rsidP="00907403">
            <w:pPr>
              <w:rPr>
                <w:rFonts w:ascii="Arial" w:hAnsi="Arial" w:cs="Arial"/>
                <w:b/>
                <w:bCs/>
                <w:lang w:eastAsia="ar-SA"/>
              </w:rPr>
            </w:pPr>
            <w:r w:rsidRPr="00F75AF1">
              <w:rPr>
                <w:rFonts w:ascii="Arial" w:hAnsi="Arial" w:cs="Arial"/>
                <w:b/>
                <w:bCs/>
                <w:lang w:eastAsia="ar-SA"/>
              </w:rPr>
              <w:t>1</w:t>
            </w:r>
            <w:r>
              <w:rPr>
                <w:rFonts w:ascii="Arial" w:hAnsi="Arial" w:cs="Arial"/>
                <w:b/>
                <w:bCs/>
                <w:lang w:eastAsia="ar-SA"/>
              </w:rPr>
              <w:t>41</w:t>
            </w:r>
            <w:r w:rsidRPr="00F75AF1">
              <w:rPr>
                <w:rFonts w:ascii="Arial" w:hAnsi="Arial" w:cs="Arial"/>
                <w:b/>
                <w:bCs/>
                <w:lang w:eastAsia="ar-SA"/>
              </w:rPr>
              <w:t xml:space="preserve"> радних места</w:t>
            </w:r>
          </w:p>
        </w:tc>
        <w:tc>
          <w:tcPr>
            <w:tcW w:w="3215" w:type="dxa"/>
            <w:gridSpan w:val="2"/>
          </w:tcPr>
          <w:p w:rsidR="001D6F88" w:rsidRPr="00F75AF1" w:rsidRDefault="001D6F88" w:rsidP="00907403">
            <w:pPr>
              <w:rPr>
                <w:rFonts w:ascii="Arial" w:hAnsi="Arial" w:cs="Arial"/>
                <w:b/>
                <w:bCs/>
                <w:lang w:eastAsia="ar-SA"/>
              </w:rPr>
            </w:pPr>
            <w:r w:rsidRPr="00F75AF1">
              <w:rPr>
                <w:rFonts w:ascii="Arial" w:hAnsi="Arial" w:cs="Arial"/>
                <w:b/>
                <w:bCs/>
                <w:lang w:eastAsia="ar-SA"/>
              </w:rPr>
              <w:t>1</w:t>
            </w:r>
            <w:r>
              <w:rPr>
                <w:rFonts w:ascii="Arial" w:hAnsi="Arial" w:cs="Arial"/>
                <w:b/>
                <w:bCs/>
                <w:lang w:eastAsia="ar-SA"/>
              </w:rPr>
              <w:t>97</w:t>
            </w:r>
            <w:r w:rsidRPr="00F75AF1">
              <w:rPr>
                <w:rFonts w:ascii="Arial" w:hAnsi="Arial" w:cs="Arial"/>
                <w:b/>
                <w:bCs/>
                <w:lang w:eastAsia="ar-SA"/>
              </w:rPr>
              <w:t xml:space="preserve"> службеника</w:t>
            </w:r>
          </w:p>
        </w:tc>
      </w:tr>
      <w:tr w:rsidR="001D6F88" w:rsidRPr="0047018F" w:rsidTr="00907403">
        <w:tc>
          <w:tcPr>
            <w:tcW w:w="3223" w:type="dxa"/>
          </w:tcPr>
          <w:p w:rsidR="001D6F88" w:rsidRPr="00F75AF1" w:rsidRDefault="001D6F88" w:rsidP="00907403">
            <w:pPr>
              <w:jc w:val="both"/>
              <w:rPr>
                <w:rFonts w:ascii="Arial" w:hAnsi="Arial" w:cs="Arial"/>
                <w:b/>
                <w:bCs/>
                <w:lang w:eastAsia="ar-SA"/>
              </w:rPr>
            </w:pPr>
            <w:r w:rsidRPr="00F75AF1">
              <w:rPr>
                <w:rFonts w:ascii="Arial" w:hAnsi="Arial" w:cs="Arial"/>
                <w:b/>
                <w:bCs/>
                <w:lang w:eastAsia="ar-SA"/>
              </w:rPr>
              <w:t>Намештеници</w:t>
            </w:r>
          </w:p>
        </w:tc>
        <w:tc>
          <w:tcPr>
            <w:tcW w:w="3138" w:type="dxa"/>
          </w:tcPr>
          <w:p w:rsidR="001D6F88" w:rsidRPr="00F75AF1" w:rsidRDefault="001D6F88" w:rsidP="00907403">
            <w:pPr>
              <w:rPr>
                <w:rFonts w:ascii="Arial" w:hAnsi="Arial" w:cs="Arial"/>
                <w:b/>
                <w:bCs/>
                <w:lang w:eastAsia="ar-SA"/>
              </w:rPr>
            </w:pPr>
            <w:r w:rsidRPr="00F75AF1">
              <w:rPr>
                <w:rFonts w:ascii="Arial" w:hAnsi="Arial" w:cs="Arial"/>
                <w:b/>
                <w:bCs/>
                <w:lang w:eastAsia="ar-SA"/>
              </w:rPr>
              <w:t>Број радних места</w:t>
            </w:r>
          </w:p>
        </w:tc>
        <w:tc>
          <w:tcPr>
            <w:tcW w:w="3215" w:type="dxa"/>
            <w:gridSpan w:val="2"/>
          </w:tcPr>
          <w:p w:rsidR="001D6F88" w:rsidRPr="00F75AF1" w:rsidRDefault="001D6F88" w:rsidP="00907403">
            <w:pPr>
              <w:rPr>
                <w:rFonts w:ascii="Arial" w:hAnsi="Arial" w:cs="Arial"/>
                <w:b/>
                <w:bCs/>
                <w:lang w:eastAsia="ar-SA"/>
              </w:rPr>
            </w:pPr>
            <w:r w:rsidRPr="00F75AF1">
              <w:rPr>
                <w:rFonts w:ascii="Arial" w:hAnsi="Arial" w:cs="Arial"/>
                <w:b/>
                <w:bCs/>
                <w:lang w:eastAsia="ar-SA"/>
              </w:rPr>
              <w:t>Број намештеника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Прва врста радних места</w:t>
            </w:r>
          </w:p>
        </w:tc>
        <w:tc>
          <w:tcPr>
            <w:tcW w:w="3138" w:type="dxa"/>
          </w:tcPr>
          <w:p w:rsidR="001D6F88" w:rsidRPr="00F75AF1" w:rsidRDefault="001D6F88" w:rsidP="00907403">
            <w:pPr>
              <w:rPr>
                <w:rFonts w:ascii="Arial" w:hAnsi="Arial" w:cs="Arial"/>
                <w:bCs/>
                <w:lang w:eastAsia="ar-SA"/>
              </w:rPr>
            </w:pPr>
            <w:r w:rsidRPr="00F75AF1">
              <w:rPr>
                <w:rFonts w:ascii="Arial" w:hAnsi="Arial" w:cs="Arial"/>
                <w:bCs/>
                <w:lang w:eastAsia="ar-SA"/>
              </w:rPr>
              <w:t>0 радних места</w:t>
            </w:r>
          </w:p>
        </w:tc>
        <w:tc>
          <w:tcPr>
            <w:tcW w:w="3215" w:type="dxa"/>
            <w:gridSpan w:val="2"/>
          </w:tcPr>
          <w:p w:rsidR="001D6F88" w:rsidRPr="00F75AF1" w:rsidRDefault="001D6F88" w:rsidP="00907403">
            <w:pPr>
              <w:rPr>
                <w:rFonts w:ascii="Arial" w:hAnsi="Arial" w:cs="Arial"/>
                <w:bCs/>
                <w:lang w:eastAsia="ar-SA"/>
              </w:rPr>
            </w:pPr>
            <w:r w:rsidRPr="00F75AF1">
              <w:rPr>
                <w:rFonts w:ascii="Arial" w:hAnsi="Arial" w:cs="Arial"/>
                <w:bCs/>
                <w:lang w:eastAsia="ar-SA"/>
              </w:rPr>
              <w:t>0 радних места</w:t>
            </w:r>
          </w:p>
        </w:tc>
      </w:tr>
      <w:tr w:rsidR="001D6F88" w:rsidRPr="0047018F" w:rsidTr="00907403">
        <w:tc>
          <w:tcPr>
            <w:tcW w:w="3223" w:type="dxa"/>
          </w:tcPr>
          <w:p w:rsidR="001D6F88" w:rsidRPr="00F75AF1" w:rsidRDefault="001D6F88" w:rsidP="00907403">
            <w:pPr>
              <w:jc w:val="both"/>
              <w:rPr>
                <w:rFonts w:ascii="Arial" w:hAnsi="Arial" w:cs="Arial"/>
                <w:bCs/>
                <w:lang w:eastAsia="ar-SA"/>
              </w:rPr>
            </w:pPr>
            <w:r w:rsidRPr="00F75AF1">
              <w:rPr>
                <w:rFonts w:ascii="Arial" w:hAnsi="Arial" w:cs="Arial"/>
                <w:bCs/>
                <w:lang w:eastAsia="ar-SA"/>
              </w:rPr>
              <w:t>Друга врста радних места</w:t>
            </w:r>
          </w:p>
        </w:tc>
        <w:tc>
          <w:tcPr>
            <w:tcW w:w="3138" w:type="dxa"/>
          </w:tcPr>
          <w:p w:rsidR="001D6F88" w:rsidRPr="00F75AF1" w:rsidRDefault="001D6F88" w:rsidP="00907403">
            <w:pPr>
              <w:rPr>
                <w:rFonts w:ascii="Arial" w:hAnsi="Arial" w:cs="Arial"/>
                <w:bCs/>
                <w:lang w:eastAsia="ar-SA"/>
              </w:rPr>
            </w:pPr>
            <w:r w:rsidRPr="00F75AF1">
              <w:rPr>
                <w:rFonts w:ascii="Arial" w:hAnsi="Arial" w:cs="Arial"/>
                <w:bCs/>
                <w:lang w:eastAsia="ar-SA"/>
              </w:rPr>
              <w:t>0 радних места</w:t>
            </w:r>
          </w:p>
        </w:tc>
        <w:tc>
          <w:tcPr>
            <w:tcW w:w="3215" w:type="dxa"/>
            <w:gridSpan w:val="2"/>
          </w:tcPr>
          <w:p w:rsidR="001D6F88" w:rsidRPr="00F75AF1" w:rsidRDefault="001D6F88" w:rsidP="00907403">
            <w:pPr>
              <w:rPr>
                <w:rFonts w:ascii="Arial" w:hAnsi="Arial" w:cs="Arial"/>
                <w:bCs/>
                <w:lang w:eastAsia="ar-SA"/>
              </w:rPr>
            </w:pPr>
            <w:r w:rsidRPr="00F75AF1">
              <w:rPr>
                <w:rFonts w:ascii="Arial" w:hAnsi="Arial" w:cs="Arial"/>
                <w:bCs/>
                <w:lang w:eastAsia="ar-SA"/>
              </w:rPr>
              <w:t>0 радних места</w:t>
            </w:r>
          </w:p>
        </w:tc>
      </w:tr>
      <w:tr w:rsidR="001D6F88" w:rsidRPr="0047018F" w:rsidTr="00907403">
        <w:tc>
          <w:tcPr>
            <w:tcW w:w="3223" w:type="dxa"/>
          </w:tcPr>
          <w:p w:rsidR="001D6F88" w:rsidRPr="0047018F" w:rsidRDefault="001D6F88" w:rsidP="00907403">
            <w:pPr>
              <w:jc w:val="both"/>
              <w:rPr>
                <w:rFonts w:ascii="Arial" w:hAnsi="Arial" w:cs="Arial"/>
                <w:bCs/>
                <w:lang w:eastAsia="ar-SA"/>
              </w:rPr>
            </w:pPr>
            <w:r w:rsidRPr="0047018F">
              <w:rPr>
                <w:rFonts w:ascii="Arial" w:hAnsi="Arial" w:cs="Arial"/>
                <w:bCs/>
                <w:lang w:eastAsia="ar-SA"/>
              </w:rPr>
              <w:t>Трећа врста радних места</w:t>
            </w:r>
          </w:p>
        </w:tc>
        <w:tc>
          <w:tcPr>
            <w:tcW w:w="3138" w:type="dxa"/>
          </w:tcPr>
          <w:p w:rsidR="001D6F88" w:rsidRPr="0047018F" w:rsidRDefault="001D6F88" w:rsidP="00907403">
            <w:pPr>
              <w:rPr>
                <w:rFonts w:ascii="Arial" w:hAnsi="Arial" w:cs="Arial"/>
                <w:bCs/>
                <w:lang w:eastAsia="ar-SA"/>
              </w:rPr>
            </w:pPr>
            <w:r>
              <w:rPr>
                <w:rFonts w:ascii="Arial" w:hAnsi="Arial" w:cs="Arial"/>
                <w:bCs/>
                <w:lang w:eastAsia="ar-SA"/>
              </w:rPr>
              <w:t>1</w:t>
            </w:r>
            <w:r w:rsidRPr="0047018F">
              <w:rPr>
                <w:rFonts w:ascii="Arial" w:hAnsi="Arial" w:cs="Arial"/>
                <w:bCs/>
                <w:lang w:eastAsia="ar-SA"/>
              </w:rPr>
              <w:t xml:space="preserve"> радн</w:t>
            </w:r>
            <w:r>
              <w:rPr>
                <w:rFonts w:ascii="Arial" w:hAnsi="Arial" w:cs="Arial"/>
                <w:bCs/>
                <w:lang w:eastAsia="ar-SA"/>
              </w:rPr>
              <w:t>о</w:t>
            </w:r>
            <w:r w:rsidRPr="0047018F">
              <w:rPr>
                <w:rFonts w:ascii="Arial" w:hAnsi="Arial" w:cs="Arial"/>
                <w:bCs/>
                <w:lang w:eastAsia="ar-SA"/>
              </w:rPr>
              <w:t xml:space="preserve"> мест</w:t>
            </w:r>
            <w:r>
              <w:rPr>
                <w:rFonts w:ascii="Arial" w:hAnsi="Arial" w:cs="Arial"/>
                <w:bCs/>
                <w:lang w:eastAsia="ar-SA"/>
              </w:rPr>
              <w:t>о</w:t>
            </w:r>
          </w:p>
        </w:tc>
        <w:tc>
          <w:tcPr>
            <w:tcW w:w="3215" w:type="dxa"/>
            <w:gridSpan w:val="2"/>
          </w:tcPr>
          <w:p w:rsidR="001D6F88" w:rsidRPr="0047018F" w:rsidRDefault="001D6F88" w:rsidP="00907403">
            <w:pPr>
              <w:rPr>
                <w:rFonts w:ascii="Arial" w:hAnsi="Arial" w:cs="Arial"/>
                <w:bCs/>
                <w:lang w:eastAsia="ar-SA"/>
              </w:rPr>
            </w:pPr>
            <w:r>
              <w:rPr>
                <w:rFonts w:ascii="Arial" w:hAnsi="Arial" w:cs="Arial"/>
                <w:bCs/>
                <w:lang w:eastAsia="ar-SA"/>
              </w:rPr>
              <w:t>1</w:t>
            </w:r>
            <w:r w:rsidRPr="0047018F">
              <w:rPr>
                <w:rFonts w:ascii="Arial" w:hAnsi="Arial" w:cs="Arial"/>
                <w:bCs/>
                <w:lang w:eastAsia="ar-SA"/>
              </w:rPr>
              <w:t xml:space="preserve"> намештеник</w:t>
            </w:r>
          </w:p>
        </w:tc>
      </w:tr>
      <w:tr w:rsidR="001D6F88" w:rsidRPr="0047018F" w:rsidTr="00907403">
        <w:tc>
          <w:tcPr>
            <w:tcW w:w="3223" w:type="dxa"/>
          </w:tcPr>
          <w:p w:rsidR="001D6F88" w:rsidRPr="0047018F" w:rsidRDefault="001D6F88" w:rsidP="00907403">
            <w:pPr>
              <w:jc w:val="both"/>
              <w:rPr>
                <w:rFonts w:ascii="Arial" w:hAnsi="Arial" w:cs="Arial"/>
                <w:bCs/>
                <w:lang w:eastAsia="ar-SA"/>
              </w:rPr>
            </w:pPr>
            <w:r w:rsidRPr="0047018F">
              <w:rPr>
                <w:rFonts w:ascii="Arial" w:hAnsi="Arial" w:cs="Arial"/>
                <w:bCs/>
                <w:lang w:eastAsia="ar-SA"/>
              </w:rPr>
              <w:t>Четврта врста радних места</w:t>
            </w:r>
          </w:p>
        </w:tc>
        <w:tc>
          <w:tcPr>
            <w:tcW w:w="3138" w:type="dxa"/>
          </w:tcPr>
          <w:p w:rsidR="001D6F88" w:rsidRPr="0047018F" w:rsidRDefault="001D6F88" w:rsidP="00907403">
            <w:pPr>
              <w:rPr>
                <w:rFonts w:ascii="Arial" w:hAnsi="Arial" w:cs="Arial"/>
                <w:bCs/>
                <w:lang w:eastAsia="ar-SA"/>
              </w:rPr>
            </w:pPr>
            <w:r>
              <w:rPr>
                <w:rFonts w:ascii="Arial" w:hAnsi="Arial" w:cs="Arial"/>
                <w:bCs/>
                <w:lang w:eastAsia="ar-SA"/>
              </w:rPr>
              <w:t>3</w:t>
            </w:r>
            <w:r w:rsidRPr="0047018F">
              <w:rPr>
                <w:rFonts w:ascii="Arial" w:hAnsi="Arial" w:cs="Arial"/>
                <w:bCs/>
                <w:lang w:eastAsia="ar-SA"/>
              </w:rPr>
              <w:t xml:space="preserve"> радн</w:t>
            </w:r>
            <w:r>
              <w:rPr>
                <w:rFonts w:ascii="Arial" w:hAnsi="Arial" w:cs="Arial"/>
                <w:bCs/>
                <w:lang w:eastAsia="ar-SA"/>
              </w:rPr>
              <w:t>а</w:t>
            </w:r>
            <w:r w:rsidRPr="0047018F">
              <w:rPr>
                <w:rFonts w:ascii="Arial" w:hAnsi="Arial" w:cs="Arial"/>
                <w:bCs/>
                <w:lang w:eastAsia="ar-SA"/>
              </w:rPr>
              <w:t xml:space="preserve"> места</w:t>
            </w:r>
          </w:p>
        </w:tc>
        <w:tc>
          <w:tcPr>
            <w:tcW w:w="3215" w:type="dxa"/>
            <w:gridSpan w:val="2"/>
          </w:tcPr>
          <w:p w:rsidR="001D6F88" w:rsidRPr="0047018F" w:rsidRDefault="001D6F88" w:rsidP="00907403">
            <w:pPr>
              <w:rPr>
                <w:rFonts w:ascii="Arial" w:hAnsi="Arial" w:cs="Arial"/>
                <w:bCs/>
                <w:lang w:eastAsia="ar-SA"/>
              </w:rPr>
            </w:pPr>
            <w:r>
              <w:rPr>
                <w:rFonts w:ascii="Arial" w:hAnsi="Arial" w:cs="Arial"/>
                <w:bCs/>
                <w:lang w:eastAsia="ar-SA"/>
              </w:rPr>
              <w:t>7</w:t>
            </w:r>
            <w:r w:rsidRPr="0047018F">
              <w:rPr>
                <w:rFonts w:ascii="Arial" w:hAnsi="Arial" w:cs="Arial"/>
                <w:bCs/>
                <w:lang w:eastAsia="ar-SA"/>
              </w:rPr>
              <w:t xml:space="preserve"> намештеника</w:t>
            </w:r>
          </w:p>
        </w:tc>
      </w:tr>
      <w:tr w:rsidR="001D6F88" w:rsidRPr="0047018F" w:rsidTr="00907403">
        <w:tc>
          <w:tcPr>
            <w:tcW w:w="3223" w:type="dxa"/>
          </w:tcPr>
          <w:p w:rsidR="001D6F88" w:rsidRPr="0047018F" w:rsidRDefault="001D6F88" w:rsidP="00907403">
            <w:pPr>
              <w:jc w:val="both"/>
              <w:rPr>
                <w:rFonts w:ascii="Arial" w:hAnsi="Arial" w:cs="Arial"/>
                <w:bCs/>
                <w:lang w:eastAsia="ar-SA"/>
              </w:rPr>
            </w:pPr>
            <w:r w:rsidRPr="0047018F">
              <w:rPr>
                <w:rFonts w:ascii="Arial" w:hAnsi="Arial" w:cs="Arial"/>
                <w:bCs/>
                <w:lang w:eastAsia="ar-SA"/>
              </w:rPr>
              <w:t>Пета врста радних места</w:t>
            </w:r>
          </w:p>
        </w:tc>
        <w:tc>
          <w:tcPr>
            <w:tcW w:w="3138" w:type="dxa"/>
          </w:tcPr>
          <w:p w:rsidR="001D6F88" w:rsidRPr="0047018F" w:rsidRDefault="001D6F88" w:rsidP="00907403">
            <w:pPr>
              <w:rPr>
                <w:rFonts w:ascii="Arial" w:hAnsi="Arial" w:cs="Arial"/>
                <w:bCs/>
                <w:lang w:eastAsia="ar-SA"/>
              </w:rPr>
            </w:pPr>
            <w:r>
              <w:rPr>
                <w:rFonts w:ascii="Arial" w:hAnsi="Arial" w:cs="Arial"/>
                <w:bCs/>
                <w:lang w:eastAsia="ar-SA"/>
              </w:rPr>
              <w:t>0</w:t>
            </w:r>
            <w:r w:rsidRPr="0047018F">
              <w:rPr>
                <w:rFonts w:ascii="Arial" w:hAnsi="Arial" w:cs="Arial"/>
                <w:bCs/>
                <w:lang w:eastAsia="ar-SA"/>
              </w:rPr>
              <w:t xml:space="preserve"> радних места</w:t>
            </w:r>
          </w:p>
        </w:tc>
        <w:tc>
          <w:tcPr>
            <w:tcW w:w="3215" w:type="dxa"/>
            <w:gridSpan w:val="2"/>
          </w:tcPr>
          <w:p w:rsidR="001D6F88" w:rsidRPr="0047018F" w:rsidRDefault="001D6F88" w:rsidP="00907403">
            <w:pPr>
              <w:rPr>
                <w:rFonts w:ascii="Arial" w:hAnsi="Arial" w:cs="Arial"/>
                <w:bCs/>
                <w:lang w:eastAsia="ar-SA"/>
              </w:rPr>
            </w:pPr>
            <w:r>
              <w:rPr>
                <w:rFonts w:ascii="Arial" w:hAnsi="Arial" w:cs="Arial"/>
                <w:bCs/>
                <w:lang w:eastAsia="ar-SA"/>
              </w:rPr>
              <w:t>0</w:t>
            </w:r>
            <w:r w:rsidRPr="0047018F">
              <w:rPr>
                <w:rFonts w:ascii="Arial" w:hAnsi="Arial" w:cs="Arial"/>
                <w:bCs/>
                <w:lang w:eastAsia="ar-SA"/>
              </w:rPr>
              <w:t xml:space="preserve"> радних места</w:t>
            </w:r>
          </w:p>
        </w:tc>
      </w:tr>
      <w:tr w:rsidR="001D6F88" w:rsidRPr="0047018F" w:rsidTr="00907403">
        <w:tc>
          <w:tcPr>
            <w:tcW w:w="3223" w:type="dxa"/>
          </w:tcPr>
          <w:p w:rsidR="001D6F88" w:rsidRPr="0047018F" w:rsidRDefault="001D6F88" w:rsidP="00907403">
            <w:pPr>
              <w:jc w:val="right"/>
              <w:rPr>
                <w:rFonts w:ascii="Arial" w:hAnsi="Arial" w:cs="Arial"/>
                <w:b/>
                <w:bCs/>
                <w:lang w:eastAsia="ar-SA"/>
              </w:rPr>
            </w:pPr>
            <w:r w:rsidRPr="0047018F">
              <w:rPr>
                <w:rFonts w:ascii="Arial" w:hAnsi="Arial" w:cs="Arial"/>
                <w:b/>
                <w:bCs/>
                <w:lang w:eastAsia="ar-SA"/>
              </w:rPr>
              <w:t>Укупно:</w:t>
            </w:r>
          </w:p>
        </w:tc>
        <w:tc>
          <w:tcPr>
            <w:tcW w:w="3138" w:type="dxa"/>
          </w:tcPr>
          <w:p w:rsidR="001D6F88" w:rsidRPr="0047018F" w:rsidRDefault="001D6F88" w:rsidP="00907403">
            <w:pPr>
              <w:rPr>
                <w:rFonts w:ascii="Arial" w:hAnsi="Arial" w:cs="Arial"/>
                <w:b/>
                <w:bCs/>
                <w:lang w:eastAsia="ar-SA"/>
              </w:rPr>
            </w:pPr>
            <w:r>
              <w:rPr>
                <w:rFonts w:ascii="Arial" w:hAnsi="Arial" w:cs="Arial"/>
                <w:b/>
                <w:bCs/>
                <w:lang w:eastAsia="ar-SA"/>
              </w:rPr>
              <w:t>4</w:t>
            </w:r>
            <w:r w:rsidRPr="0047018F">
              <w:rPr>
                <w:rFonts w:ascii="Arial" w:hAnsi="Arial" w:cs="Arial"/>
                <w:b/>
                <w:bCs/>
                <w:lang w:eastAsia="ar-SA"/>
              </w:rPr>
              <w:t xml:space="preserve"> радн</w:t>
            </w:r>
            <w:r>
              <w:rPr>
                <w:rFonts w:ascii="Arial" w:hAnsi="Arial" w:cs="Arial"/>
                <w:b/>
                <w:bCs/>
                <w:lang w:eastAsia="ar-SA"/>
              </w:rPr>
              <w:t>а</w:t>
            </w:r>
            <w:r w:rsidRPr="0047018F">
              <w:rPr>
                <w:rFonts w:ascii="Arial" w:hAnsi="Arial" w:cs="Arial"/>
                <w:b/>
                <w:bCs/>
                <w:lang w:eastAsia="ar-SA"/>
              </w:rPr>
              <w:t xml:space="preserve"> места</w:t>
            </w:r>
          </w:p>
        </w:tc>
        <w:tc>
          <w:tcPr>
            <w:tcW w:w="3215" w:type="dxa"/>
            <w:gridSpan w:val="2"/>
          </w:tcPr>
          <w:p w:rsidR="001D6F88" w:rsidRPr="0047018F" w:rsidRDefault="001D6F88" w:rsidP="00907403">
            <w:pPr>
              <w:rPr>
                <w:rFonts w:ascii="Arial" w:hAnsi="Arial" w:cs="Arial"/>
                <w:b/>
                <w:bCs/>
                <w:lang w:eastAsia="ar-SA"/>
              </w:rPr>
            </w:pPr>
            <w:r>
              <w:rPr>
                <w:rFonts w:ascii="Arial" w:hAnsi="Arial" w:cs="Arial"/>
                <w:b/>
                <w:bCs/>
                <w:lang w:eastAsia="ar-SA"/>
              </w:rPr>
              <w:t>8</w:t>
            </w:r>
            <w:r w:rsidRPr="0047018F">
              <w:rPr>
                <w:rFonts w:ascii="Arial" w:hAnsi="Arial" w:cs="Arial"/>
                <w:b/>
                <w:bCs/>
                <w:lang w:eastAsia="ar-SA"/>
              </w:rPr>
              <w:t xml:space="preserve"> намештеника</w:t>
            </w:r>
          </w:p>
        </w:tc>
      </w:tr>
    </w:tbl>
    <w:p w:rsidR="001D6F88" w:rsidRDefault="001D6F88" w:rsidP="001D6F88">
      <w:pPr>
        <w:jc w:val="both"/>
        <w:rPr>
          <w:rFonts w:ascii="Arial" w:hAnsi="Arial" w:cs="Arial"/>
        </w:rPr>
      </w:pPr>
    </w:p>
    <w:p w:rsidR="001D6F88" w:rsidRPr="001436CD" w:rsidRDefault="001D6F88" w:rsidP="001D6F88">
      <w:pPr>
        <w:ind w:firstLine="720"/>
        <w:rPr>
          <w:rFonts w:ascii="Arial" w:hAnsi="Arial" w:cs="Arial"/>
          <w:lang w:eastAsia="ar-SA"/>
        </w:rPr>
      </w:pPr>
      <w:r w:rsidRPr="001436CD">
        <w:rPr>
          <w:rFonts w:ascii="Arial" w:hAnsi="Arial" w:cs="Arial"/>
          <w:lang w:eastAsia="ar-SA"/>
        </w:rPr>
        <w:t>Укупан број систематизованих радних места у Управи</w:t>
      </w:r>
      <w:r>
        <w:rPr>
          <w:rFonts w:ascii="Arial" w:hAnsi="Arial" w:cs="Arial"/>
          <w:lang w:eastAsia="ar-SA"/>
        </w:rPr>
        <w:t xml:space="preserve"> Градске општине</w:t>
      </w:r>
      <w:r w:rsidRPr="001436CD">
        <w:rPr>
          <w:rFonts w:ascii="Arial" w:hAnsi="Arial" w:cs="Arial"/>
          <w:lang w:eastAsia="ar-SA"/>
        </w:rPr>
        <w:t xml:space="preserve"> је 150</w:t>
      </w:r>
      <w:r>
        <w:rPr>
          <w:rFonts w:ascii="Arial" w:hAnsi="Arial" w:cs="Arial"/>
          <w:lang w:eastAsia="ar-SA"/>
        </w:rPr>
        <w:t xml:space="preserve"> и то</w:t>
      </w:r>
      <w:r w:rsidRPr="001436CD">
        <w:rPr>
          <w:rFonts w:ascii="Arial" w:hAnsi="Arial" w:cs="Arial"/>
          <w:lang w:eastAsia="ar-SA"/>
        </w:rPr>
        <w:t>:</w:t>
      </w:r>
    </w:p>
    <w:p w:rsidR="001D6F88" w:rsidRPr="001436CD" w:rsidRDefault="001D6F88" w:rsidP="001D6F88">
      <w:pPr>
        <w:jc w:val="center"/>
        <w:rPr>
          <w:rFonts w:ascii="Arial" w:hAnsi="Arial" w:cs="Arial"/>
          <w:b/>
          <w:lang w:eastAsia="ar-SA"/>
        </w:rPr>
      </w:pPr>
    </w:p>
    <w:p w:rsidR="001D6F88" w:rsidRPr="001436CD" w:rsidRDefault="001D6F88" w:rsidP="001D6F88">
      <w:pPr>
        <w:numPr>
          <w:ilvl w:val="0"/>
          <w:numId w:val="1"/>
        </w:numPr>
        <w:jc w:val="both"/>
        <w:rPr>
          <w:rFonts w:ascii="Arial" w:hAnsi="Arial" w:cs="Arial"/>
          <w:lang w:eastAsia="ar-SA"/>
        </w:rPr>
      </w:pPr>
      <w:r w:rsidRPr="001436CD">
        <w:rPr>
          <w:rFonts w:ascii="Arial" w:hAnsi="Arial" w:cs="Arial"/>
          <w:lang w:eastAsia="ar-SA"/>
        </w:rPr>
        <w:t>3</w:t>
      </w:r>
      <w:r w:rsidRPr="001436CD">
        <w:rPr>
          <w:rFonts w:ascii="Arial" w:hAnsi="Arial" w:cs="Arial"/>
          <w:lang w:eastAsia="ar-SA"/>
        </w:rPr>
        <w:tab/>
      </w:r>
      <w:r w:rsidRPr="001436CD">
        <w:rPr>
          <w:rFonts w:ascii="Arial" w:hAnsi="Arial" w:cs="Arial"/>
          <w:lang w:eastAsia="ar-SA"/>
        </w:rPr>
        <w:tab/>
        <w:t>радних места за постављена лица,</w:t>
      </w:r>
    </w:p>
    <w:p w:rsidR="001D6F88" w:rsidRPr="001436CD" w:rsidRDefault="001D6F88" w:rsidP="001D6F88">
      <w:pPr>
        <w:numPr>
          <w:ilvl w:val="0"/>
          <w:numId w:val="1"/>
        </w:numPr>
        <w:jc w:val="both"/>
        <w:rPr>
          <w:rFonts w:ascii="Arial" w:hAnsi="Arial" w:cs="Arial"/>
          <w:lang w:eastAsia="ar-SA"/>
        </w:rPr>
      </w:pPr>
      <w:r w:rsidRPr="001436CD">
        <w:rPr>
          <w:rFonts w:ascii="Arial" w:hAnsi="Arial" w:cs="Arial"/>
          <w:lang w:eastAsia="ar-SA"/>
        </w:rPr>
        <w:t>2</w:t>
      </w:r>
      <w:r w:rsidRPr="001436CD">
        <w:rPr>
          <w:rFonts w:ascii="Arial" w:hAnsi="Arial" w:cs="Arial"/>
          <w:lang w:eastAsia="ar-SA"/>
        </w:rPr>
        <w:tab/>
      </w:r>
      <w:r w:rsidRPr="001436CD">
        <w:rPr>
          <w:rFonts w:ascii="Arial" w:hAnsi="Arial" w:cs="Arial"/>
          <w:lang w:eastAsia="ar-SA"/>
        </w:rPr>
        <w:tab/>
        <w:t>радна места за службенике на положају,</w:t>
      </w:r>
    </w:p>
    <w:p w:rsidR="001D6F88" w:rsidRPr="001436CD" w:rsidRDefault="001D6F88" w:rsidP="001D6F88">
      <w:pPr>
        <w:numPr>
          <w:ilvl w:val="0"/>
          <w:numId w:val="1"/>
        </w:numPr>
        <w:jc w:val="both"/>
        <w:rPr>
          <w:rFonts w:ascii="Arial" w:hAnsi="Arial" w:cs="Arial"/>
          <w:lang w:eastAsia="ar-SA"/>
        </w:rPr>
      </w:pPr>
      <w:r w:rsidRPr="001436CD">
        <w:rPr>
          <w:rFonts w:ascii="Arial" w:hAnsi="Arial" w:cs="Arial"/>
          <w:lang w:eastAsia="ar-SA"/>
        </w:rPr>
        <w:t>141</w:t>
      </w:r>
      <w:r w:rsidRPr="001436CD">
        <w:rPr>
          <w:rFonts w:ascii="Arial" w:hAnsi="Arial" w:cs="Arial"/>
          <w:lang w:eastAsia="ar-SA"/>
        </w:rPr>
        <w:tab/>
        <w:t xml:space="preserve">радно место за службенике на извршилачким радним местима и </w:t>
      </w:r>
    </w:p>
    <w:p w:rsidR="001D6F88" w:rsidRPr="001436CD" w:rsidRDefault="001D6F88" w:rsidP="001D6F88">
      <w:pPr>
        <w:numPr>
          <w:ilvl w:val="0"/>
          <w:numId w:val="1"/>
        </w:numPr>
        <w:jc w:val="both"/>
        <w:rPr>
          <w:rFonts w:ascii="Arial" w:hAnsi="Arial" w:cs="Arial"/>
          <w:lang w:eastAsia="ar-SA"/>
        </w:rPr>
      </w:pPr>
      <w:r w:rsidRPr="001436CD">
        <w:rPr>
          <w:rFonts w:ascii="Arial" w:hAnsi="Arial" w:cs="Arial"/>
          <w:lang w:eastAsia="ar-SA"/>
        </w:rPr>
        <w:t>4</w:t>
      </w:r>
      <w:r w:rsidRPr="001436CD">
        <w:rPr>
          <w:rFonts w:ascii="Arial" w:hAnsi="Arial" w:cs="Arial"/>
          <w:lang w:eastAsia="ar-SA"/>
        </w:rPr>
        <w:tab/>
      </w:r>
      <w:r w:rsidRPr="001436CD">
        <w:rPr>
          <w:rFonts w:ascii="Arial" w:hAnsi="Arial" w:cs="Arial"/>
          <w:lang w:eastAsia="ar-SA"/>
        </w:rPr>
        <w:tab/>
        <w:t>радних места намештеника</w:t>
      </w:r>
    </w:p>
    <w:p w:rsidR="001D6F88" w:rsidRPr="001436CD" w:rsidRDefault="001D6F88" w:rsidP="001D6F88">
      <w:pPr>
        <w:jc w:val="center"/>
        <w:rPr>
          <w:rFonts w:ascii="Arial" w:hAnsi="Arial" w:cs="Arial"/>
          <w:lang w:eastAsia="ar-SA"/>
        </w:rPr>
      </w:pPr>
    </w:p>
    <w:p w:rsidR="001D6F88" w:rsidRPr="001436CD" w:rsidRDefault="001D6F88" w:rsidP="001D6F88">
      <w:pPr>
        <w:tabs>
          <w:tab w:val="left" w:pos="0"/>
        </w:tabs>
        <w:ind w:firstLine="720"/>
        <w:rPr>
          <w:rFonts w:ascii="Arial" w:hAnsi="Arial" w:cs="Arial"/>
          <w:lang w:eastAsia="ar-SA"/>
        </w:rPr>
      </w:pPr>
      <w:r w:rsidRPr="001436CD">
        <w:rPr>
          <w:rFonts w:ascii="Arial" w:hAnsi="Arial" w:cs="Arial"/>
          <w:lang w:eastAsia="ar-SA"/>
        </w:rPr>
        <w:t>Укупан број предвиђених извршилаца на систематизованим радним местима</w:t>
      </w:r>
      <w:r>
        <w:rPr>
          <w:rFonts w:ascii="Arial" w:hAnsi="Arial" w:cs="Arial"/>
          <w:lang w:eastAsia="ar-SA"/>
        </w:rPr>
        <w:t xml:space="preserve"> у Управи Градске општине је 210</w:t>
      </w:r>
      <w:r w:rsidRPr="001436CD">
        <w:rPr>
          <w:rFonts w:ascii="Arial" w:hAnsi="Arial" w:cs="Arial"/>
          <w:lang w:eastAsia="ar-SA"/>
        </w:rPr>
        <w:t>, и то:</w:t>
      </w:r>
    </w:p>
    <w:p w:rsidR="001D6F88" w:rsidRPr="001436CD" w:rsidRDefault="001D6F88" w:rsidP="001D6F88">
      <w:pPr>
        <w:ind w:firstLine="720"/>
        <w:rPr>
          <w:rFonts w:ascii="Arial" w:hAnsi="Arial" w:cs="Arial"/>
          <w:lang w:eastAsia="ar-SA"/>
        </w:rPr>
      </w:pPr>
    </w:p>
    <w:p w:rsidR="001D6F88" w:rsidRDefault="001D6F88" w:rsidP="001D6F88">
      <w:pPr>
        <w:pStyle w:val="ListParagraph"/>
        <w:numPr>
          <w:ilvl w:val="0"/>
          <w:numId w:val="3"/>
        </w:numPr>
        <w:rPr>
          <w:rFonts w:ascii="Arial" w:hAnsi="Arial" w:cs="Arial"/>
          <w:sz w:val="22"/>
          <w:szCs w:val="22"/>
          <w:lang w:eastAsia="ar-SA"/>
        </w:rPr>
      </w:pPr>
      <w:r>
        <w:rPr>
          <w:rFonts w:ascii="Arial" w:hAnsi="Arial" w:cs="Arial"/>
          <w:sz w:val="22"/>
          <w:szCs w:val="22"/>
          <w:lang w:eastAsia="ar-SA"/>
        </w:rPr>
        <w:t>3</w:t>
      </w:r>
      <w:r w:rsidRPr="001436CD">
        <w:rPr>
          <w:rFonts w:ascii="Arial" w:hAnsi="Arial" w:cs="Arial"/>
          <w:sz w:val="22"/>
          <w:szCs w:val="22"/>
          <w:lang w:eastAsia="ar-SA"/>
        </w:rPr>
        <w:t xml:space="preserve"> </w:t>
      </w:r>
      <w:r w:rsidRPr="001436CD">
        <w:rPr>
          <w:rFonts w:ascii="Arial" w:hAnsi="Arial" w:cs="Arial"/>
          <w:sz w:val="22"/>
          <w:szCs w:val="22"/>
          <w:lang w:eastAsia="ar-SA"/>
        </w:rPr>
        <w:tab/>
      </w:r>
      <w:r w:rsidRPr="001436CD">
        <w:rPr>
          <w:rFonts w:ascii="Arial" w:hAnsi="Arial" w:cs="Arial"/>
          <w:sz w:val="22"/>
          <w:szCs w:val="22"/>
          <w:lang w:eastAsia="ar-SA"/>
        </w:rPr>
        <w:tab/>
      </w:r>
      <w:r>
        <w:rPr>
          <w:rFonts w:ascii="Arial" w:hAnsi="Arial" w:cs="Arial"/>
          <w:sz w:val="22"/>
          <w:szCs w:val="22"/>
          <w:lang w:eastAsia="ar-SA"/>
        </w:rPr>
        <w:t>постављена лица</w:t>
      </w:r>
    </w:p>
    <w:p w:rsidR="001D6F88" w:rsidRDefault="001D6F88" w:rsidP="001D6F88">
      <w:pPr>
        <w:pStyle w:val="ListParagraph"/>
        <w:numPr>
          <w:ilvl w:val="0"/>
          <w:numId w:val="3"/>
        </w:numPr>
        <w:rPr>
          <w:rFonts w:ascii="Arial" w:hAnsi="Arial" w:cs="Arial"/>
          <w:sz w:val="22"/>
          <w:szCs w:val="22"/>
          <w:lang w:eastAsia="ar-SA"/>
        </w:rPr>
      </w:pPr>
      <w:r>
        <w:rPr>
          <w:rFonts w:ascii="Arial" w:hAnsi="Arial" w:cs="Arial"/>
          <w:sz w:val="22"/>
          <w:szCs w:val="22"/>
          <w:lang w:eastAsia="ar-SA"/>
        </w:rPr>
        <w:t>2</w:t>
      </w:r>
      <w:r>
        <w:rPr>
          <w:rFonts w:ascii="Arial" w:hAnsi="Arial" w:cs="Arial"/>
          <w:sz w:val="22"/>
          <w:szCs w:val="22"/>
          <w:lang w:eastAsia="ar-SA"/>
        </w:rPr>
        <w:tab/>
      </w:r>
      <w:r>
        <w:rPr>
          <w:rFonts w:ascii="Arial" w:hAnsi="Arial" w:cs="Arial"/>
          <w:sz w:val="22"/>
          <w:szCs w:val="22"/>
          <w:lang w:eastAsia="ar-SA"/>
        </w:rPr>
        <w:tab/>
        <w:t>службеника на положају</w:t>
      </w:r>
    </w:p>
    <w:p w:rsidR="001D6F88" w:rsidRDefault="001D6F88" w:rsidP="001D6F88">
      <w:pPr>
        <w:pStyle w:val="ListParagraph"/>
        <w:numPr>
          <w:ilvl w:val="0"/>
          <w:numId w:val="3"/>
        </w:numPr>
        <w:rPr>
          <w:rFonts w:ascii="Arial" w:hAnsi="Arial" w:cs="Arial"/>
          <w:sz w:val="22"/>
          <w:szCs w:val="22"/>
          <w:lang w:eastAsia="ar-SA"/>
        </w:rPr>
      </w:pPr>
      <w:r>
        <w:rPr>
          <w:rFonts w:ascii="Arial" w:hAnsi="Arial" w:cs="Arial"/>
          <w:sz w:val="22"/>
          <w:szCs w:val="22"/>
          <w:lang w:eastAsia="ar-SA"/>
        </w:rPr>
        <w:t xml:space="preserve">197 </w:t>
      </w:r>
      <w:r>
        <w:rPr>
          <w:rFonts w:ascii="Arial" w:hAnsi="Arial" w:cs="Arial"/>
          <w:sz w:val="22"/>
          <w:szCs w:val="22"/>
          <w:lang w:eastAsia="ar-SA"/>
        </w:rPr>
        <w:tab/>
        <w:t>службеника на извршилачким радним местима</w:t>
      </w:r>
    </w:p>
    <w:p w:rsidR="001D6F88" w:rsidRPr="001436CD" w:rsidRDefault="001D6F88" w:rsidP="001D6F88">
      <w:pPr>
        <w:pStyle w:val="ListParagraph"/>
        <w:numPr>
          <w:ilvl w:val="0"/>
          <w:numId w:val="3"/>
        </w:numPr>
        <w:rPr>
          <w:rFonts w:ascii="Arial" w:hAnsi="Arial" w:cs="Arial"/>
          <w:sz w:val="22"/>
          <w:szCs w:val="22"/>
          <w:lang w:eastAsia="ar-SA"/>
        </w:rPr>
      </w:pPr>
      <w:r>
        <w:rPr>
          <w:rFonts w:ascii="Arial" w:hAnsi="Arial" w:cs="Arial"/>
          <w:sz w:val="22"/>
          <w:szCs w:val="22"/>
          <w:lang w:eastAsia="ar-SA"/>
        </w:rPr>
        <w:t xml:space="preserve">8 </w:t>
      </w:r>
      <w:r>
        <w:rPr>
          <w:rFonts w:ascii="Arial" w:hAnsi="Arial" w:cs="Arial"/>
          <w:sz w:val="22"/>
          <w:szCs w:val="22"/>
          <w:lang w:eastAsia="ar-SA"/>
        </w:rPr>
        <w:tab/>
      </w:r>
      <w:r>
        <w:rPr>
          <w:rFonts w:ascii="Arial" w:hAnsi="Arial" w:cs="Arial"/>
          <w:sz w:val="22"/>
          <w:szCs w:val="22"/>
          <w:lang w:eastAsia="ar-SA"/>
        </w:rPr>
        <w:tab/>
        <w:t>намештеника</w:t>
      </w:r>
    </w:p>
    <w:p w:rsidR="001D6F88" w:rsidRPr="001436CD" w:rsidRDefault="001D6F88" w:rsidP="001D6F88">
      <w:pPr>
        <w:jc w:val="center"/>
        <w:rPr>
          <w:rFonts w:ascii="Arial" w:hAnsi="Arial" w:cs="Arial"/>
          <w:b/>
          <w:lang w:eastAsia="ar-SA"/>
        </w:rPr>
      </w:pPr>
    </w:p>
    <w:p w:rsidR="001D6F88" w:rsidRPr="001436CD" w:rsidRDefault="001D6F88" w:rsidP="001D6F88">
      <w:pPr>
        <w:ind w:firstLine="720"/>
        <w:rPr>
          <w:rFonts w:ascii="Arial" w:hAnsi="Arial" w:cs="Arial"/>
          <w:b/>
          <w:lang w:eastAsia="ar-SA"/>
        </w:rPr>
      </w:pPr>
      <w:r w:rsidRPr="001436CD">
        <w:rPr>
          <w:rFonts w:ascii="Arial" w:hAnsi="Arial" w:cs="Arial"/>
          <w:lang w:eastAsia="ar-SA"/>
        </w:rPr>
        <w:t xml:space="preserve">Укупан број систематизованих радних места у </w:t>
      </w:r>
      <w:r>
        <w:rPr>
          <w:rFonts w:ascii="Arial" w:hAnsi="Arial" w:cs="Arial"/>
          <w:lang w:eastAsia="ar-SA"/>
        </w:rPr>
        <w:t>Општинском правобранилаштву је 4,</w:t>
      </w:r>
      <w:r w:rsidRPr="001436CD">
        <w:rPr>
          <w:rFonts w:ascii="Arial" w:hAnsi="Arial" w:cs="Arial"/>
          <w:lang w:eastAsia="ar-SA"/>
        </w:rPr>
        <w:t xml:space="preserve"> и то :</w:t>
      </w:r>
    </w:p>
    <w:p w:rsidR="001D6F88" w:rsidRPr="001436CD" w:rsidRDefault="001D6F88" w:rsidP="001D6F88">
      <w:pPr>
        <w:jc w:val="center"/>
        <w:rPr>
          <w:rFonts w:ascii="Arial" w:hAnsi="Arial" w:cs="Arial"/>
          <w:b/>
          <w:lang w:eastAsia="ar-SA"/>
        </w:rPr>
      </w:pPr>
    </w:p>
    <w:p w:rsidR="001D6F88" w:rsidRPr="001436CD" w:rsidRDefault="001D6F88" w:rsidP="001D6F88">
      <w:pPr>
        <w:numPr>
          <w:ilvl w:val="0"/>
          <w:numId w:val="1"/>
        </w:numPr>
        <w:jc w:val="both"/>
        <w:rPr>
          <w:rFonts w:ascii="Arial" w:hAnsi="Arial" w:cs="Arial"/>
          <w:lang w:eastAsia="ar-SA"/>
        </w:rPr>
      </w:pPr>
      <w:r>
        <w:rPr>
          <w:rFonts w:ascii="Arial" w:hAnsi="Arial" w:cs="Arial"/>
          <w:lang w:eastAsia="ar-SA"/>
        </w:rPr>
        <w:t>2</w:t>
      </w:r>
      <w:r w:rsidRPr="001436CD">
        <w:rPr>
          <w:rFonts w:ascii="Arial" w:hAnsi="Arial" w:cs="Arial"/>
          <w:lang w:eastAsia="ar-SA"/>
        </w:rPr>
        <w:tab/>
        <w:t xml:space="preserve"> </w:t>
      </w:r>
      <w:r>
        <w:rPr>
          <w:rFonts w:ascii="Arial" w:hAnsi="Arial" w:cs="Arial"/>
          <w:lang w:eastAsia="ar-SA"/>
        </w:rPr>
        <w:tab/>
        <w:t>радна места за постављена лица</w:t>
      </w:r>
    </w:p>
    <w:p w:rsidR="001D6F88" w:rsidRPr="00563872" w:rsidRDefault="001D6F88" w:rsidP="001D6F88">
      <w:pPr>
        <w:numPr>
          <w:ilvl w:val="0"/>
          <w:numId w:val="1"/>
        </w:numPr>
        <w:jc w:val="both"/>
        <w:rPr>
          <w:rFonts w:ascii="Arial" w:hAnsi="Arial" w:cs="Arial"/>
          <w:lang w:eastAsia="ar-SA"/>
        </w:rPr>
      </w:pPr>
      <w:r>
        <w:rPr>
          <w:rFonts w:ascii="Arial" w:hAnsi="Arial" w:cs="Arial"/>
          <w:lang w:eastAsia="ar-SA"/>
        </w:rPr>
        <w:t>2</w:t>
      </w:r>
      <w:r>
        <w:rPr>
          <w:rFonts w:ascii="Arial" w:hAnsi="Arial" w:cs="Arial"/>
          <w:lang w:eastAsia="ar-SA"/>
        </w:rPr>
        <w:tab/>
      </w:r>
      <w:r>
        <w:rPr>
          <w:rFonts w:ascii="Arial" w:hAnsi="Arial" w:cs="Arial"/>
          <w:lang w:eastAsia="ar-SA"/>
        </w:rPr>
        <w:tab/>
        <w:t xml:space="preserve">радна места за </w:t>
      </w:r>
      <w:r w:rsidRPr="001436CD">
        <w:rPr>
          <w:rFonts w:ascii="Arial" w:hAnsi="Arial" w:cs="Arial"/>
          <w:lang w:eastAsia="ar-SA"/>
        </w:rPr>
        <w:t>службенике на извршилачким радним местима</w:t>
      </w:r>
    </w:p>
    <w:p w:rsidR="001D6F88" w:rsidRDefault="001D6F88" w:rsidP="001D6F88">
      <w:pPr>
        <w:jc w:val="both"/>
        <w:rPr>
          <w:rFonts w:ascii="Arial" w:hAnsi="Arial" w:cs="Arial"/>
          <w:lang w:eastAsia="ar-SA"/>
        </w:rPr>
      </w:pPr>
    </w:p>
    <w:p w:rsidR="001D6F88" w:rsidRDefault="001D6F88" w:rsidP="001D6F88">
      <w:pPr>
        <w:ind w:left="720"/>
        <w:jc w:val="both"/>
        <w:rPr>
          <w:rFonts w:ascii="Arial" w:hAnsi="Arial" w:cs="Arial"/>
          <w:lang w:eastAsia="ar-SA"/>
        </w:rPr>
      </w:pPr>
      <w:r>
        <w:rPr>
          <w:rFonts w:ascii="Arial" w:hAnsi="Arial" w:cs="Arial"/>
          <w:lang w:eastAsia="ar-SA"/>
        </w:rPr>
        <w:t>Укупан број предвиђених и</w:t>
      </w:r>
      <w:r w:rsidRPr="001436CD">
        <w:rPr>
          <w:rFonts w:ascii="Arial" w:hAnsi="Arial" w:cs="Arial"/>
          <w:lang w:eastAsia="ar-SA"/>
        </w:rPr>
        <w:t xml:space="preserve">звршилаца на систематизованим радним местима </w:t>
      </w:r>
      <w:r>
        <w:rPr>
          <w:rFonts w:ascii="Arial" w:hAnsi="Arial" w:cs="Arial"/>
          <w:lang w:eastAsia="ar-SA"/>
        </w:rPr>
        <w:t xml:space="preserve">у Општинском правобранилаштву </w:t>
      </w:r>
      <w:r w:rsidRPr="001436CD">
        <w:rPr>
          <w:rFonts w:ascii="Arial" w:hAnsi="Arial" w:cs="Arial"/>
          <w:lang w:eastAsia="ar-SA"/>
        </w:rPr>
        <w:t>је</w:t>
      </w:r>
      <w:r>
        <w:rPr>
          <w:rFonts w:ascii="Arial" w:hAnsi="Arial" w:cs="Arial"/>
          <w:lang w:eastAsia="ar-SA"/>
        </w:rPr>
        <w:t xml:space="preserve"> 8, и то:</w:t>
      </w:r>
    </w:p>
    <w:p w:rsidR="001D6F88" w:rsidRPr="001436CD" w:rsidRDefault="001D6F88" w:rsidP="001D6F88">
      <w:pPr>
        <w:ind w:left="720"/>
        <w:jc w:val="both"/>
        <w:rPr>
          <w:rFonts w:ascii="Arial" w:hAnsi="Arial" w:cs="Arial"/>
          <w:lang w:eastAsia="ar-SA"/>
        </w:rPr>
      </w:pPr>
    </w:p>
    <w:p w:rsidR="001D6F88" w:rsidRPr="001436CD" w:rsidRDefault="001D6F88" w:rsidP="001D6F88">
      <w:pPr>
        <w:numPr>
          <w:ilvl w:val="0"/>
          <w:numId w:val="1"/>
        </w:numPr>
        <w:jc w:val="both"/>
        <w:rPr>
          <w:rFonts w:ascii="Arial" w:hAnsi="Arial" w:cs="Arial"/>
          <w:lang w:eastAsia="ar-SA"/>
        </w:rPr>
      </w:pPr>
      <w:r>
        <w:rPr>
          <w:rFonts w:ascii="Arial" w:hAnsi="Arial" w:cs="Arial"/>
          <w:lang w:eastAsia="ar-SA"/>
        </w:rPr>
        <w:t>4</w:t>
      </w:r>
      <w:r w:rsidRPr="001436CD">
        <w:rPr>
          <w:rFonts w:ascii="Arial" w:hAnsi="Arial" w:cs="Arial"/>
          <w:lang w:eastAsia="ar-SA"/>
        </w:rPr>
        <w:tab/>
      </w:r>
      <w:r>
        <w:rPr>
          <w:rFonts w:ascii="Arial" w:hAnsi="Arial" w:cs="Arial"/>
          <w:lang w:eastAsia="ar-SA"/>
        </w:rPr>
        <w:tab/>
        <w:t>постављена лица</w:t>
      </w:r>
      <w:r w:rsidRPr="001436CD">
        <w:rPr>
          <w:rFonts w:ascii="Arial" w:hAnsi="Arial" w:cs="Arial"/>
          <w:lang w:eastAsia="ar-SA"/>
        </w:rPr>
        <w:t xml:space="preserve"> </w:t>
      </w:r>
    </w:p>
    <w:p w:rsidR="001D6F88" w:rsidRPr="001436CD" w:rsidRDefault="001D6F88" w:rsidP="001D6F88">
      <w:pPr>
        <w:numPr>
          <w:ilvl w:val="0"/>
          <w:numId w:val="1"/>
        </w:numPr>
        <w:jc w:val="both"/>
        <w:rPr>
          <w:rFonts w:ascii="Arial" w:hAnsi="Arial" w:cs="Arial"/>
          <w:lang w:eastAsia="ar-SA"/>
        </w:rPr>
      </w:pPr>
      <w:r>
        <w:rPr>
          <w:rFonts w:ascii="Arial" w:hAnsi="Arial" w:cs="Arial"/>
          <w:lang w:eastAsia="ar-SA"/>
        </w:rPr>
        <w:t>4</w:t>
      </w:r>
      <w:r w:rsidRPr="001436CD">
        <w:rPr>
          <w:rFonts w:ascii="Arial" w:hAnsi="Arial" w:cs="Arial"/>
          <w:lang w:eastAsia="ar-SA"/>
        </w:rPr>
        <w:tab/>
      </w:r>
      <w:r>
        <w:rPr>
          <w:rFonts w:ascii="Arial" w:hAnsi="Arial" w:cs="Arial"/>
          <w:lang w:eastAsia="ar-SA"/>
        </w:rPr>
        <w:tab/>
        <w:t>службеника на извршилачким радним местима</w:t>
      </w:r>
    </w:p>
    <w:p w:rsidR="001D6F88" w:rsidRPr="001436CD" w:rsidRDefault="001D6F88" w:rsidP="001D6F88">
      <w:pPr>
        <w:jc w:val="both"/>
        <w:rPr>
          <w:rFonts w:ascii="Arial" w:hAnsi="Arial" w:cs="Arial"/>
          <w:lang w:eastAsia="ar-SA"/>
        </w:rPr>
      </w:pPr>
    </w:p>
    <w:p w:rsidR="001D6F88" w:rsidRPr="001436CD" w:rsidRDefault="001D6F88" w:rsidP="001D6F88">
      <w:pPr>
        <w:ind w:firstLine="720"/>
        <w:jc w:val="both"/>
        <w:rPr>
          <w:rFonts w:ascii="Arial" w:hAnsi="Arial" w:cs="Arial"/>
          <w:lang w:eastAsia="ar-SA"/>
        </w:rPr>
      </w:pPr>
      <w:r w:rsidRPr="001436CD">
        <w:rPr>
          <w:rFonts w:ascii="Arial" w:hAnsi="Arial" w:cs="Arial"/>
          <w:lang w:eastAsia="ar-SA"/>
        </w:rPr>
        <w:t xml:space="preserve">Укупан број систематизованих радних места у обједињеном Правилнику је </w:t>
      </w:r>
      <w:r>
        <w:rPr>
          <w:rFonts w:ascii="Arial" w:hAnsi="Arial" w:cs="Arial"/>
          <w:lang w:eastAsia="ar-SA"/>
        </w:rPr>
        <w:t>154</w:t>
      </w:r>
      <w:r w:rsidRPr="001436CD">
        <w:rPr>
          <w:rFonts w:ascii="Arial" w:hAnsi="Arial" w:cs="Arial"/>
          <w:lang w:eastAsia="ar-SA"/>
        </w:rPr>
        <w:t xml:space="preserve"> радн</w:t>
      </w:r>
      <w:r>
        <w:rPr>
          <w:rFonts w:ascii="Arial" w:hAnsi="Arial" w:cs="Arial"/>
          <w:lang w:eastAsia="ar-SA"/>
        </w:rPr>
        <w:t>а</w:t>
      </w:r>
      <w:r w:rsidRPr="001436CD">
        <w:rPr>
          <w:rFonts w:ascii="Arial" w:hAnsi="Arial" w:cs="Arial"/>
          <w:lang w:eastAsia="ar-SA"/>
        </w:rPr>
        <w:t xml:space="preserve"> места</w:t>
      </w:r>
      <w:r>
        <w:rPr>
          <w:rFonts w:ascii="Arial" w:hAnsi="Arial" w:cs="Arial"/>
          <w:lang w:eastAsia="ar-SA"/>
        </w:rPr>
        <w:t>, а предвиђен број извршилаца на систематизованим радним местима је 218</w:t>
      </w:r>
      <w:r w:rsidRPr="001436CD">
        <w:rPr>
          <w:rFonts w:ascii="Arial" w:hAnsi="Arial" w:cs="Arial"/>
          <w:lang w:eastAsia="ar-SA"/>
        </w:rPr>
        <w:t>.</w:t>
      </w:r>
    </w:p>
    <w:p w:rsidR="001D6F88" w:rsidRPr="001436CD" w:rsidRDefault="001D6F88" w:rsidP="001D6F88">
      <w:pPr>
        <w:jc w:val="both"/>
        <w:rPr>
          <w:rFonts w:ascii="Arial" w:hAnsi="Arial" w:cs="Arial"/>
          <w:lang w:eastAsia="ar-SA"/>
        </w:rPr>
      </w:pPr>
    </w:p>
    <w:p w:rsidR="001D6F88" w:rsidRDefault="001D6F88" w:rsidP="001D6F88">
      <w:pPr>
        <w:jc w:val="center"/>
        <w:rPr>
          <w:rFonts w:ascii="Arial" w:hAnsi="Arial" w:cs="Arial"/>
          <w:lang w:eastAsia="ar-SA"/>
        </w:rPr>
      </w:pPr>
      <w:r>
        <w:rPr>
          <w:rFonts w:ascii="Arial" w:hAnsi="Arial" w:cs="Arial"/>
          <w:lang w:eastAsia="ar-SA"/>
        </w:rPr>
        <w:t>Члан 2.</w:t>
      </w:r>
    </w:p>
    <w:p w:rsidR="001D6F88" w:rsidRDefault="001D6F88" w:rsidP="001D6F88">
      <w:pPr>
        <w:jc w:val="both"/>
        <w:rPr>
          <w:rFonts w:ascii="Arial" w:hAnsi="Arial" w:cs="Arial"/>
          <w:lang w:eastAsia="ar-SA"/>
        </w:rPr>
      </w:pPr>
    </w:p>
    <w:p w:rsidR="001D6F88" w:rsidRDefault="001D6F88" w:rsidP="001D6F88">
      <w:pPr>
        <w:ind w:firstLine="720"/>
        <w:jc w:val="both"/>
        <w:rPr>
          <w:rFonts w:ascii="Arial" w:hAnsi="Arial" w:cs="Arial"/>
          <w:lang w:eastAsia="ar-SA"/>
        </w:rPr>
      </w:pPr>
      <w:r>
        <w:rPr>
          <w:rFonts w:ascii="Arial" w:hAnsi="Arial" w:cs="Arial"/>
          <w:lang w:eastAsia="ar-SA"/>
        </w:rPr>
        <w:t>У истом Правилнику, у члану 18. Служба за вршење заједничких послова, код описа послова брише се:</w:t>
      </w:r>
    </w:p>
    <w:p w:rsidR="001D6F88" w:rsidRDefault="001D6F88" w:rsidP="001D6F88">
      <w:pPr>
        <w:ind w:firstLine="720"/>
        <w:jc w:val="both"/>
        <w:rPr>
          <w:rFonts w:ascii="Arial" w:hAnsi="Arial" w:cs="Arial"/>
          <w:lang w:eastAsia="ar-SA"/>
        </w:rPr>
      </w:pPr>
      <w:r>
        <w:rPr>
          <w:rFonts w:ascii="Arial" w:hAnsi="Arial" w:cs="Arial"/>
          <w:lang w:eastAsia="ar-SA"/>
        </w:rPr>
        <w:t>„По добијеном овлашћењу, обављање поверених и пренетих послова Писарнице на овери потписа, рукописа и преписа као и издавање потврда о животу.“ У осталом делу члан остаје непромењен.</w:t>
      </w:r>
    </w:p>
    <w:p w:rsidR="001D6F88" w:rsidRPr="00563872" w:rsidRDefault="001D6F88" w:rsidP="001D6F88">
      <w:pPr>
        <w:ind w:firstLine="720"/>
        <w:jc w:val="both"/>
        <w:rPr>
          <w:rFonts w:ascii="Arial" w:hAnsi="Arial" w:cs="Arial"/>
          <w:lang w:eastAsia="ar-SA"/>
        </w:rPr>
      </w:pPr>
    </w:p>
    <w:p w:rsidR="001D6F88" w:rsidRDefault="001D6F88" w:rsidP="001D6F88">
      <w:pPr>
        <w:jc w:val="center"/>
        <w:rPr>
          <w:rFonts w:ascii="Arial" w:hAnsi="Arial" w:cs="Arial"/>
          <w:lang w:eastAsia="ar-SA"/>
        </w:rPr>
      </w:pPr>
      <w:r>
        <w:rPr>
          <w:rFonts w:ascii="Arial" w:hAnsi="Arial" w:cs="Arial"/>
          <w:lang w:eastAsia="ar-SA"/>
        </w:rPr>
        <w:t>Члан 3.</w:t>
      </w:r>
    </w:p>
    <w:p w:rsidR="001D6F88" w:rsidRPr="008E0E36" w:rsidRDefault="001D6F88" w:rsidP="001D6F88">
      <w:pPr>
        <w:jc w:val="center"/>
        <w:rPr>
          <w:rFonts w:ascii="Arial" w:hAnsi="Arial" w:cs="Arial"/>
          <w:lang w:eastAsia="ar-SA"/>
        </w:rPr>
      </w:pPr>
    </w:p>
    <w:p w:rsidR="001D6F88" w:rsidRDefault="001D6F88" w:rsidP="001D6F88">
      <w:pPr>
        <w:ind w:firstLine="720"/>
        <w:jc w:val="both"/>
        <w:rPr>
          <w:rFonts w:ascii="Arial" w:hAnsi="Arial" w:cs="Arial"/>
          <w:lang w:eastAsia="ar-SA"/>
        </w:rPr>
      </w:pPr>
      <w:r>
        <w:rPr>
          <w:rFonts w:ascii="Arial" w:hAnsi="Arial" w:cs="Arial"/>
          <w:lang w:eastAsia="ar-SA"/>
        </w:rPr>
        <w:t>У истом Правилнику, у члану 19. - Служба за геоинформационе системе информатику, код описа послова који се врше у Служби поред постојећег уписује се:</w:t>
      </w:r>
    </w:p>
    <w:p w:rsidR="001D6F88" w:rsidRPr="007E7B4A" w:rsidRDefault="001D6F88" w:rsidP="001D6F88">
      <w:pPr>
        <w:ind w:firstLine="720"/>
        <w:jc w:val="both"/>
        <w:rPr>
          <w:rFonts w:ascii="Arial" w:hAnsi="Arial" w:cs="Arial"/>
          <w:lang w:eastAsia="ar-SA"/>
        </w:rPr>
      </w:pPr>
      <w:r>
        <w:rPr>
          <w:rFonts w:ascii="Arial" w:hAnsi="Arial" w:cs="Arial"/>
          <w:lang w:eastAsia="ar-SA"/>
        </w:rPr>
        <w:t>„Обавља послове из области безбедности целокупног информационо-комуникационог система Градске општине Звездара“. У осталом делу члан остаје непромењен.</w:t>
      </w:r>
    </w:p>
    <w:p w:rsidR="001D6F88" w:rsidRPr="00B8399A" w:rsidRDefault="001D6F88" w:rsidP="001D6F88">
      <w:pPr>
        <w:jc w:val="both"/>
        <w:rPr>
          <w:rFonts w:ascii="Arial" w:hAnsi="Arial" w:cs="Arial"/>
          <w:lang w:eastAsia="ar-SA"/>
        </w:rPr>
      </w:pPr>
    </w:p>
    <w:p w:rsidR="001D6F88" w:rsidRDefault="001D6F88" w:rsidP="001D6F88">
      <w:pPr>
        <w:jc w:val="center"/>
        <w:rPr>
          <w:rFonts w:ascii="Arial" w:hAnsi="Arial" w:cs="Arial"/>
        </w:rPr>
      </w:pPr>
      <w:r>
        <w:rPr>
          <w:rFonts w:ascii="Arial" w:hAnsi="Arial" w:cs="Arial"/>
        </w:rPr>
        <w:t>Члан 4.</w:t>
      </w:r>
    </w:p>
    <w:p w:rsidR="001D6F88" w:rsidRPr="007E7B4A" w:rsidRDefault="001D6F88" w:rsidP="001D6F88">
      <w:pPr>
        <w:ind w:left="3600" w:firstLine="720"/>
        <w:jc w:val="both"/>
        <w:rPr>
          <w:rFonts w:ascii="Arial" w:hAnsi="Arial" w:cs="Arial"/>
          <w:lang w:eastAsia="ar-SA"/>
        </w:rPr>
      </w:pPr>
    </w:p>
    <w:p w:rsidR="001D6F88" w:rsidRDefault="001D6F88" w:rsidP="001D6F88">
      <w:pPr>
        <w:jc w:val="both"/>
        <w:rPr>
          <w:rFonts w:ascii="Arial" w:hAnsi="Arial" w:cs="Arial"/>
        </w:rPr>
      </w:pPr>
      <w:r>
        <w:rPr>
          <w:rFonts w:ascii="Arial" w:hAnsi="Arial" w:cs="Arial"/>
        </w:rPr>
        <w:tab/>
        <w:t>У истом Правилнику, у члану 20.- Служба за управљање документима код описа послова бришу се послови:</w:t>
      </w:r>
    </w:p>
    <w:p w:rsidR="001D6F88" w:rsidRDefault="001D6F88" w:rsidP="001D6F88">
      <w:pPr>
        <w:ind w:firstLine="720"/>
        <w:jc w:val="both"/>
        <w:rPr>
          <w:rFonts w:ascii="Arial" w:hAnsi="Arial" w:cs="Arial"/>
        </w:rPr>
      </w:pPr>
      <w:r>
        <w:rPr>
          <w:rFonts w:ascii="Arial" w:hAnsi="Arial" w:cs="Arial"/>
        </w:rPr>
        <w:t xml:space="preserve">„Овера потписа, рукописа и преписа и издавање потврда о животу“. </w:t>
      </w:r>
    </w:p>
    <w:p w:rsidR="001D6F88" w:rsidRDefault="001D6F88" w:rsidP="001D6F88">
      <w:pPr>
        <w:ind w:firstLine="720"/>
        <w:jc w:val="both"/>
        <w:rPr>
          <w:rFonts w:ascii="Arial" w:hAnsi="Arial" w:cs="Arial"/>
        </w:rPr>
      </w:pPr>
      <w:r>
        <w:rPr>
          <w:rFonts w:ascii="Arial" w:hAnsi="Arial" w:cs="Arial"/>
        </w:rPr>
        <w:t>У осталом делу члан остаје непромењен.</w:t>
      </w:r>
    </w:p>
    <w:p w:rsidR="001D6F88" w:rsidRDefault="001D6F88" w:rsidP="001D6F88">
      <w:pPr>
        <w:ind w:firstLine="720"/>
        <w:jc w:val="both"/>
        <w:rPr>
          <w:rFonts w:ascii="Arial" w:hAnsi="Arial" w:cs="Arial"/>
        </w:rPr>
      </w:pPr>
    </w:p>
    <w:p w:rsidR="001D6F88" w:rsidRDefault="001D6F88" w:rsidP="001D6F88">
      <w:pPr>
        <w:jc w:val="center"/>
        <w:rPr>
          <w:rFonts w:ascii="Arial" w:hAnsi="Arial" w:cs="Arial"/>
        </w:rPr>
      </w:pPr>
      <w:r>
        <w:rPr>
          <w:rFonts w:ascii="Arial" w:hAnsi="Arial" w:cs="Arial"/>
        </w:rPr>
        <w:t>Члан 5.</w:t>
      </w:r>
    </w:p>
    <w:p w:rsidR="001D6F88" w:rsidRDefault="001D6F88" w:rsidP="001D6F88">
      <w:pPr>
        <w:jc w:val="center"/>
        <w:rPr>
          <w:rFonts w:ascii="Arial" w:hAnsi="Arial" w:cs="Arial"/>
        </w:rPr>
      </w:pPr>
    </w:p>
    <w:p w:rsidR="001D6F88" w:rsidRDefault="001D6F88" w:rsidP="001D6F88">
      <w:pPr>
        <w:ind w:firstLine="720"/>
        <w:jc w:val="both"/>
        <w:rPr>
          <w:rFonts w:ascii="Arial" w:hAnsi="Arial" w:cs="Arial"/>
        </w:rPr>
      </w:pPr>
      <w:r>
        <w:rPr>
          <w:rFonts w:ascii="Arial" w:hAnsi="Arial" w:cs="Arial"/>
        </w:rPr>
        <w:t xml:space="preserve">У истом Правилнику, у члану 30. тачка 6.2. Унутрашње организационе јединице, подтачка 6.2.2. Одељење за имовинско-правне и стамбене послове, Одсек за стамбене послове, код радног места под редним бројем 13. шеф Одсека, код описа послова бришу се послови: </w:t>
      </w:r>
    </w:p>
    <w:p w:rsidR="001D6F88" w:rsidRDefault="001D6F88" w:rsidP="001D6F88">
      <w:pPr>
        <w:ind w:firstLine="720"/>
        <w:jc w:val="both"/>
        <w:rPr>
          <w:rFonts w:ascii="Arial" w:hAnsi="Arial" w:cs="Arial"/>
        </w:rPr>
      </w:pPr>
      <w:r>
        <w:rPr>
          <w:rFonts w:ascii="Arial" w:hAnsi="Arial" w:cs="Arial"/>
        </w:rPr>
        <w:t>„</w:t>
      </w:r>
      <w:r w:rsidRPr="0047018F">
        <w:rPr>
          <w:rFonts w:ascii="Arial" w:hAnsi="Arial" w:cs="Arial"/>
        </w:rPr>
        <w:t>Примање записника о избору председника Скупштине/савета стамбене зграде, формирање и ажурирање електронске базе о формираним Скупштинама стамбених зграда</w:t>
      </w:r>
      <w:r>
        <w:rPr>
          <w:rFonts w:ascii="Arial" w:hAnsi="Arial" w:cs="Arial"/>
        </w:rPr>
        <w:t xml:space="preserve">; </w:t>
      </w:r>
      <w:r w:rsidRPr="0047018F">
        <w:rPr>
          <w:rFonts w:ascii="Arial" w:hAnsi="Arial" w:cs="Arial"/>
        </w:rPr>
        <w:t>Израда, вођење и ажурирање прописане евиденције о издатим уверењима о председнику Скупштине/савету стамбене зграде и издавање уверења</w:t>
      </w:r>
      <w:r>
        <w:rPr>
          <w:rFonts w:ascii="Arial" w:hAnsi="Arial" w:cs="Arial"/>
        </w:rPr>
        <w:t xml:space="preserve">“, </w:t>
      </w:r>
    </w:p>
    <w:p w:rsidR="001D6F88" w:rsidRDefault="001D6F88" w:rsidP="001D6F88">
      <w:pPr>
        <w:ind w:firstLine="720"/>
        <w:jc w:val="both"/>
        <w:rPr>
          <w:rFonts w:ascii="Arial" w:hAnsi="Arial" w:cs="Arial"/>
        </w:rPr>
      </w:pPr>
      <w:r>
        <w:rPr>
          <w:rFonts w:ascii="Arial" w:hAnsi="Arial" w:cs="Arial"/>
        </w:rPr>
        <w:t>и уписују се послови:</w:t>
      </w:r>
    </w:p>
    <w:p w:rsidR="001D6F88" w:rsidRDefault="001D6F88" w:rsidP="001D6F88">
      <w:pPr>
        <w:ind w:firstLine="720"/>
        <w:jc w:val="both"/>
        <w:rPr>
          <w:rFonts w:ascii="Arial" w:hAnsi="Arial" w:cs="Arial"/>
        </w:rPr>
      </w:pPr>
      <w:r>
        <w:rPr>
          <w:rFonts w:ascii="Arial" w:hAnsi="Arial" w:cs="Arial"/>
        </w:rPr>
        <w:t>„Вођење Регистра стамбених заједница, обезбеђивање законитог, ажурног и тачног вођења Регистра (Регистратор); Доношење решења о регистрацији управника стамбених заједница, као и закључака о одбацивању пријаве“</w:t>
      </w:r>
    </w:p>
    <w:p w:rsidR="001D6F88" w:rsidRPr="00C5255A" w:rsidRDefault="001D6F88" w:rsidP="001D6F88">
      <w:pPr>
        <w:ind w:firstLine="720"/>
        <w:jc w:val="both"/>
        <w:rPr>
          <w:rFonts w:ascii="Arial" w:hAnsi="Arial" w:cs="Arial"/>
        </w:rPr>
      </w:pPr>
      <w:r>
        <w:rPr>
          <w:rFonts w:ascii="Arial" w:hAnsi="Arial" w:cs="Arial"/>
        </w:rPr>
        <w:t>У осталом делу радно место под редним бројем 13. остаје непромењено.</w:t>
      </w:r>
    </w:p>
    <w:p w:rsidR="001D6F88" w:rsidRPr="001A7EF3" w:rsidRDefault="001D6F88" w:rsidP="001D6F88">
      <w:pPr>
        <w:ind w:firstLine="720"/>
        <w:jc w:val="both"/>
        <w:rPr>
          <w:rFonts w:ascii="Arial" w:hAnsi="Arial" w:cs="Arial"/>
        </w:rPr>
      </w:pPr>
    </w:p>
    <w:p w:rsidR="001D6F88" w:rsidRDefault="001D6F88" w:rsidP="001D6F88">
      <w:pPr>
        <w:jc w:val="center"/>
        <w:rPr>
          <w:rFonts w:ascii="Arial" w:hAnsi="Arial" w:cs="Arial"/>
        </w:rPr>
      </w:pPr>
      <w:r>
        <w:rPr>
          <w:rFonts w:ascii="Arial" w:hAnsi="Arial" w:cs="Arial"/>
        </w:rPr>
        <w:t>Члан 6.</w:t>
      </w:r>
    </w:p>
    <w:p w:rsidR="001D6F88" w:rsidRDefault="001D6F88" w:rsidP="001D6F88">
      <w:pPr>
        <w:jc w:val="center"/>
        <w:rPr>
          <w:rFonts w:ascii="Arial" w:hAnsi="Arial" w:cs="Arial"/>
        </w:rPr>
      </w:pPr>
    </w:p>
    <w:p w:rsidR="001D6F88" w:rsidRDefault="001D6F88" w:rsidP="001D6F88">
      <w:pPr>
        <w:ind w:firstLine="720"/>
        <w:jc w:val="both"/>
        <w:rPr>
          <w:rFonts w:ascii="Arial" w:hAnsi="Arial" w:cs="Arial"/>
        </w:rPr>
      </w:pPr>
      <w:r>
        <w:rPr>
          <w:rFonts w:ascii="Arial" w:hAnsi="Arial" w:cs="Arial"/>
        </w:rPr>
        <w:t xml:space="preserve">У истом Правилнику, исти члан, иста тачка,иста подтачка, код радног места под редним бројем 15. послови за скупштине стамбених зграда, мења се назив радног места тако да гласи: „15. послови регистрације стамбених заједница“. </w:t>
      </w:r>
    </w:p>
    <w:p w:rsidR="001D6F88" w:rsidRDefault="001D6F88" w:rsidP="001D6F88">
      <w:pPr>
        <w:ind w:firstLine="720"/>
        <w:jc w:val="both"/>
        <w:rPr>
          <w:rFonts w:ascii="Arial" w:hAnsi="Arial" w:cs="Arial"/>
        </w:rPr>
      </w:pPr>
      <w:r>
        <w:rPr>
          <w:rFonts w:ascii="Arial" w:hAnsi="Arial" w:cs="Arial"/>
        </w:rPr>
        <w:lastRenderedPageBreak/>
        <w:t xml:space="preserve">Код описа послова истог радног места бришу се послови: </w:t>
      </w:r>
    </w:p>
    <w:p w:rsidR="001D6F88" w:rsidRDefault="001D6F88" w:rsidP="001D6F88">
      <w:pPr>
        <w:ind w:firstLine="720"/>
        <w:jc w:val="both"/>
        <w:rPr>
          <w:rFonts w:ascii="Arial" w:hAnsi="Arial" w:cs="Arial"/>
        </w:rPr>
      </w:pPr>
      <w:r>
        <w:rPr>
          <w:rFonts w:ascii="Arial" w:hAnsi="Arial" w:cs="Arial"/>
        </w:rPr>
        <w:t>„</w:t>
      </w:r>
      <w:r w:rsidRPr="0047018F">
        <w:rPr>
          <w:rFonts w:ascii="Arial" w:hAnsi="Arial" w:cs="Arial"/>
        </w:rPr>
        <w:t>Уношење у базу података имена нових председника Скупштине или Савета зграде</w:t>
      </w:r>
      <w:r>
        <w:rPr>
          <w:rFonts w:ascii="Arial" w:hAnsi="Arial" w:cs="Arial"/>
        </w:rPr>
        <w:t xml:space="preserve">; </w:t>
      </w:r>
      <w:r w:rsidRPr="0047018F">
        <w:rPr>
          <w:rFonts w:ascii="Arial" w:hAnsi="Arial" w:cs="Arial"/>
        </w:rPr>
        <w:t>Обавештавање надлежних служби о председницима и њиховим мандатима</w:t>
      </w:r>
      <w:r>
        <w:rPr>
          <w:rFonts w:ascii="Arial" w:hAnsi="Arial" w:cs="Arial"/>
        </w:rPr>
        <w:t xml:space="preserve">; </w:t>
      </w:r>
      <w:r w:rsidRPr="0047018F">
        <w:rPr>
          <w:rFonts w:ascii="Arial" w:hAnsi="Arial" w:cs="Arial"/>
        </w:rPr>
        <w:t>Обављање службене коресподенције са председницима Скупштина стамбених зграда</w:t>
      </w:r>
      <w:r>
        <w:rPr>
          <w:rFonts w:ascii="Arial" w:hAnsi="Arial" w:cs="Arial"/>
        </w:rPr>
        <w:t xml:space="preserve">; </w:t>
      </w:r>
      <w:r w:rsidRPr="0047018F">
        <w:rPr>
          <w:rFonts w:ascii="Arial" w:hAnsi="Arial" w:cs="Arial"/>
        </w:rPr>
        <w:t>Састављање списка свих председника којима је истекао мандат и прослеђивање обавештења о истеку мандата, на крају сваког месеца</w:t>
      </w:r>
      <w:r>
        <w:rPr>
          <w:rFonts w:ascii="Arial" w:hAnsi="Arial" w:cs="Arial"/>
        </w:rPr>
        <w:t xml:space="preserve">; </w:t>
      </w:r>
      <w:r w:rsidRPr="0047018F">
        <w:rPr>
          <w:rFonts w:ascii="Arial" w:hAnsi="Arial" w:cs="Arial"/>
        </w:rPr>
        <w:t>Припремање документације за издавање уверења о изабраном председнику и заменику председника, као и издавање уверења о непостојању Скупштине/Савета зграде и изабрано</w:t>
      </w:r>
      <w:r>
        <w:rPr>
          <w:rFonts w:ascii="Arial" w:hAnsi="Arial" w:cs="Arial"/>
        </w:rPr>
        <w:t xml:space="preserve">м председнику на захтев странке; </w:t>
      </w:r>
      <w:r w:rsidRPr="0047018F">
        <w:rPr>
          <w:rFonts w:ascii="Arial" w:hAnsi="Arial" w:cs="Arial"/>
        </w:rPr>
        <w:t>Достављање електронском поштом ЈП ,,Градско стамбено'' свако издато уверење о изабраном председнику Скупштине/Савета зграде</w:t>
      </w:r>
      <w:r>
        <w:rPr>
          <w:rFonts w:ascii="Arial" w:hAnsi="Arial" w:cs="Arial"/>
        </w:rPr>
        <w:t xml:space="preserve">“, </w:t>
      </w:r>
    </w:p>
    <w:p w:rsidR="001D6F88" w:rsidRDefault="001D6F88" w:rsidP="001D6F88">
      <w:pPr>
        <w:ind w:firstLine="720"/>
        <w:jc w:val="both"/>
        <w:rPr>
          <w:rFonts w:ascii="Arial" w:hAnsi="Arial" w:cs="Arial"/>
        </w:rPr>
      </w:pPr>
      <w:r>
        <w:rPr>
          <w:rFonts w:ascii="Arial" w:hAnsi="Arial" w:cs="Arial"/>
        </w:rPr>
        <w:t>и уписују се послови:</w:t>
      </w:r>
    </w:p>
    <w:p w:rsidR="001D6F88" w:rsidRPr="00C5255A" w:rsidRDefault="001D6F88" w:rsidP="001D6F88">
      <w:pPr>
        <w:ind w:firstLine="720"/>
        <w:jc w:val="both"/>
        <w:rPr>
          <w:rFonts w:ascii="Arial" w:hAnsi="Arial" w:cs="Arial"/>
        </w:rPr>
      </w:pPr>
      <w:r w:rsidRPr="00C5255A">
        <w:rPr>
          <w:rFonts w:ascii="Arial" w:hAnsi="Arial" w:cs="Arial"/>
        </w:rPr>
        <w:t>„</w:t>
      </w:r>
      <w:r>
        <w:rPr>
          <w:rFonts w:ascii="Arial" w:hAnsi="Arial" w:cs="Arial"/>
        </w:rPr>
        <w:t>Уношење у базу података имена нових управника стамбених заједница</w:t>
      </w:r>
      <w:r w:rsidRPr="00C5255A">
        <w:rPr>
          <w:rFonts w:ascii="Arial" w:hAnsi="Arial" w:cs="Arial"/>
        </w:rPr>
        <w:t xml:space="preserve">; </w:t>
      </w:r>
      <w:r>
        <w:rPr>
          <w:rFonts w:ascii="Arial" w:hAnsi="Arial" w:cs="Arial"/>
        </w:rPr>
        <w:t>Обавештавање надлежних служби о управницима и њиховим мандатима</w:t>
      </w:r>
      <w:r w:rsidRPr="00C5255A">
        <w:rPr>
          <w:rFonts w:ascii="Arial" w:hAnsi="Arial" w:cs="Arial"/>
        </w:rPr>
        <w:t xml:space="preserve">; </w:t>
      </w:r>
      <w:r>
        <w:rPr>
          <w:rFonts w:ascii="Arial" w:hAnsi="Arial" w:cs="Arial"/>
        </w:rPr>
        <w:t>Обављање службене коресподенције са управницима стамбених заједница</w:t>
      </w:r>
      <w:r w:rsidRPr="00C5255A">
        <w:rPr>
          <w:rFonts w:ascii="Arial" w:hAnsi="Arial" w:cs="Arial"/>
        </w:rPr>
        <w:t xml:space="preserve">; </w:t>
      </w:r>
      <w:r>
        <w:rPr>
          <w:rFonts w:ascii="Arial" w:hAnsi="Arial" w:cs="Arial"/>
        </w:rPr>
        <w:t>Вођење Регистра стамбених заједница и њихових управника (Регистратор)</w:t>
      </w:r>
      <w:r w:rsidRPr="00C5255A">
        <w:rPr>
          <w:rFonts w:ascii="Arial" w:hAnsi="Arial" w:cs="Arial"/>
        </w:rPr>
        <w:t xml:space="preserve">; </w:t>
      </w:r>
      <w:r>
        <w:rPr>
          <w:rFonts w:ascii="Arial" w:hAnsi="Arial" w:cs="Arial"/>
        </w:rPr>
        <w:t>Припремање документације за доношење решења о регистрацији управника стамбених заједница, као и закључака о одбацивању пријаве</w:t>
      </w:r>
      <w:r w:rsidRPr="00C5255A">
        <w:rPr>
          <w:rFonts w:ascii="Arial" w:hAnsi="Arial" w:cs="Arial"/>
        </w:rPr>
        <w:t xml:space="preserve">; </w:t>
      </w:r>
      <w:r>
        <w:rPr>
          <w:rFonts w:ascii="Arial" w:hAnsi="Arial" w:cs="Arial"/>
        </w:rPr>
        <w:t>Обезбеђивање законитог, ажурног и тачног вођења Регистра стамбених заједница</w:t>
      </w:r>
      <w:r w:rsidRPr="00C5255A">
        <w:rPr>
          <w:rFonts w:ascii="Arial" w:hAnsi="Arial" w:cs="Arial"/>
        </w:rPr>
        <w:t>“.</w:t>
      </w:r>
    </w:p>
    <w:p w:rsidR="001D6F88" w:rsidRPr="00C5255A" w:rsidRDefault="001D6F88" w:rsidP="001D6F88">
      <w:pPr>
        <w:ind w:firstLine="720"/>
        <w:jc w:val="both"/>
        <w:rPr>
          <w:rFonts w:ascii="Arial" w:hAnsi="Arial" w:cs="Arial"/>
        </w:rPr>
      </w:pPr>
      <w:r w:rsidRPr="00C5255A">
        <w:rPr>
          <w:rFonts w:ascii="Arial" w:hAnsi="Arial" w:cs="Arial"/>
        </w:rPr>
        <w:t>У осталом делу радно место под редним бројем 1</w:t>
      </w:r>
      <w:r>
        <w:rPr>
          <w:rFonts w:ascii="Arial" w:hAnsi="Arial" w:cs="Arial"/>
        </w:rPr>
        <w:t>5</w:t>
      </w:r>
      <w:r w:rsidRPr="00C5255A">
        <w:rPr>
          <w:rFonts w:ascii="Arial" w:hAnsi="Arial" w:cs="Arial"/>
        </w:rPr>
        <w:t>. остаје непромењено.</w:t>
      </w:r>
    </w:p>
    <w:p w:rsidR="001D6F88" w:rsidRPr="001A7EF3" w:rsidRDefault="001D6F88" w:rsidP="001D6F88">
      <w:pPr>
        <w:ind w:firstLine="720"/>
        <w:jc w:val="both"/>
        <w:rPr>
          <w:rFonts w:ascii="Arial" w:hAnsi="Arial" w:cs="Arial"/>
        </w:rPr>
      </w:pPr>
    </w:p>
    <w:p w:rsidR="001D6F88" w:rsidRDefault="001D6F88" w:rsidP="001D6F88">
      <w:pPr>
        <w:jc w:val="center"/>
        <w:rPr>
          <w:rFonts w:ascii="Arial" w:hAnsi="Arial" w:cs="Arial"/>
        </w:rPr>
      </w:pPr>
      <w:r>
        <w:rPr>
          <w:rFonts w:ascii="Arial" w:hAnsi="Arial" w:cs="Arial"/>
        </w:rPr>
        <w:t>Члан 7.</w:t>
      </w:r>
    </w:p>
    <w:p w:rsidR="001D6F88" w:rsidRDefault="001D6F88" w:rsidP="001D6F88">
      <w:pPr>
        <w:ind w:firstLine="720"/>
        <w:jc w:val="both"/>
        <w:rPr>
          <w:rFonts w:ascii="Arial" w:hAnsi="Arial" w:cs="Arial"/>
        </w:rPr>
      </w:pPr>
      <w:r w:rsidRPr="00352F3C">
        <w:rPr>
          <w:rFonts w:ascii="Arial" w:hAnsi="Arial" w:cs="Arial"/>
        </w:rPr>
        <w:t>У истом Правилнику, исти члан, иста тачка, подтачка 6.2.</w:t>
      </w:r>
      <w:r>
        <w:rPr>
          <w:rFonts w:ascii="Arial" w:hAnsi="Arial" w:cs="Arial"/>
        </w:rPr>
        <w:t xml:space="preserve">4. Одељење за општу управу, </w:t>
      </w:r>
      <w:r w:rsidRPr="00352F3C">
        <w:rPr>
          <w:rFonts w:ascii="Arial" w:hAnsi="Arial" w:cs="Arial"/>
        </w:rPr>
        <w:t xml:space="preserve">радно места под редним бројем </w:t>
      </w:r>
      <w:r>
        <w:rPr>
          <w:rFonts w:ascii="Arial" w:hAnsi="Arial" w:cs="Arial"/>
        </w:rPr>
        <w:t>39</w:t>
      </w:r>
      <w:r w:rsidRPr="00352F3C">
        <w:rPr>
          <w:rFonts w:ascii="Arial" w:hAnsi="Arial" w:cs="Arial"/>
        </w:rPr>
        <w:t>. послови ажурирања бирачког списка</w:t>
      </w:r>
      <w:r>
        <w:rPr>
          <w:rFonts w:ascii="Arial" w:hAnsi="Arial" w:cs="Arial"/>
        </w:rPr>
        <w:t xml:space="preserve"> брише се у целости, а уместо њега уписује 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3685"/>
        <w:gridCol w:w="2550"/>
        <w:gridCol w:w="2236"/>
      </w:tblGrid>
      <w:tr w:rsidR="001D6F88" w:rsidRPr="0047018F" w:rsidTr="00907403">
        <w:trPr>
          <w:trHeight w:val="396"/>
        </w:trPr>
        <w:tc>
          <w:tcPr>
            <w:tcW w:w="9576" w:type="dxa"/>
            <w:gridSpan w:val="4"/>
            <w:vAlign w:val="center"/>
          </w:tcPr>
          <w:p w:rsidR="001D6F88" w:rsidRPr="00ED7575" w:rsidRDefault="001D6F88" w:rsidP="001D6F88">
            <w:pPr>
              <w:pStyle w:val="ListParagraph"/>
              <w:numPr>
                <w:ilvl w:val="0"/>
                <w:numId w:val="2"/>
              </w:numPr>
              <w:rPr>
                <w:rFonts w:ascii="Arial" w:hAnsi="Arial" w:cs="Arial"/>
                <w:b/>
              </w:rPr>
            </w:pPr>
            <w:r>
              <w:rPr>
                <w:rFonts w:ascii="Arial" w:hAnsi="Arial" w:cs="Arial"/>
                <w:b/>
              </w:rPr>
              <w:t xml:space="preserve">послови ажурирања бирачког списка </w:t>
            </w:r>
            <w:r>
              <w:rPr>
                <w:rFonts w:ascii="Arial" w:hAnsi="Arial" w:cs="Arial"/>
                <w:b/>
                <w:sz w:val="22"/>
              </w:rPr>
              <w:t>- II</w:t>
            </w:r>
          </w:p>
        </w:tc>
      </w:tr>
      <w:tr w:rsidR="001D6F88" w:rsidRPr="0047018F" w:rsidTr="00907403">
        <w:trPr>
          <w:trHeight w:val="416"/>
        </w:trPr>
        <w:tc>
          <w:tcPr>
            <w:tcW w:w="1101" w:type="dxa"/>
            <w:vAlign w:val="center"/>
          </w:tcPr>
          <w:p w:rsidR="001D6F88" w:rsidRPr="0047018F" w:rsidRDefault="001D6F88" w:rsidP="00907403">
            <w:pPr>
              <w:rPr>
                <w:rFonts w:ascii="Arial" w:hAnsi="Arial" w:cs="Arial"/>
              </w:rPr>
            </w:pPr>
            <w:r w:rsidRPr="0047018F">
              <w:rPr>
                <w:rFonts w:ascii="Arial" w:hAnsi="Arial" w:cs="Arial"/>
              </w:rPr>
              <w:t>ЗВАЊЕ:</w:t>
            </w:r>
          </w:p>
        </w:tc>
        <w:tc>
          <w:tcPr>
            <w:tcW w:w="3687" w:type="dxa"/>
            <w:vAlign w:val="center"/>
          </w:tcPr>
          <w:p w:rsidR="001D6F88" w:rsidRPr="0095112F" w:rsidRDefault="001D6F88" w:rsidP="00907403">
            <w:pPr>
              <w:rPr>
                <w:rFonts w:ascii="Arial" w:hAnsi="Arial" w:cs="Arial"/>
              </w:rPr>
            </w:pPr>
            <w:r>
              <w:rPr>
                <w:rFonts w:ascii="Arial" w:hAnsi="Arial" w:cs="Arial"/>
              </w:rPr>
              <w:t>млађи сарадник</w:t>
            </w:r>
          </w:p>
        </w:tc>
        <w:tc>
          <w:tcPr>
            <w:tcW w:w="2550" w:type="dxa"/>
            <w:vAlign w:val="center"/>
          </w:tcPr>
          <w:p w:rsidR="001D6F88" w:rsidRPr="0047018F" w:rsidRDefault="001D6F88" w:rsidP="00907403">
            <w:pPr>
              <w:rPr>
                <w:rFonts w:ascii="Arial" w:hAnsi="Arial" w:cs="Arial"/>
              </w:rPr>
            </w:pPr>
            <w:r w:rsidRPr="0047018F">
              <w:rPr>
                <w:rFonts w:ascii="Arial" w:hAnsi="Arial" w:cs="Arial"/>
              </w:rPr>
              <w:t>БРОЈ ИЗВРШИЛАЦА:</w:t>
            </w:r>
          </w:p>
        </w:tc>
        <w:tc>
          <w:tcPr>
            <w:tcW w:w="2238" w:type="dxa"/>
            <w:vAlign w:val="center"/>
          </w:tcPr>
          <w:p w:rsidR="001D6F88" w:rsidRPr="00352F3C" w:rsidRDefault="001D6F88" w:rsidP="00907403">
            <w:pPr>
              <w:rPr>
                <w:rFonts w:ascii="Arial" w:hAnsi="Arial" w:cs="Arial"/>
              </w:rPr>
            </w:pPr>
            <w:r>
              <w:rPr>
                <w:rFonts w:ascii="Arial" w:hAnsi="Arial" w:cs="Arial"/>
              </w:rPr>
              <w:t>2</w:t>
            </w:r>
          </w:p>
        </w:tc>
      </w:tr>
      <w:tr w:rsidR="001D6F88" w:rsidRPr="0047018F" w:rsidTr="00907403">
        <w:trPr>
          <w:trHeight w:val="1340"/>
        </w:trPr>
        <w:tc>
          <w:tcPr>
            <w:tcW w:w="9576" w:type="dxa"/>
            <w:gridSpan w:val="4"/>
          </w:tcPr>
          <w:p w:rsidR="001D6F88" w:rsidRPr="0047018F" w:rsidRDefault="001D6F88" w:rsidP="00907403">
            <w:pPr>
              <w:rPr>
                <w:rFonts w:ascii="Arial" w:hAnsi="Arial" w:cs="Arial"/>
              </w:rPr>
            </w:pPr>
            <w:r w:rsidRPr="0047018F">
              <w:rPr>
                <w:rFonts w:ascii="Arial" w:hAnsi="Arial" w:cs="Arial"/>
              </w:rPr>
              <w:t>Опис послова:</w:t>
            </w:r>
          </w:p>
          <w:p w:rsidR="001D6F88" w:rsidRPr="0047018F" w:rsidRDefault="001D6F88" w:rsidP="00907403">
            <w:pPr>
              <w:rPr>
                <w:rFonts w:ascii="Arial" w:hAnsi="Arial" w:cs="Arial"/>
              </w:rPr>
            </w:pPr>
          </w:p>
          <w:p w:rsidR="001D6F88" w:rsidRDefault="001D6F88" w:rsidP="00907403">
            <w:pPr>
              <w:rPr>
                <w:rFonts w:ascii="Arial" w:hAnsi="Arial" w:cs="Arial"/>
              </w:rPr>
            </w:pPr>
            <w:r>
              <w:rPr>
                <w:rFonts w:ascii="Arial" w:hAnsi="Arial" w:cs="Arial"/>
              </w:rPr>
              <w:t>Обавља послове припреме, обраде и уноса података од значаја за ажурирање јединственог бирачког списка за Градску општину Звездара;</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t>Прикупља податке неопходне за ажурирање јединственог бирачког списка у вези са поступком спровођења решења о упису, брисању, измени, допуни или исправци јединственог бирачког списка, по службеној дужности или на захтев странке и одговоран је за исправност јединственог бирачког списка за Градску општину Звездара;</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t>Прикупља и обрађује потребне податке за вођење и ажурирање посебног бирачког списка националних мањина за Градску општину Звездара;</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t>Учествује у издавању потврде о изборном и бирачком праву;</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t>Одређује припадност улица и уличних бројева бирачком месту;</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lastRenderedPageBreak/>
              <w:t>Сачињава извештаје и информације из делокруга рада;</w:t>
            </w:r>
          </w:p>
          <w:p w:rsidR="001D6F88" w:rsidRDefault="001D6F88" w:rsidP="00907403">
            <w:pPr>
              <w:rPr>
                <w:rFonts w:ascii="Arial" w:hAnsi="Arial" w:cs="Arial"/>
              </w:rPr>
            </w:pPr>
          </w:p>
          <w:p w:rsidR="001D6F88" w:rsidRDefault="001D6F88" w:rsidP="00907403">
            <w:pPr>
              <w:rPr>
                <w:rFonts w:ascii="Arial" w:hAnsi="Arial" w:cs="Arial"/>
              </w:rPr>
            </w:pPr>
            <w:r>
              <w:rPr>
                <w:rFonts w:ascii="Arial" w:hAnsi="Arial" w:cs="Arial"/>
              </w:rPr>
              <w:t>Обавља стручне, техничке и оперативне послове за потребе спровођења избора, референдума и пописа становништва, као и друге послове по налогу руководиоца;</w:t>
            </w:r>
          </w:p>
          <w:p w:rsidR="001D6F88" w:rsidRPr="0095112F" w:rsidRDefault="001D6F88" w:rsidP="00907403">
            <w:pPr>
              <w:rPr>
                <w:rFonts w:ascii="Arial" w:hAnsi="Arial" w:cs="Arial"/>
              </w:rPr>
            </w:pPr>
          </w:p>
        </w:tc>
      </w:tr>
      <w:tr w:rsidR="001D6F88" w:rsidRPr="0047018F" w:rsidTr="00907403">
        <w:trPr>
          <w:trHeight w:val="1405"/>
        </w:trPr>
        <w:tc>
          <w:tcPr>
            <w:tcW w:w="9576" w:type="dxa"/>
            <w:gridSpan w:val="4"/>
          </w:tcPr>
          <w:p w:rsidR="001D6F88" w:rsidRPr="0047018F" w:rsidRDefault="001D6F88" w:rsidP="00907403">
            <w:pPr>
              <w:rPr>
                <w:rFonts w:ascii="Arial" w:hAnsi="Arial" w:cs="Arial"/>
              </w:rPr>
            </w:pPr>
            <w:r w:rsidRPr="0047018F">
              <w:rPr>
                <w:rFonts w:ascii="Arial" w:hAnsi="Arial" w:cs="Arial"/>
              </w:rPr>
              <w:lastRenderedPageBreak/>
              <w:t>УСЛОВИ:</w:t>
            </w:r>
          </w:p>
          <w:p w:rsidR="001D6F88" w:rsidRPr="00286DE2" w:rsidRDefault="001D6F88" w:rsidP="00907403">
            <w:pPr>
              <w:rPr>
                <w:rFonts w:ascii="Arial" w:hAnsi="Arial" w:cs="Arial"/>
              </w:rPr>
            </w:pPr>
            <w:r w:rsidRPr="0047018F">
              <w:rPr>
                <w:rFonts w:ascii="Arial" w:hAnsi="Arial" w:cs="Arial"/>
              </w:rPr>
              <w:t>Стечено високо образовање на основним академским студијама у обиму од најмање 180</w:t>
            </w:r>
            <w:r>
              <w:rPr>
                <w:rFonts w:ascii="Arial" w:hAnsi="Arial" w:cs="Arial"/>
              </w:rPr>
              <w:t xml:space="preserve"> </w:t>
            </w:r>
            <w:r w:rsidRPr="0047018F">
              <w:rPr>
                <w:rFonts w:ascii="Arial" w:hAnsi="Arial" w:cs="Arial"/>
              </w:rPr>
              <w:t>ЕСПБ бодова, основним струковним студијама, односно на студијама до три године, положен државни стручни испит, завршен приправнички стаж и током приправничког стажа стечена вештина да се знања примене</w:t>
            </w:r>
            <w:r>
              <w:rPr>
                <w:rFonts w:ascii="Arial" w:hAnsi="Arial" w:cs="Arial"/>
              </w:rPr>
              <w:t>.</w:t>
            </w:r>
          </w:p>
        </w:tc>
      </w:tr>
    </w:tbl>
    <w:p w:rsidR="001D6F88" w:rsidRDefault="001D6F88" w:rsidP="001D6F88">
      <w:pPr>
        <w:rPr>
          <w:rFonts w:ascii="Arial" w:hAnsi="Arial" w:cs="Arial"/>
        </w:rPr>
      </w:pPr>
    </w:p>
    <w:p w:rsidR="001D6F88" w:rsidRDefault="001D6F88" w:rsidP="001D6F88">
      <w:pPr>
        <w:jc w:val="center"/>
        <w:rPr>
          <w:rFonts w:ascii="Arial" w:hAnsi="Arial" w:cs="Arial"/>
        </w:rPr>
      </w:pPr>
      <w:r>
        <w:rPr>
          <w:rFonts w:ascii="Arial" w:hAnsi="Arial" w:cs="Arial"/>
        </w:rPr>
        <w:t>Члан 8.</w:t>
      </w:r>
    </w:p>
    <w:p w:rsidR="001D6F88" w:rsidRPr="003C1F65" w:rsidRDefault="001D6F88" w:rsidP="001D6F88">
      <w:pPr>
        <w:jc w:val="center"/>
        <w:rPr>
          <w:rFonts w:ascii="Arial" w:hAnsi="Arial" w:cs="Arial"/>
        </w:rPr>
      </w:pPr>
    </w:p>
    <w:p w:rsidR="001D6F88" w:rsidRDefault="001D6F88" w:rsidP="001D6F88">
      <w:pPr>
        <w:ind w:firstLine="720"/>
        <w:jc w:val="both"/>
        <w:rPr>
          <w:rFonts w:ascii="Arial" w:hAnsi="Arial" w:cs="Arial"/>
        </w:rPr>
      </w:pPr>
      <w:r>
        <w:rPr>
          <w:rFonts w:ascii="Arial" w:hAnsi="Arial" w:cs="Arial"/>
        </w:rPr>
        <w:t>У истом Правилнику, исти члан, иста тачка, подтачка 6.2.8. Служба за скупштиске послове, код радног места под редним бројем 86. саветник за послове скупштине, радних тела скупштине и одборничких група, код опис послова, поред постојећег уписује се и: „припрема предлог Информатора о раду Градске општине Звездара и ажурира га у сарадњи са одељењима и службама Управе;“.</w:t>
      </w:r>
    </w:p>
    <w:p w:rsidR="001D6F88" w:rsidRDefault="001D6F88" w:rsidP="001D6F88">
      <w:pPr>
        <w:ind w:firstLine="720"/>
        <w:jc w:val="both"/>
        <w:rPr>
          <w:rFonts w:ascii="Arial" w:hAnsi="Arial" w:cs="Arial"/>
        </w:rPr>
      </w:pPr>
      <w:r>
        <w:rPr>
          <w:rFonts w:ascii="Arial" w:hAnsi="Arial" w:cs="Arial"/>
        </w:rPr>
        <w:t>У осталом делу радно место под редним бројем 86. остаје непромењено.</w:t>
      </w:r>
    </w:p>
    <w:p w:rsidR="001D6F88" w:rsidRDefault="001D6F88" w:rsidP="001D6F88">
      <w:pPr>
        <w:jc w:val="both"/>
        <w:rPr>
          <w:rFonts w:ascii="Arial" w:hAnsi="Arial" w:cs="Arial"/>
        </w:rPr>
      </w:pPr>
    </w:p>
    <w:p w:rsidR="001D6F88" w:rsidRDefault="001D6F88" w:rsidP="001D6F88">
      <w:pPr>
        <w:jc w:val="both"/>
        <w:rPr>
          <w:rFonts w:ascii="Arial" w:hAnsi="Arial" w:cs="Arial"/>
        </w:rPr>
      </w:pPr>
    </w:p>
    <w:p w:rsidR="001D6F88" w:rsidRPr="00563872" w:rsidRDefault="001D6F88" w:rsidP="001D6F88">
      <w:pPr>
        <w:jc w:val="both"/>
        <w:rPr>
          <w:rFonts w:ascii="Arial" w:hAnsi="Arial" w:cs="Arial"/>
        </w:rPr>
      </w:pPr>
    </w:p>
    <w:p w:rsidR="001D6F88" w:rsidRDefault="001D6F88" w:rsidP="001D6F88">
      <w:pPr>
        <w:jc w:val="center"/>
        <w:rPr>
          <w:rFonts w:ascii="Arial" w:hAnsi="Arial" w:cs="Arial"/>
        </w:rPr>
      </w:pPr>
      <w:r>
        <w:rPr>
          <w:rFonts w:ascii="Arial" w:hAnsi="Arial" w:cs="Arial"/>
        </w:rPr>
        <w:t>Члан 9.</w:t>
      </w:r>
    </w:p>
    <w:p w:rsidR="001D6F88" w:rsidRDefault="001D6F88" w:rsidP="001D6F88">
      <w:pPr>
        <w:jc w:val="center"/>
        <w:rPr>
          <w:rFonts w:ascii="Arial" w:hAnsi="Arial" w:cs="Arial"/>
        </w:rPr>
      </w:pPr>
    </w:p>
    <w:p w:rsidR="001D6F88" w:rsidRDefault="001D6F88" w:rsidP="001D6F88">
      <w:pPr>
        <w:rPr>
          <w:rFonts w:ascii="Arial" w:hAnsi="Arial" w:cs="Arial"/>
        </w:rPr>
      </w:pPr>
      <w:r>
        <w:rPr>
          <w:rFonts w:ascii="Arial" w:hAnsi="Arial" w:cs="Arial"/>
        </w:rPr>
        <w:tab/>
        <w:t xml:space="preserve">У истом Правилнику, исти члан, иста тачка, подтачка 6.2.9. Служба за вршење заједничких </w:t>
      </w:r>
      <w:r w:rsidRPr="001D1661">
        <w:rPr>
          <w:rFonts w:ascii="Arial" w:hAnsi="Arial" w:cs="Arial"/>
        </w:rPr>
        <w:t>послова,</w:t>
      </w:r>
      <w:r>
        <w:rPr>
          <w:rFonts w:ascii="Arial" w:hAnsi="Arial" w:cs="Arial"/>
        </w:rPr>
        <w:t>поднаслов Одсек за послове месних заједница, код описа послова код радних места под редним бројем 104. послови за потребе месних заједница – II и под редним бројем 105. административно-технички послови у месним заједницама брише се:</w:t>
      </w:r>
    </w:p>
    <w:p w:rsidR="001D6F88" w:rsidRDefault="001D6F88" w:rsidP="001D6F88">
      <w:pPr>
        <w:rPr>
          <w:rFonts w:ascii="Arial" w:hAnsi="Arial" w:cs="Arial"/>
        </w:rPr>
      </w:pPr>
      <w:r>
        <w:rPr>
          <w:rFonts w:ascii="Arial" w:hAnsi="Arial" w:cs="Arial"/>
        </w:rPr>
        <w:t>„По добијеном овлашћењу извршавања поверених и пренитих послова на овери потписа,рукописа и преписа, као и на издавању потврда о животу. Сачињавање типских периодичних – месечних извештаја по овом основу као и достављање истих Служби за вршење зајеничких послова.“ У осталом делу радна места остају непромењена.</w:t>
      </w:r>
    </w:p>
    <w:p w:rsidR="001D6F88" w:rsidRPr="0078215B" w:rsidRDefault="001D6F88" w:rsidP="001D6F88">
      <w:pPr>
        <w:rPr>
          <w:rFonts w:ascii="Arial" w:hAnsi="Arial" w:cs="Arial"/>
        </w:rPr>
      </w:pPr>
    </w:p>
    <w:p w:rsidR="001D6F88" w:rsidRDefault="001D6F88" w:rsidP="001D6F88">
      <w:pPr>
        <w:jc w:val="center"/>
        <w:rPr>
          <w:rFonts w:ascii="Arial" w:hAnsi="Arial" w:cs="Arial"/>
        </w:rPr>
      </w:pPr>
      <w:r>
        <w:rPr>
          <w:rFonts w:ascii="Arial" w:hAnsi="Arial" w:cs="Arial"/>
        </w:rPr>
        <w:t>Члан 10.</w:t>
      </w:r>
    </w:p>
    <w:p w:rsidR="001D6F88" w:rsidRPr="004C4280" w:rsidRDefault="001D6F88" w:rsidP="001D6F88">
      <w:pPr>
        <w:rPr>
          <w:rFonts w:ascii="Arial" w:hAnsi="Arial" w:cs="Arial"/>
        </w:rPr>
      </w:pPr>
      <w:r>
        <w:rPr>
          <w:rFonts w:ascii="Arial" w:hAnsi="Arial" w:cs="Arial"/>
        </w:rPr>
        <w:tab/>
      </w:r>
    </w:p>
    <w:p w:rsidR="001D6F88" w:rsidRDefault="001D6F88" w:rsidP="001D6F88">
      <w:pPr>
        <w:ind w:firstLine="720"/>
        <w:jc w:val="both"/>
        <w:rPr>
          <w:rFonts w:ascii="Arial" w:hAnsi="Arial" w:cs="Arial"/>
        </w:rPr>
      </w:pPr>
      <w:r>
        <w:rPr>
          <w:rFonts w:ascii="Arial" w:hAnsi="Arial" w:cs="Arial"/>
        </w:rPr>
        <w:t>У истом Правилнику, исти члан, иста тачка, подтачка 6.2.11. Служба за управљање документима, код описа послова код радних места под редним бројем 116. шеф Одсека за послове писарнице, под редним бројем 117. послови писарнице и под редним бројем 118. послови писарнице I брише се:</w:t>
      </w:r>
    </w:p>
    <w:p w:rsidR="001D6F88" w:rsidRDefault="001D6F88" w:rsidP="001D6F88">
      <w:pPr>
        <w:ind w:firstLine="720"/>
        <w:jc w:val="both"/>
        <w:rPr>
          <w:rFonts w:ascii="Arial" w:hAnsi="Arial" w:cs="Arial"/>
        </w:rPr>
      </w:pPr>
      <w:r>
        <w:rPr>
          <w:rFonts w:ascii="Arial" w:hAnsi="Arial" w:cs="Arial"/>
        </w:rPr>
        <w:t xml:space="preserve">„Обавља оверу потписа, рукописа и преписа, врши оверу потписа на терену и води евиденцију о извршеним оверама, издаје уверења о животу корисницима пензија.“ </w:t>
      </w:r>
    </w:p>
    <w:p w:rsidR="001D6F88" w:rsidRDefault="001D6F88" w:rsidP="001D6F88">
      <w:pPr>
        <w:ind w:firstLine="720"/>
        <w:jc w:val="both"/>
        <w:rPr>
          <w:rFonts w:ascii="Arial" w:hAnsi="Arial" w:cs="Arial"/>
        </w:rPr>
      </w:pPr>
      <w:r>
        <w:rPr>
          <w:rFonts w:ascii="Arial" w:hAnsi="Arial" w:cs="Arial"/>
        </w:rPr>
        <w:t>У осталом делу радна места остају непромењена.</w:t>
      </w:r>
    </w:p>
    <w:p w:rsidR="001D6F88" w:rsidRPr="001C56FE" w:rsidRDefault="001D6F88" w:rsidP="001D6F88">
      <w:pPr>
        <w:ind w:firstLine="720"/>
        <w:rPr>
          <w:rFonts w:ascii="Arial" w:hAnsi="Arial" w:cs="Arial"/>
        </w:rPr>
      </w:pPr>
    </w:p>
    <w:p w:rsidR="001D6F88" w:rsidRDefault="001D6F88" w:rsidP="001D6F88">
      <w:pPr>
        <w:jc w:val="center"/>
        <w:rPr>
          <w:rFonts w:ascii="Arial" w:hAnsi="Arial" w:cs="Arial"/>
        </w:rPr>
      </w:pPr>
      <w:r>
        <w:rPr>
          <w:rFonts w:ascii="Arial" w:hAnsi="Arial" w:cs="Arial"/>
        </w:rPr>
        <w:lastRenderedPageBreak/>
        <w:t>Члан 11.</w:t>
      </w:r>
    </w:p>
    <w:p w:rsidR="001D6F88" w:rsidRDefault="001D6F88" w:rsidP="001D6F88">
      <w:pPr>
        <w:ind w:firstLine="720"/>
        <w:rPr>
          <w:rFonts w:ascii="Arial" w:hAnsi="Arial" w:cs="Arial"/>
        </w:rPr>
      </w:pPr>
    </w:p>
    <w:p w:rsidR="001D6F88" w:rsidRDefault="001D6F88" w:rsidP="001D6F88">
      <w:pPr>
        <w:ind w:firstLine="720"/>
        <w:jc w:val="both"/>
        <w:rPr>
          <w:rFonts w:ascii="Arial" w:hAnsi="Arial" w:cs="Arial"/>
        </w:rPr>
      </w:pPr>
      <w:r>
        <w:rPr>
          <w:rFonts w:ascii="Arial" w:hAnsi="Arial" w:cs="Arial"/>
        </w:rPr>
        <w:t>У истом Правилнику, исти члан, иста тачка, иста подтачка 6.2.11. Служба за управљање документима,код радног места под редним бројем 117. послови писарнице број извршилаца мења се са 5 на 3. У осталом делу радно место остаје непромењено.</w:t>
      </w:r>
    </w:p>
    <w:p w:rsidR="001D6F88" w:rsidRDefault="001D6F88" w:rsidP="001D6F88">
      <w:pPr>
        <w:ind w:firstLine="720"/>
        <w:rPr>
          <w:rFonts w:ascii="Arial" w:hAnsi="Arial" w:cs="Arial"/>
        </w:rPr>
      </w:pPr>
    </w:p>
    <w:p w:rsidR="001D6F88" w:rsidRDefault="001D6F88" w:rsidP="001D6F88">
      <w:pPr>
        <w:jc w:val="center"/>
        <w:rPr>
          <w:rFonts w:ascii="Arial" w:hAnsi="Arial" w:cs="Arial"/>
        </w:rPr>
      </w:pPr>
      <w:r>
        <w:rPr>
          <w:rFonts w:ascii="Arial" w:hAnsi="Arial" w:cs="Arial"/>
        </w:rPr>
        <w:t>Члан 12.</w:t>
      </w:r>
    </w:p>
    <w:p w:rsidR="001D6F88" w:rsidRPr="001C56FE" w:rsidRDefault="001D6F88" w:rsidP="001D6F88">
      <w:pPr>
        <w:ind w:firstLine="720"/>
        <w:rPr>
          <w:rFonts w:ascii="Arial" w:hAnsi="Arial" w:cs="Arial"/>
        </w:rPr>
      </w:pPr>
    </w:p>
    <w:p w:rsidR="001D6F88" w:rsidRDefault="001D6F88" w:rsidP="001D6F88">
      <w:pPr>
        <w:ind w:firstLine="720"/>
        <w:jc w:val="both"/>
        <w:rPr>
          <w:rFonts w:ascii="Arial" w:hAnsi="Arial" w:cs="Arial"/>
        </w:rPr>
      </w:pPr>
      <w:r>
        <w:rPr>
          <w:rFonts w:ascii="Arial" w:hAnsi="Arial" w:cs="Arial"/>
        </w:rPr>
        <w:t>У истом Правилнику, исти члан, иста тачка, иста подтачка 6.2.11. Служба за управљање документима,  радно место под редним бројем 120. послови архиве брише се у целости.</w:t>
      </w:r>
    </w:p>
    <w:p w:rsidR="001D6F88" w:rsidRPr="0078215B" w:rsidRDefault="001D6F88" w:rsidP="001D6F88">
      <w:pPr>
        <w:ind w:firstLine="720"/>
        <w:jc w:val="both"/>
        <w:rPr>
          <w:rFonts w:ascii="Arial" w:hAnsi="Arial" w:cs="Arial"/>
        </w:rPr>
      </w:pPr>
    </w:p>
    <w:p w:rsidR="001D6F88" w:rsidRDefault="001D6F88" w:rsidP="001D6F88">
      <w:pPr>
        <w:jc w:val="center"/>
        <w:rPr>
          <w:rFonts w:ascii="Arial" w:hAnsi="Arial" w:cs="Arial"/>
        </w:rPr>
      </w:pPr>
      <w:r>
        <w:rPr>
          <w:rFonts w:ascii="Arial" w:hAnsi="Arial" w:cs="Arial"/>
        </w:rPr>
        <w:t>Члан 13.</w:t>
      </w:r>
    </w:p>
    <w:p w:rsidR="001D6F88" w:rsidRDefault="001D6F88" w:rsidP="001D6F88">
      <w:pPr>
        <w:ind w:firstLine="720"/>
        <w:rPr>
          <w:rFonts w:ascii="Arial" w:hAnsi="Arial" w:cs="Arial"/>
        </w:rPr>
      </w:pPr>
    </w:p>
    <w:p w:rsidR="001D6F88" w:rsidRPr="00C472EE" w:rsidRDefault="001D6F88" w:rsidP="001D6F88">
      <w:pPr>
        <w:ind w:firstLine="720"/>
        <w:jc w:val="both"/>
        <w:rPr>
          <w:rFonts w:ascii="Arial" w:hAnsi="Arial" w:cs="Arial"/>
        </w:rPr>
      </w:pPr>
      <w:r>
        <w:rPr>
          <w:rFonts w:ascii="Arial" w:hAnsi="Arial" w:cs="Arial"/>
        </w:rPr>
        <w:t>У истом Правилнику, исти члан, иста тачка, иста подтачка 6.2.11. Служба за управљање документима,код радног места под редним бројем 121. послови архиве – I број извршилаца мења се са 1. на 2. У осталом делу радно место остаје непромењено.</w:t>
      </w:r>
    </w:p>
    <w:p w:rsidR="001D6F88" w:rsidRPr="00F2262D" w:rsidRDefault="001D6F88" w:rsidP="001D6F88">
      <w:pPr>
        <w:jc w:val="both"/>
        <w:rPr>
          <w:rFonts w:ascii="Arial" w:hAnsi="Arial" w:cs="Arial"/>
        </w:rPr>
      </w:pPr>
    </w:p>
    <w:p w:rsidR="001D6F88" w:rsidRDefault="001D6F88" w:rsidP="001D6F88">
      <w:pPr>
        <w:jc w:val="center"/>
        <w:rPr>
          <w:rFonts w:ascii="Arial" w:hAnsi="Arial" w:cs="Arial"/>
          <w:lang w:val="sr-Cyrl-CS"/>
        </w:rPr>
      </w:pPr>
      <w:r>
        <w:rPr>
          <w:rFonts w:ascii="Arial" w:hAnsi="Arial" w:cs="Arial"/>
          <w:lang w:val="sr-Cyrl-CS"/>
        </w:rPr>
        <w:t>Члан 14.</w:t>
      </w:r>
    </w:p>
    <w:p w:rsidR="001D6F88" w:rsidRDefault="001D6F88" w:rsidP="001D6F88">
      <w:pPr>
        <w:jc w:val="center"/>
        <w:rPr>
          <w:rFonts w:ascii="Arial" w:hAnsi="Arial" w:cs="Arial"/>
          <w:lang w:val="sr-Cyrl-CS"/>
        </w:rPr>
      </w:pPr>
    </w:p>
    <w:p w:rsidR="001D6F88" w:rsidRPr="0078215B" w:rsidRDefault="001D6F88" w:rsidP="001D6F88">
      <w:pPr>
        <w:ind w:firstLine="720"/>
        <w:jc w:val="both"/>
        <w:rPr>
          <w:rFonts w:ascii="Arial" w:hAnsi="Arial" w:cs="Arial"/>
        </w:rPr>
      </w:pPr>
      <w:r>
        <w:rPr>
          <w:rFonts w:ascii="Arial" w:hAnsi="Arial" w:cs="Arial"/>
        </w:rPr>
        <w:t>У истом Правилнику, исти члан, тачка 6.4. Посебне организационе јединице, подтачка 6.4.1. Кабинет председника Градске општине, радно место под редним бројем 6а. послови за односе са јавношћу – I, број извршилаца мења се са 1 на 2. У осталом делу радно место остаје непромењено.</w:t>
      </w:r>
    </w:p>
    <w:p w:rsidR="001D6F88" w:rsidRDefault="001D6F88" w:rsidP="001D6F88">
      <w:pPr>
        <w:jc w:val="center"/>
        <w:rPr>
          <w:rFonts w:ascii="Arial" w:hAnsi="Arial" w:cs="Arial"/>
          <w:lang w:val="sr-Cyrl-CS"/>
        </w:rPr>
      </w:pPr>
    </w:p>
    <w:p w:rsidR="001D6F88" w:rsidRDefault="001D6F88" w:rsidP="001D6F88">
      <w:pPr>
        <w:jc w:val="center"/>
        <w:rPr>
          <w:rFonts w:ascii="Arial" w:hAnsi="Arial" w:cs="Arial"/>
          <w:lang w:val="sr-Cyrl-CS"/>
        </w:rPr>
      </w:pPr>
      <w:r>
        <w:rPr>
          <w:rFonts w:ascii="Arial" w:hAnsi="Arial" w:cs="Arial"/>
          <w:lang w:val="sr-Cyrl-CS"/>
        </w:rPr>
        <w:t>Члан 15.</w:t>
      </w:r>
    </w:p>
    <w:p w:rsidR="001D6F88" w:rsidRDefault="001D6F88" w:rsidP="001D6F88">
      <w:pPr>
        <w:jc w:val="center"/>
        <w:rPr>
          <w:rFonts w:ascii="Arial" w:hAnsi="Arial" w:cs="Arial"/>
          <w:lang w:val="sr-Cyrl-CS"/>
        </w:rPr>
      </w:pPr>
    </w:p>
    <w:p w:rsidR="001D6F88" w:rsidRDefault="001D6F88" w:rsidP="001D6F88">
      <w:pPr>
        <w:pStyle w:val="NormalWeb"/>
        <w:spacing w:before="0" w:beforeAutospacing="0" w:after="0" w:afterAutospacing="0"/>
        <w:ind w:firstLine="720"/>
        <w:jc w:val="both"/>
        <w:rPr>
          <w:rFonts w:ascii="Arial" w:hAnsi="Arial" w:cs="Arial"/>
          <w:sz w:val="22"/>
          <w:szCs w:val="22"/>
          <w:lang w:eastAsia="ar-SA"/>
        </w:rPr>
      </w:pPr>
      <w:r>
        <w:rPr>
          <w:rFonts w:ascii="Arial" w:hAnsi="Arial" w:cs="Arial"/>
          <w:lang w:val="sr-Cyrl-CS"/>
        </w:rPr>
        <w:t xml:space="preserve">Овај Правилник </w:t>
      </w:r>
      <w:r w:rsidRPr="0047018F">
        <w:rPr>
          <w:rFonts w:ascii="Arial" w:hAnsi="Arial" w:cs="Arial"/>
          <w:sz w:val="22"/>
          <w:szCs w:val="22"/>
          <w:lang w:eastAsia="ar-SA"/>
        </w:rPr>
        <w:t>ступа на снагу осмог дана од дана објављивања на огласној табли Управе Градске општине Звезда</w:t>
      </w:r>
      <w:r>
        <w:rPr>
          <w:rFonts w:ascii="Arial" w:hAnsi="Arial" w:cs="Arial"/>
          <w:sz w:val="22"/>
          <w:szCs w:val="22"/>
          <w:lang w:eastAsia="ar-SA"/>
        </w:rPr>
        <w:t>р</w:t>
      </w:r>
      <w:r w:rsidRPr="0047018F">
        <w:rPr>
          <w:rFonts w:ascii="Arial" w:hAnsi="Arial" w:cs="Arial"/>
          <w:sz w:val="22"/>
          <w:szCs w:val="22"/>
          <w:lang w:eastAsia="ar-SA"/>
        </w:rPr>
        <w:t>а</w:t>
      </w:r>
      <w:r>
        <w:rPr>
          <w:rFonts w:ascii="Arial" w:hAnsi="Arial" w:cs="Arial"/>
          <w:sz w:val="22"/>
          <w:szCs w:val="22"/>
          <w:lang w:eastAsia="ar-SA"/>
        </w:rPr>
        <w:t>.</w:t>
      </w:r>
    </w:p>
    <w:p w:rsidR="001D6F88" w:rsidRDefault="001D6F88" w:rsidP="001D6F88">
      <w:pPr>
        <w:pStyle w:val="NormalWeb"/>
        <w:spacing w:before="0" w:beforeAutospacing="0" w:after="0" w:afterAutospacing="0"/>
        <w:jc w:val="both"/>
        <w:rPr>
          <w:rFonts w:ascii="Arial" w:hAnsi="Arial" w:cs="Arial"/>
          <w:sz w:val="22"/>
          <w:szCs w:val="22"/>
          <w:lang w:eastAsia="ar-SA"/>
        </w:rPr>
      </w:pPr>
    </w:p>
    <w:p w:rsidR="005C509F" w:rsidRDefault="005C509F"/>
    <w:p w:rsidR="001D6F88" w:rsidRDefault="001D6F88"/>
    <w:p w:rsidR="001D6F88" w:rsidRDefault="001D6F88"/>
    <w:p w:rsidR="001D6F88" w:rsidRDefault="001D6F88"/>
    <w:p w:rsidR="001D6F88" w:rsidRDefault="001D6F88" w:rsidP="001D6F88">
      <w:pPr>
        <w:pStyle w:val="NormalWeb"/>
        <w:spacing w:before="0" w:beforeAutospacing="0" w:after="0" w:afterAutospacing="0"/>
        <w:jc w:val="center"/>
        <w:rPr>
          <w:rFonts w:ascii="Arial" w:hAnsi="Arial" w:cs="Arial"/>
          <w:sz w:val="22"/>
          <w:szCs w:val="22"/>
          <w:lang w:eastAsia="ar-SA"/>
        </w:rPr>
      </w:pPr>
      <w:r>
        <w:rPr>
          <w:rFonts w:ascii="Arial" w:hAnsi="Arial" w:cs="Arial"/>
          <w:sz w:val="22"/>
          <w:szCs w:val="22"/>
          <w:lang w:eastAsia="ar-SA"/>
        </w:rPr>
        <w:t>О б р а з л о ж е њ е</w:t>
      </w:r>
    </w:p>
    <w:p w:rsidR="001D6F88" w:rsidRPr="001C56FE" w:rsidRDefault="001D6F88" w:rsidP="001D6F88">
      <w:pPr>
        <w:pStyle w:val="NormalWeb"/>
        <w:spacing w:before="0" w:beforeAutospacing="0" w:after="0" w:afterAutospacing="0"/>
        <w:jc w:val="center"/>
        <w:rPr>
          <w:rFonts w:ascii="Arial" w:hAnsi="Arial" w:cs="Arial"/>
          <w:sz w:val="22"/>
          <w:szCs w:val="22"/>
          <w:lang w:eastAsia="ar-SA"/>
        </w:rPr>
      </w:pPr>
    </w:p>
    <w:p w:rsidR="001D6F88" w:rsidRDefault="001D6F88" w:rsidP="001D6F88">
      <w:pPr>
        <w:pStyle w:val="NormalWeb"/>
        <w:spacing w:before="0" w:beforeAutospacing="0" w:after="0" w:afterAutospacing="0"/>
        <w:jc w:val="both"/>
        <w:rPr>
          <w:rFonts w:ascii="Arial" w:hAnsi="Arial" w:cs="Arial"/>
          <w:sz w:val="22"/>
          <w:szCs w:val="22"/>
          <w:lang w:eastAsia="ar-SA"/>
        </w:rPr>
      </w:pPr>
      <w:r>
        <w:rPr>
          <w:rFonts w:ascii="Arial" w:hAnsi="Arial" w:cs="Arial"/>
          <w:sz w:val="22"/>
          <w:szCs w:val="22"/>
          <w:lang w:eastAsia="ar-SA"/>
        </w:rPr>
        <w:tab/>
        <w:t xml:space="preserve">Одредбама Закона о оверавању потписа, рукописа и преписа („Службени гласник Републике Србије“ број 93/2014 и 22/2015) предвиђено је да је јавни бележник надлежан за оверавање потписа, рукописа и преписа и да у градовима односно општинама за које су именовани јавни бележници, потписе, рукописе и преписе, општинска управа ће као поверени посао, оверавати надуже до 1. марта 2017.године. </w:t>
      </w:r>
    </w:p>
    <w:p w:rsidR="001D6F88" w:rsidRDefault="001D6F88" w:rsidP="001D6F88">
      <w:pPr>
        <w:pStyle w:val="NormalWeb"/>
        <w:spacing w:before="0" w:beforeAutospacing="0" w:after="0" w:afterAutospacing="0"/>
        <w:ind w:firstLine="720"/>
        <w:jc w:val="both"/>
        <w:rPr>
          <w:rFonts w:ascii="Arial" w:hAnsi="Arial" w:cs="Arial"/>
          <w:sz w:val="22"/>
          <w:szCs w:val="22"/>
          <w:lang w:eastAsia="ar-SA"/>
        </w:rPr>
      </w:pPr>
      <w:r>
        <w:rPr>
          <w:rFonts w:ascii="Arial" w:hAnsi="Arial" w:cs="Arial"/>
          <w:sz w:val="22"/>
          <w:szCs w:val="22"/>
          <w:lang w:eastAsia="ar-SA"/>
        </w:rPr>
        <w:t xml:space="preserve">Сходно изнетом, извршена је измена Одлуке о Управи Градске општине Звездара у делу описа послова који се врше у Управи и предложена измена Обједињеног Правилника о организацији и систематизацији радних места у Управи Градске општине Звездара и општинском правобранилаштву Градске општине Звездара. </w:t>
      </w:r>
    </w:p>
    <w:p w:rsidR="001D6F88" w:rsidRDefault="001D6F88" w:rsidP="001D6F88">
      <w:pPr>
        <w:pStyle w:val="NormalWeb"/>
        <w:spacing w:before="0" w:beforeAutospacing="0" w:after="0" w:afterAutospacing="0"/>
        <w:ind w:firstLine="720"/>
        <w:jc w:val="both"/>
        <w:rPr>
          <w:rFonts w:ascii="Arial" w:hAnsi="Arial" w:cs="Arial"/>
          <w:sz w:val="22"/>
          <w:szCs w:val="22"/>
          <w:lang w:eastAsia="ar-SA"/>
        </w:rPr>
      </w:pPr>
      <w:r>
        <w:rPr>
          <w:rFonts w:ascii="Arial" w:hAnsi="Arial" w:cs="Arial"/>
          <w:sz w:val="22"/>
          <w:szCs w:val="22"/>
          <w:lang w:eastAsia="ar-SA"/>
        </w:rPr>
        <w:lastRenderedPageBreak/>
        <w:t>У складу са одредбама Закона о становању и одржавању зграда („Службени гласник Републике Србије“ број 104/2016) извршено је усклађивање описа послова који се врше у Одсеку за стамбене послове Одељења за имовинско-правне и стамбене послове.</w:t>
      </w:r>
    </w:p>
    <w:p w:rsidR="001D6F88" w:rsidRPr="00634A73" w:rsidRDefault="001D6F88" w:rsidP="001D6F88">
      <w:pPr>
        <w:pStyle w:val="NormalWeb"/>
        <w:spacing w:before="0" w:beforeAutospacing="0" w:after="0" w:afterAutospacing="0"/>
        <w:ind w:firstLine="720"/>
        <w:jc w:val="both"/>
        <w:rPr>
          <w:rFonts w:ascii="Arial" w:hAnsi="Arial" w:cs="Arial"/>
          <w:sz w:val="22"/>
          <w:szCs w:val="22"/>
          <w:lang w:eastAsia="ar-SA"/>
        </w:rPr>
      </w:pPr>
      <w:r>
        <w:rPr>
          <w:rFonts w:ascii="Arial" w:hAnsi="Arial" w:cs="Arial"/>
          <w:sz w:val="22"/>
          <w:szCs w:val="22"/>
          <w:lang w:eastAsia="ar-SA"/>
        </w:rPr>
        <w:t>Такође, ради несметаног, ажурног и ефикасног обављања послова Управе са постојећим бројем извршилаца, поштујући Закон о начину одређивања максималног броја запослених у јавном сектору („Службени гласник Републике Србије“ број 68/2015) и Одлуку о максималном броју запослених на неодређено време у систему локалне самоуправе града Београда за 2015. годину („Службени лист града Београда“ број 4/2016) предложене су измене и допуне у Обједињеном Правилнику.</w:t>
      </w:r>
    </w:p>
    <w:p w:rsidR="001D6F88" w:rsidRDefault="001D6F88" w:rsidP="001D6F88">
      <w:pPr>
        <w:jc w:val="both"/>
        <w:rPr>
          <w:rFonts w:ascii="Arial" w:hAnsi="Arial" w:cs="Arial"/>
          <w:sz w:val="22"/>
          <w:szCs w:val="22"/>
          <w:u w:val="single"/>
        </w:rPr>
      </w:pPr>
    </w:p>
    <w:p w:rsidR="001D6F88" w:rsidRDefault="001D6F88" w:rsidP="001D6F88">
      <w:pPr>
        <w:jc w:val="both"/>
        <w:rPr>
          <w:rFonts w:ascii="Arial" w:hAnsi="Arial" w:cs="Arial"/>
          <w:sz w:val="22"/>
          <w:szCs w:val="22"/>
          <w:u w:val="single"/>
        </w:rPr>
      </w:pPr>
    </w:p>
    <w:p w:rsidR="001D6F88" w:rsidRPr="00634A73" w:rsidRDefault="001D6F88" w:rsidP="001D6F88">
      <w:pPr>
        <w:jc w:val="both"/>
        <w:rPr>
          <w:rFonts w:ascii="Arial" w:hAnsi="Arial" w:cs="Arial"/>
          <w:sz w:val="22"/>
          <w:szCs w:val="22"/>
          <w:u w:val="single"/>
        </w:rPr>
      </w:pPr>
    </w:p>
    <w:p w:rsidR="001D6F88" w:rsidRDefault="001D6F88" w:rsidP="001D6F88">
      <w:pPr>
        <w:jc w:val="both"/>
        <w:rPr>
          <w:rFonts w:ascii="Arial" w:hAnsi="Arial" w:cs="Arial"/>
          <w:sz w:val="22"/>
          <w:szCs w:val="22"/>
        </w:rPr>
      </w:pPr>
      <w:r>
        <w:rPr>
          <w:rFonts w:ascii="Arial" w:hAnsi="Arial" w:cs="Arial"/>
          <w:sz w:val="22"/>
          <w:szCs w:val="22"/>
        </w:rPr>
        <w:t>П</w:t>
      </w:r>
      <w:r w:rsidRPr="00D44FB2">
        <w:rPr>
          <w:rFonts w:ascii="Arial" w:hAnsi="Arial" w:cs="Arial"/>
          <w:sz w:val="22"/>
          <w:szCs w:val="22"/>
        </w:rPr>
        <w:t>равилник</w:t>
      </w:r>
      <w:r>
        <w:rPr>
          <w:rFonts w:ascii="Arial" w:hAnsi="Arial" w:cs="Arial"/>
          <w:sz w:val="22"/>
          <w:szCs w:val="22"/>
        </w:rPr>
        <w:t xml:space="preserve"> </w:t>
      </w:r>
      <w:r w:rsidRPr="00D44FB2">
        <w:rPr>
          <w:rFonts w:ascii="Arial" w:hAnsi="Arial" w:cs="Arial"/>
          <w:sz w:val="22"/>
          <w:szCs w:val="22"/>
        </w:rPr>
        <w:t xml:space="preserve">о измени и допуни </w:t>
      </w:r>
      <w:r>
        <w:rPr>
          <w:rFonts w:ascii="Arial" w:hAnsi="Arial" w:cs="Arial"/>
          <w:sz w:val="22"/>
          <w:szCs w:val="22"/>
        </w:rPr>
        <w:t>П</w:t>
      </w:r>
      <w:r w:rsidRPr="00D44FB2">
        <w:rPr>
          <w:rFonts w:ascii="Arial" w:hAnsi="Arial" w:cs="Arial"/>
          <w:sz w:val="22"/>
          <w:szCs w:val="22"/>
        </w:rPr>
        <w:t>равилника о</w:t>
      </w:r>
      <w:r>
        <w:rPr>
          <w:rFonts w:ascii="Arial" w:hAnsi="Arial" w:cs="Arial"/>
          <w:sz w:val="22"/>
          <w:szCs w:val="22"/>
        </w:rPr>
        <w:t xml:space="preserve"> </w:t>
      </w:r>
      <w:r w:rsidRPr="00D44FB2">
        <w:rPr>
          <w:rFonts w:ascii="Arial" w:hAnsi="Arial" w:cs="Arial"/>
          <w:sz w:val="22"/>
          <w:szCs w:val="22"/>
        </w:rPr>
        <w:t xml:space="preserve">организацији и систематизацији радних места у </w:t>
      </w:r>
      <w:r>
        <w:rPr>
          <w:rFonts w:ascii="Arial" w:hAnsi="Arial" w:cs="Arial"/>
          <w:sz w:val="22"/>
          <w:szCs w:val="22"/>
        </w:rPr>
        <w:t>Управи Г</w:t>
      </w:r>
      <w:r w:rsidRPr="00D44FB2">
        <w:rPr>
          <w:rFonts w:ascii="Arial" w:hAnsi="Arial" w:cs="Arial"/>
          <w:sz w:val="22"/>
          <w:szCs w:val="22"/>
        </w:rPr>
        <w:t xml:space="preserve">радске општине и </w:t>
      </w:r>
      <w:r>
        <w:rPr>
          <w:rFonts w:ascii="Arial" w:hAnsi="Arial" w:cs="Arial"/>
          <w:sz w:val="22"/>
          <w:szCs w:val="22"/>
        </w:rPr>
        <w:t>О</w:t>
      </w:r>
      <w:r w:rsidRPr="00D44FB2">
        <w:rPr>
          <w:rFonts w:ascii="Arial" w:hAnsi="Arial" w:cs="Arial"/>
          <w:sz w:val="22"/>
          <w:szCs w:val="22"/>
        </w:rPr>
        <w:t>пштинском правобранилаштву</w:t>
      </w:r>
      <w:r>
        <w:rPr>
          <w:rFonts w:ascii="Arial" w:hAnsi="Arial" w:cs="Arial"/>
          <w:sz w:val="22"/>
          <w:szCs w:val="22"/>
        </w:rPr>
        <w:t xml:space="preserve"> Градске општине З</w:t>
      </w:r>
      <w:r w:rsidRPr="00D44FB2">
        <w:rPr>
          <w:rFonts w:ascii="Arial" w:hAnsi="Arial" w:cs="Arial"/>
          <w:sz w:val="22"/>
          <w:szCs w:val="22"/>
        </w:rPr>
        <w:t>вездара</w:t>
      </w:r>
      <w:r>
        <w:rPr>
          <w:rFonts w:ascii="Arial" w:hAnsi="Arial" w:cs="Arial"/>
          <w:sz w:val="22"/>
          <w:szCs w:val="22"/>
        </w:rPr>
        <w:t xml:space="preserve"> XI број 06-16/17</w:t>
      </w:r>
      <w:r w:rsidRPr="00B709D8">
        <w:rPr>
          <w:rFonts w:ascii="Arial" w:hAnsi="Arial" w:cs="Arial"/>
          <w:sz w:val="22"/>
          <w:szCs w:val="22"/>
        </w:rPr>
        <w:t xml:space="preserve"> </w:t>
      </w:r>
      <w:r>
        <w:rPr>
          <w:rFonts w:ascii="Arial" w:hAnsi="Arial" w:cs="Arial"/>
          <w:sz w:val="22"/>
          <w:szCs w:val="22"/>
        </w:rPr>
        <w:t>донет је на седници Већа Градске општине Звездара дана 19.05.2017. године.</w:t>
      </w:r>
    </w:p>
    <w:p w:rsidR="001D6F88" w:rsidRDefault="001D6F88" w:rsidP="001D6F88">
      <w:pPr>
        <w:jc w:val="both"/>
        <w:rPr>
          <w:rFonts w:ascii="Arial" w:hAnsi="Arial" w:cs="Arial"/>
          <w:sz w:val="22"/>
          <w:szCs w:val="22"/>
        </w:rPr>
      </w:pPr>
    </w:p>
    <w:p w:rsidR="001D6F88" w:rsidRDefault="001D6F88" w:rsidP="001D6F88">
      <w:pPr>
        <w:jc w:val="both"/>
        <w:rPr>
          <w:rFonts w:ascii="Arial" w:hAnsi="Arial" w:cs="Arial"/>
          <w:sz w:val="22"/>
          <w:szCs w:val="22"/>
        </w:rPr>
      </w:pPr>
    </w:p>
    <w:p w:rsidR="001D6F88" w:rsidRDefault="001D6F88" w:rsidP="001D6F88">
      <w:pPr>
        <w:jc w:val="both"/>
        <w:rPr>
          <w:rFonts w:ascii="Arial" w:hAnsi="Arial" w:cs="Arial"/>
          <w:sz w:val="22"/>
          <w:szCs w:val="22"/>
        </w:rPr>
      </w:pPr>
    </w:p>
    <w:p w:rsidR="001D6F88" w:rsidRDefault="001D6F88" w:rsidP="001D6F8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ПРЕДСЕДНИК ВЕЋА</w:t>
      </w:r>
    </w:p>
    <w:p w:rsidR="001D6F88" w:rsidRDefault="001D6F88" w:rsidP="001D6F8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ГРАДСКЕ ОПШТИНЕ ЗВЕЗДАРА</w:t>
      </w:r>
    </w:p>
    <w:p w:rsidR="001D6F88" w:rsidRDefault="001D6F88" w:rsidP="001D6F88">
      <w:pPr>
        <w:jc w:val="both"/>
        <w:rPr>
          <w:rFonts w:ascii="Arial" w:hAnsi="Arial" w:cs="Arial"/>
          <w:sz w:val="22"/>
          <w:szCs w:val="22"/>
        </w:rPr>
      </w:pPr>
    </w:p>
    <w:p w:rsidR="001D6F88" w:rsidRPr="00675779" w:rsidRDefault="001D6F88" w:rsidP="001D6F8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Милош Игњатовић с.р.</w:t>
      </w:r>
    </w:p>
    <w:p w:rsidR="001D6F88" w:rsidRPr="0017090B" w:rsidRDefault="001D6F88" w:rsidP="001D6F88">
      <w:pPr>
        <w:jc w:val="both"/>
        <w:rPr>
          <w:rFonts w:ascii="Arial" w:hAnsi="Arial" w:cs="Arial"/>
          <w:sz w:val="22"/>
          <w:szCs w:val="22"/>
        </w:rPr>
      </w:pPr>
    </w:p>
    <w:p w:rsidR="001D6F88" w:rsidRDefault="001D6F88"/>
    <w:sectPr w:rsidR="001D6F88" w:rsidSect="005C509F">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BB" w:rsidRDefault="00842CBB" w:rsidP="001D6F88">
      <w:r>
        <w:separator/>
      </w:r>
    </w:p>
  </w:endnote>
  <w:endnote w:type="continuationSeparator" w:id="1">
    <w:p w:rsidR="00842CBB" w:rsidRDefault="00842CBB" w:rsidP="001D6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88" w:rsidRDefault="001D6F88" w:rsidP="001D6F88">
    <w:pPr>
      <w:pStyle w:val="Footer"/>
    </w:pPr>
    <w:r w:rsidRPr="00405614">
      <w:rPr>
        <w:rFonts w:ascii="Arial" w:hAnsi="Arial" w:cs="Arial"/>
        <w:sz w:val="16"/>
        <w:szCs w:val="16"/>
        <w:lang w:val="sr-Cyrl-CS"/>
      </w:rPr>
      <w:t>ФМ 1200-2.03</w:t>
    </w:r>
    <w:r w:rsidRPr="00405614">
      <w:rPr>
        <w:rFonts w:ascii="Arial" w:hAnsi="Arial" w:cs="Arial"/>
        <w:sz w:val="16"/>
        <w:szCs w:val="16"/>
        <w:lang w:val="sr-Cyrl-CS"/>
      </w:rPr>
      <w:tab/>
      <w:t>* Контролисана верзија овог документа налази се у електронској форми на адреси //kabinet/ISO</w:t>
    </w:r>
  </w:p>
  <w:p w:rsidR="001D6F88" w:rsidRPr="001D6F88" w:rsidRDefault="001D6F88" w:rsidP="001D6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BB" w:rsidRDefault="00842CBB" w:rsidP="001D6F88">
      <w:r>
        <w:separator/>
      </w:r>
    </w:p>
  </w:footnote>
  <w:footnote w:type="continuationSeparator" w:id="1">
    <w:p w:rsidR="00842CBB" w:rsidRDefault="00842CBB" w:rsidP="001D6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88" w:rsidRPr="00E428E1" w:rsidRDefault="001D6F88" w:rsidP="001D6F88">
    <w:pPr>
      <w:pStyle w:val="Header"/>
      <w:tabs>
        <w:tab w:val="center" w:pos="4320"/>
      </w:tabs>
      <w:ind w:hanging="720"/>
      <w:rPr>
        <w:rFonts w:ascii="Arial" w:hAnsi="Arial" w:cs="Arial"/>
        <w:sz w:val="16"/>
        <w:szCs w:val="16"/>
        <w:lang w:val="sr-Cyrl-CS"/>
      </w:rPr>
    </w:pPr>
    <w:r w:rsidRPr="00E428E1">
      <w:rPr>
        <w:rFonts w:ascii="Arial" w:hAnsi="Arial" w:cs="Arial"/>
        <w:sz w:val="16"/>
        <w:szCs w:val="16"/>
        <w:lang w:val="sr-Cyrl-CS"/>
      </w:rPr>
      <w:t>Градска општина Звездара</w:t>
    </w:r>
    <w:r w:rsidRPr="00E428E1">
      <w:rPr>
        <w:rFonts w:ascii="Arial" w:hAnsi="Arial" w:cs="Arial"/>
        <w:sz w:val="16"/>
        <w:szCs w:val="16"/>
        <w:lang w:val="sr-Cyrl-CS"/>
      </w:rPr>
      <w:tab/>
      <w:t xml:space="preserve">Припрема и вођење седница општ. Већа и СО                 </w:t>
    </w:r>
    <w:r w:rsidRPr="00E428E1">
      <w:rPr>
        <w:rFonts w:ascii="Arial" w:hAnsi="Arial" w:cs="Arial"/>
        <w:sz w:val="16"/>
        <w:szCs w:val="16"/>
        <w:lang w:val="sr-Cyrl-CS"/>
      </w:rPr>
      <w:tab/>
      <w:t xml:space="preserve"> ПР.553.01</w:t>
    </w:r>
  </w:p>
  <w:p w:rsidR="001D6F88" w:rsidRPr="00B10BA1" w:rsidRDefault="001D6F88" w:rsidP="001D6F88">
    <w:pPr>
      <w:pStyle w:val="Header"/>
      <w:ind w:right="360"/>
      <w:rPr>
        <w:rFonts w:ascii="Arial" w:hAnsi="Arial" w:cs="Arial"/>
        <w:sz w:val="16"/>
        <w:szCs w:val="16"/>
      </w:rPr>
    </w:pPr>
    <w:r w:rsidRPr="00E428E1">
      <w:rPr>
        <w:rFonts w:ascii="Arial" w:hAnsi="Arial" w:cs="Arial"/>
        <w:sz w:val="16"/>
        <w:szCs w:val="16"/>
        <w:lang w:val="sr-Cyrl-CS"/>
      </w:rPr>
      <w:tab/>
    </w:r>
    <w:r>
      <w:rPr>
        <w:rFonts w:ascii="Arial" w:hAnsi="Arial" w:cs="Arial"/>
        <w:sz w:val="16"/>
        <w:szCs w:val="16"/>
        <w:lang w:val="sr-Cyrl-CS"/>
      </w:rPr>
      <w:tab/>
      <w:t>Издање 1 Ревизија</w:t>
    </w:r>
    <w:r>
      <w:rPr>
        <w:rFonts w:ascii="Arial" w:hAnsi="Arial" w:cs="Arial"/>
        <w:sz w:val="16"/>
        <w:szCs w:val="16"/>
      </w:rPr>
      <w:t xml:space="preserve"> 3</w:t>
    </w:r>
  </w:p>
  <w:p w:rsidR="001D6F88" w:rsidRDefault="001D6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5F3668"/>
    <w:multiLevelType w:val="hybridMultilevel"/>
    <w:tmpl w:val="E084D8F0"/>
    <w:lvl w:ilvl="0" w:tplc="658AF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10320"/>
    <w:multiLevelType w:val="multilevel"/>
    <w:tmpl w:val="E6D8AE08"/>
    <w:lvl w:ilvl="0">
      <w:start w:val="1"/>
      <w:numFmt w:val="none"/>
      <w:lvlText w:val="39."/>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F88"/>
    <w:rsid w:val="001D6F88"/>
    <w:rsid w:val="004F6760"/>
    <w:rsid w:val="005C509F"/>
    <w:rsid w:val="00783AE4"/>
    <w:rsid w:val="0084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F88"/>
    <w:pPr>
      <w:spacing w:before="100" w:beforeAutospacing="1" w:after="100" w:afterAutospacing="1"/>
    </w:pPr>
  </w:style>
  <w:style w:type="paragraph" w:styleId="ListParagraph">
    <w:name w:val="List Paragraph"/>
    <w:basedOn w:val="Normal"/>
    <w:link w:val="ListParagraphChar"/>
    <w:uiPriority w:val="34"/>
    <w:qFormat/>
    <w:rsid w:val="001D6F88"/>
    <w:pPr>
      <w:ind w:left="720"/>
      <w:contextualSpacing/>
      <w:jc w:val="both"/>
    </w:pPr>
  </w:style>
  <w:style w:type="character" w:customStyle="1" w:styleId="ListParagraphChar">
    <w:name w:val="List Paragraph Char"/>
    <w:basedOn w:val="DefaultParagraphFont"/>
    <w:link w:val="ListParagraph"/>
    <w:uiPriority w:val="34"/>
    <w:locked/>
    <w:rsid w:val="001D6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F88"/>
    <w:pPr>
      <w:tabs>
        <w:tab w:val="center" w:pos="4703"/>
        <w:tab w:val="right" w:pos="9406"/>
      </w:tabs>
    </w:pPr>
  </w:style>
  <w:style w:type="character" w:customStyle="1" w:styleId="HeaderChar">
    <w:name w:val="Header Char"/>
    <w:basedOn w:val="DefaultParagraphFont"/>
    <w:link w:val="Header"/>
    <w:uiPriority w:val="99"/>
    <w:rsid w:val="001D6F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D6F88"/>
    <w:pPr>
      <w:tabs>
        <w:tab w:val="center" w:pos="4703"/>
        <w:tab w:val="right" w:pos="9406"/>
      </w:tabs>
    </w:pPr>
  </w:style>
  <w:style w:type="character" w:customStyle="1" w:styleId="FooterChar">
    <w:name w:val="Footer Char"/>
    <w:basedOn w:val="DefaultParagraphFont"/>
    <w:link w:val="Footer"/>
    <w:uiPriority w:val="99"/>
    <w:semiHidden/>
    <w:rsid w:val="001D6F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1857</Words>
  <Characters>10587</Characters>
  <Application>Microsoft Office Word</Application>
  <DocSecurity>0</DocSecurity>
  <Lines>88</Lines>
  <Paragraphs>24</Paragraphs>
  <ScaleCrop>false</ScaleCrop>
  <Company>Microsoft</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deviandj</dc:creator>
  <cp:lastModifiedBy>deviandj</cp:lastModifiedBy>
  <cp:revision>1</cp:revision>
  <dcterms:created xsi:type="dcterms:W3CDTF">2017-07-21T11:53:00Z</dcterms:created>
  <dcterms:modified xsi:type="dcterms:W3CDTF">2017-07-21T11:58:00Z</dcterms:modified>
</cp:coreProperties>
</file>