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B" w:rsidRPr="007350B6" w:rsidRDefault="007350B6" w:rsidP="007350B6">
      <w:pPr>
        <w:pStyle w:val="Header"/>
        <w:tabs>
          <w:tab w:val="center" w:pos="4320"/>
        </w:tabs>
        <w:ind w:hanging="720"/>
        <w:rPr>
          <w:rFonts w:ascii="Arial" w:hAnsi="Arial" w:cs="Arial"/>
          <w:lang w:val="sr-Cyrl-CS"/>
        </w:rPr>
      </w:pPr>
      <w:r>
        <w:rPr>
          <w:rFonts w:ascii="Arial" w:hAnsi="Arial" w:cs="Arial"/>
          <w:lang w:val="sr-Cyrl-CS"/>
        </w:rPr>
        <w:t xml:space="preserve">                 </w:t>
      </w:r>
    </w:p>
    <w:p w:rsidR="007350B6" w:rsidRPr="007350B6" w:rsidRDefault="007350B6" w:rsidP="00235EB6">
      <w:pPr>
        <w:spacing w:after="0" w:line="240" w:lineRule="auto"/>
        <w:ind w:firstLine="720"/>
        <w:jc w:val="both"/>
        <w:rPr>
          <w:rFonts w:ascii="Arial" w:eastAsia="Times New Roman" w:hAnsi="Arial" w:cs="Arial"/>
          <w:lang w:eastAsia="ar-SA"/>
        </w:rPr>
      </w:pPr>
    </w:p>
    <w:p w:rsidR="007350B6" w:rsidRPr="007350B6" w:rsidRDefault="007350B6" w:rsidP="007350B6">
      <w:pPr>
        <w:rPr>
          <w:rFonts w:ascii="Arial" w:hAnsi="Arial" w:cs="Arial"/>
        </w:rPr>
      </w:pP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hAnsi="Arial" w:cs="Arial"/>
        </w:rPr>
        <w:t xml:space="preserve">                                                                                           </w:t>
      </w:r>
      <w:r w:rsidRPr="007350B6">
        <w:rPr>
          <w:rFonts w:ascii="Arial" w:hAnsi="Arial" w:cs="Arial"/>
          <w:lang w:val="sr-Cyrl-CS"/>
        </w:rPr>
        <w:t xml:space="preserve">       </w:t>
      </w:r>
      <w:r w:rsidRPr="007350B6">
        <w:rPr>
          <w:rFonts w:ascii="Arial" w:hAnsi="Arial" w:cs="Arial"/>
        </w:rPr>
        <w:t xml:space="preserve"> </w:t>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lang w:val="sr-Latn-CS"/>
        </w:rPr>
        <w:t xml:space="preserve">XI </w:t>
      </w:r>
      <w:r w:rsidRPr="007350B6">
        <w:rPr>
          <w:rFonts w:ascii="Arial" w:hAnsi="Arial" w:cs="Arial"/>
          <w:lang w:val="sr-Cyrl-CS"/>
        </w:rPr>
        <w:t xml:space="preserve">број 06 - </w:t>
      </w:r>
      <w:r w:rsidRPr="007350B6">
        <w:rPr>
          <w:rFonts w:ascii="Arial" w:hAnsi="Arial" w:cs="Arial"/>
        </w:rPr>
        <w:t>34</w:t>
      </w:r>
      <w:r w:rsidRPr="007350B6">
        <w:rPr>
          <w:rFonts w:ascii="Arial" w:hAnsi="Arial" w:cs="Arial"/>
          <w:lang w:val="sr-Cyrl-CS"/>
        </w:rPr>
        <w:t>/1</w:t>
      </w:r>
      <w:r w:rsidRPr="007350B6">
        <w:rPr>
          <w:rFonts w:ascii="Arial" w:hAnsi="Arial" w:cs="Arial"/>
        </w:rPr>
        <w:t>7</w:t>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eastAsia="Times New Roman" w:hAnsi="Arial" w:cs="Arial"/>
          <w:lang w:eastAsia="ar-SA"/>
        </w:rPr>
        <w:tab/>
      </w:r>
    </w:p>
    <w:p w:rsidR="008B67A0" w:rsidRPr="007350B6" w:rsidRDefault="008B67A0" w:rsidP="00235EB6">
      <w:pPr>
        <w:spacing w:after="0" w:line="240" w:lineRule="auto"/>
        <w:ind w:firstLine="720"/>
        <w:jc w:val="both"/>
        <w:rPr>
          <w:rFonts w:ascii="Arial" w:eastAsia="Times New Roman" w:hAnsi="Arial" w:cs="Arial"/>
          <w:lang w:eastAsia="ar-SA"/>
        </w:rPr>
      </w:pPr>
      <w:r w:rsidRPr="007350B6">
        <w:rPr>
          <w:rFonts w:ascii="Arial" w:eastAsia="Times New Roman" w:hAnsi="Arial" w:cs="Arial"/>
          <w:lang w:eastAsia="ar-SA"/>
        </w:rPr>
        <w:t>Веће Градске општине Звездара на основу члана 58. Закона о запосленима у аутономној покрајини и јединицама локалне самоуправе (</w:t>
      </w:r>
      <w:r w:rsidR="008F6EB3" w:rsidRPr="007350B6">
        <w:rPr>
          <w:rFonts w:ascii="Arial" w:eastAsia="Times New Roman" w:hAnsi="Arial" w:cs="Arial"/>
          <w:lang w:eastAsia="ar-SA"/>
        </w:rPr>
        <w:t>„</w:t>
      </w:r>
      <w:r w:rsidRPr="007350B6">
        <w:rPr>
          <w:rFonts w:ascii="Arial" w:eastAsia="Times New Roman" w:hAnsi="Arial" w:cs="Arial"/>
          <w:lang w:eastAsia="ar-SA"/>
        </w:rPr>
        <w:t>Службени гласник РС</w:t>
      </w:r>
      <w:r w:rsidR="008F6EB3" w:rsidRPr="007350B6">
        <w:rPr>
          <w:rFonts w:ascii="Arial" w:eastAsia="Times New Roman" w:hAnsi="Arial" w:cs="Arial"/>
          <w:lang w:eastAsia="ar-SA"/>
        </w:rPr>
        <w:t>“</w:t>
      </w:r>
      <w:r w:rsidRPr="007350B6">
        <w:rPr>
          <w:rFonts w:ascii="Arial" w:eastAsia="Times New Roman" w:hAnsi="Arial" w:cs="Arial"/>
          <w:lang w:eastAsia="ar-SA"/>
        </w:rPr>
        <w:t xml:space="preserve">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w:t>
      </w:r>
      <w:r w:rsidR="008F6EB3" w:rsidRPr="007350B6">
        <w:rPr>
          <w:rFonts w:ascii="Arial" w:eastAsia="Times New Roman" w:hAnsi="Arial" w:cs="Arial"/>
          <w:lang w:eastAsia="ar-SA"/>
        </w:rPr>
        <w:t>„</w:t>
      </w:r>
      <w:r w:rsidRPr="007350B6">
        <w:rPr>
          <w:rFonts w:ascii="Arial" w:eastAsia="Times New Roman" w:hAnsi="Arial" w:cs="Arial"/>
          <w:lang w:eastAsia="ar-SA"/>
        </w:rPr>
        <w:t>Службени гласник РС</w:t>
      </w:r>
      <w:r w:rsidR="008F6EB3" w:rsidRPr="007350B6">
        <w:rPr>
          <w:rFonts w:ascii="Arial" w:eastAsia="Times New Roman" w:hAnsi="Arial" w:cs="Arial"/>
          <w:lang w:eastAsia="ar-SA"/>
        </w:rPr>
        <w:t>“</w:t>
      </w:r>
      <w:r w:rsidRPr="007350B6">
        <w:rPr>
          <w:rFonts w:ascii="Arial" w:eastAsia="Times New Roman" w:hAnsi="Arial" w:cs="Arial"/>
          <w:lang w:eastAsia="ar-SA"/>
        </w:rPr>
        <w:t xml:space="preserve"> број 88/16), члана 32. Одлуке о Управи Градске општине Звездара (</w:t>
      </w:r>
      <w:r w:rsidR="008F6EB3" w:rsidRPr="007350B6">
        <w:rPr>
          <w:rFonts w:ascii="Arial" w:eastAsia="Times New Roman" w:hAnsi="Arial" w:cs="Arial"/>
          <w:lang w:eastAsia="ar-SA"/>
        </w:rPr>
        <w:t>„</w:t>
      </w:r>
      <w:r w:rsidRPr="007350B6">
        <w:rPr>
          <w:rFonts w:ascii="Arial" w:eastAsia="Times New Roman" w:hAnsi="Arial" w:cs="Arial"/>
          <w:lang w:eastAsia="ar-SA"/>
        </w:rPr>
        <w:t>Службени лист града Београда</w:t>
      </w:r>
      <w:r w:rsidR="008F6EB3" w:rsidRPr="007350B6">
        <w:rPr>
          <w:rFonts w:ascii="Arial" w:eastAsia="Times New Roman" w:hAnsi="Arial" w:cs="Arial"/>
          <w:lang w:eastAsia="ar-SA"/>
        </w:rPr>
        <w:t>“</w:t>
      </w:r>
      <w:r w:rsidRPr="007350B6">
        <w:rPr>
          <w:rFonts w:ascii="Arial" w:eastAsia="Times New Roman" w:hAnsi="Arial" w:cs="Arial"/>
          <w:lang w:eastAsia="ar-SA"/>
        </w:rPr>
        <w:t xml:space="preserve"> број 107/16</w:t>
      </w:r>
      <w:r w:rsidR="00CD3B64" w:rsidRPr="007350B6">
        <w:rPr>
          <w:rFonts w:ascii="Arial" w:eastAsia="Times New Roman" w:hAnsi="Arial" w:cs="Arial"/>
          <w:lang w:eastAsia="ar-SA"/>
        </w:rPr>
        <w:t>,</w:t>
      </w:r>
      <w:r w:rsidR="00436E86" w:rsidRPr="007350B6">
        <w:rPr>
          <w:rFonts w:ascii="Arial" w:eastAsia="Times New Roman" w:hAnsi="Arial" w:cs="Arial"/>
          <w:lang w:eastAsia="ar-SA"/>
        </w:rPr>
        <w:t xml:space="preserve"> 132/16</w:t>
      </w:r>
      <w:r w:rsidR="008D0796" w:rsidRPr="007350B6">
        <w:rPr>
          <w:rFonts w:ascii="Arial" w:eastAsia="Times New Roman" w:hAnsi="Arial" w:cs="Arial"/>
          <w:lang w:eastAsia="ar-SA"/>
        </w:rPr>
        <w:t>,</w:t>
      </w:r>
      <w:r w:rsidR="00CD3B64" w:rsidRPr="007350B6">
        <w:rPr>
          <w:rFonts w:ascii="Arial" w:eastAsia="Times New Roman" w:hAnsi="Arial" w:cs="Arial"/>
          <w:lang w:eastAsia="ar-SA"/>
        </w:rPr>
        <w:t xml:space="preserve"> 28/17</w:t>
      </w:r>
      <w:r w:rsidR="008D0796" w:rsidRPr="007350B6">
        <w:rPr>
          <w:rFonts w:ascii="Arial" w:eastAsia="Times New Roman" w:hAnsi="Arial" w:cs="Arial"/>
          <w:lang w:eastAsia="ar-SA"/>
        </w:rPr>
        <w:t xml:space="preserve"> и 72/17</w:t>
      </w:r>
      <w:r w:rsidRPr="007350B6">
        <w:rPr>
          <w:rFonts w:ascii="Arial" w:eastAsia="Times New Roman" w:hAnsi="Arial" w:cs="Arial"/>
          <w:lang w:eastAsia="ar-SA"/>
        </w:rPr>
        <w:t xml:space="preserve">), члана 15. Одлуке о правобранилаштву Градске општине Звездара </w:t>
      </w:r>
      <w:r w:rsidRPr="007350B6">
        <w:rPr>
          <w:rFonts w:ascii="Arial" w:hAnsi="Arial" w:cs="Arial"/>
          <w:lang w:val="sr-Cyrl-CS"/>
        </w:rPr>
        <w:t>(„Службени лист града Београда“, бр. 86/14 и 85/15)</w:t>
      </w:r>
      <w:r w:rsidRPr="007350B6">
        <w:rPr>
          <w:rFonts w:ascii="Arial" w:eastAsia="Times New Roman" w:hAnsi="Arial" w:cs="Arial"/>
          <w:lang w:eastAsia="ar-SA"/>
        </w:rPr>
        <w:t xml:space="preserve">, на предлог начелника Управе Градске општине Звездара, усвојило је обједињен  </w:t>
      </w:r>
    </w:p>
    <w:p w:rsidR="008B67A0" w:rsidRPr="007350B6" w:rsidRDefault="008B67A0" w:rsidP="00235EB6">
      <w:pPr>
        <w:spacing w:after="0" w:line="240" w:lineRule="auto"/>
        <w:rPr>
          <w:rFonts w:ascii="Arial" w:eastAsia="Times New Roman" w:hAnsi="Arial" w:cs="Arial"/>
          <w:b/>
          <w:lang w:eastAsia="ar-SA"/>
        </w:rPr>
      </w:pPr>
    </w:p>
    <w:p w:rsidR="00165023" w:rsidRPr="007350B6" w:rsidRDefault="00165023" w:rsidP="00235EB6">
      <w:pPr>
        <w:spacing w:after="0" w:line="240" w:lineRule="auto"/>
        <w:rPr>
          <w:rFonts w:ascii="Arial" w:eastAsia="Times New Roman" w:hAnsi="Arial" w:cs="Arial"/>
          <w:b/>
          <w:lang w:eastAsia="ar-SA"/>
        </w:rPr>
      </w:pPr>
    </w:p>
    <w:p w:rsidR="008B67A0" w:rsidRPr="007350B6" w:rsidRDefault="008B67A0"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П Р А В И Л Н И К</w:t>
      </w:r>
    </w:p>
    <w:p w:rsidR="008B67A0" w:rsidRPr="007350B6" w:rsidRDefault="008B67A0"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О ИЗМЕНИ И ДОПУНИ ПРАВИЛНИКА О</w:t>
      </w:r>
    </w:p>
    <w:p w:rsidR="003F3908" w:rsidRPr="007350B6" w:rsidRDefault="008B67A0"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ОРГАНИЗАЦИЈИ И СИСТЕМАТИЗАЦИЈИ</w:t>
      </w:r>
      <w:r w:rsidR="003F3908" w:rsidRPr="007350B6">
        <w:rPr>
          <w:rFonts w:ascii="Arial" w:eastAsia="Times New Roman" w:hAnsi="Arial" w:cs="Arial"/>
          <w:lang w:eastAsia="ar-SA"/>
        </w:rPr>
        <w:t xml:space="preserve"> </w:t>
      </w:r>
      <w:r w:rsidRPr="007350B6">
        <w:rPr>
          <w:rFonts w:ascii="Arial" w:eastAsia="Times New Roman" w:hAnsi="Arial" w:cs="Arial"/>
          <w:lang w:eastAsia="ar-SA"/>
        </w:rPr>
        <w:t xml:space="preserve">РАДНИХ МЕСТА У </w:t>
      </w:r>
    </w:p>
    <w:p w:rsidR="003F3908" w:rsidRPr="007350B6" w:rsidRDefault="008B67A0"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 xml:space="preserve">УПРАВИ ГРАДСКЕ ОПШТИНЕ И ОПШТИНСКОМ ПРАВОБРАНИЛАШТВУ </w:t>
      </w:r>
    </w:p>
    <w:p w:rsidR="008B67A0" w:rsidRPr="007350B6" w:rsidRDefault="008B67A0"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ГРАДСКЕ ОПШТИНЕ ЗВЕЗДАРА</w:t>
      </w:r>
    </w:p>
    <w:p w:rsidR="008D0796" w:rsidRPr="007350B6" w:rsidRDefault="008D0796" w:rsidP="00235EB6">
      <w:pPr>
        <w:spacing w:after="0" w:line="240" w:lineRule="auto"/>
        <w:jc w:val="center"/>
        <w:rPr>
          <w:rFonts w:ascii="Arial" w:eastAsia="Times New Roman" w:hAnsi="Arial" w:cs="Arial"/>
          <w:lang w:eastAsia="ar-SA"/>
        </w:rPr>
      </w:pPr>
    </w:p>
    <w:p w:rsidR="00111282" w:rsidRPr="007350B6" w:rsidRDefault="00CB2CF2" w:rsidP="00420A44">
      <w:pPr>
        <w:spacing w:line="240" w:lineRule="auto"/>
        <w:ind w:left="3600" w:firstLine="720"/>
        <w:rPr>
          <w:rFonts w:ascii="Arial" w:hAnsi="Arial" w:cs="Arial"/>
        </w:rPr>
      </w:pPr>
      <w:r w:rsidRPr="007350B6">
        <w:rPr>
          <w:rFonts w:ascii="Arial" w:hAnsi="Arial" w:cs="Arial"/>
        </w:rPr>
        <w:t>Члан 1.</w:t>
      </w:r>
    </w:p>
    <w:p w:rsidR="00235EB6" w:rsidRPr="007350B6" w:rsidRDefault="003F3908" w:rsidP="00235EB6">
      <w:pPr>
        <w:spacing w:after="0" w:line="240" w:lineRule="auto"/>
        <w:jc w:val="both"/>
        <w:rPr>
          <w:rFonts w:ascii="Arial" w:hAnsi="Arial" w:cs="Arial"/>
        </w:rPr>
      </w:pPr>
      <w:r w:rsidRPr="007350B6">
        <w:rPr>
          <w:rFonts w:ascii="Arial" w:hAnsi="Arial" w:cs="Arial"/>
        </w:rPr>
        <w:tab/>
        <w:t>У Правилнику о организацији и систематизацији радних места у Управи Градске општине и Општинском правобранилиштву Градске општине Звездара XI бр. 06-50 од 29.11.2016. године</w:t>
      </w:r>
      <w:r w:rsidR="00A51D82" w:rsidRPr="007350B6">
        <w:rPr>
          <w:rFonts w:ascii="Arial" w:hAnsi="Arial" w:cs="Arial"/>
        </w:rPr>
        <w:t>,</w:t>
      </w:r>
      <w:r w:rsidR="00B7278E" w:rsidRPr="007350B6">
        <w:rPr>
          <w:rFonts w:ascii="Arial" w:hAnsi="Arial" w:cs="Arial"/>
        </w:rPr>
        <w:t xml:space="preserve"> 06-57 од 28.12.2016. године</w:t>
      </w:r>
      <w:r w:rsidR="00522E28" w:rsidRPr="007350B6">
        <w:rPr>
          <w:rFonts w:ascii="Arial" w:hAnsi="Arial" w:cs="Arial"/>
        </w:rPr>
        <w:t>,</w:t>
      </w:r>
      <w:r w:rsidR="00A51D82" w:rsidRPr="007350B6">
        <w:rPr>
          <w:rFonts w:ascii="Arial" w:hAnsi="Arial" w:cs="Arial"/>
        </w:rPr>
        <w:t xml:space="preserve"> 06-2 од 13.01.2017. године</w:t>
      </w:r>
      <w:r w:rsidR="00CD3B64" w:rsidRPr="007350B6">
        <w:rPr>
          <w:rFonts w:ascii="Arial" w:hAnsi="Arial" w:cs="Arial"/>
        </w:rPr>
        <w:t>,</w:t>
      </w:r>
      <w:r w:rsidR="00522E28" w:rsidRPr="007350B6">
        <w:rPr>
          <w:rFonts w:ascii="Arial" w:hAnsi="Arial" w:cs="Arial"/>
        </w:rPr>
        <w:t xml:space="preserve"> 06-8 од 23.02.2017.годин</w:t>
      </w:r>
      <w:r w:rsidR="00A455B9" w:rsidRPr="007350B6">
        <w:rPr>
          <w:rFonts w:ascii="Arial" w:hAnsi="Arial" w:cs="Arial"/>
        </w:rPr>
        <w:t>е</w:t>
      </w:r>
      <w:r w:rsidR="008D0796" w:rsidRPr="007350B6">
        <w:rPr>
          <w:rFonts w:ascii="Arial" w:hAnsi="Arial" w:cs="Arial"/>
        </w:rPr>
        <w:t>,</w:t>
      </w:r>
      <w:r w:rsidR="00CD3B64" w:rsidRPr="007350B6">
        <w:rPr>
          <w:rFonts w:ascii="Arial" w:hAnsi="Arial" w:cs="Arial"/>
        </w:rPr>
        <w:t xml:space="preserve"> 06-16 од 18.05.2017. године</w:t>
      </w:r>
      <w:r w:rsidR="008D0796" w:rsidRPr="007350B6">
        <w:rPr>
          <w:rFonts w:ascii="Arial" w:hAnsi="Arial" w:cs="Arial"/>
        </w:rPr>
        <w:t xml:space="preserve"> и 06-22 од 20.07.2017. године,</w:t>
      </w:r>
      <w:r w:rsidR="00CD3B64" w:rsidRPr="007350B6">
        <w:rPr>
          <w:rFonts w:ascii="Arial" w:hAnsi="Arial" w:cs="Arial"/>
        </w:rPr>
        <w:t xml:space="preserve"> </w:t>
      </w:r>
      <w:r w:rsidRPr="007350B6">
        <w:rPr>
          <w:rFonts w:ascii="Arial" w:hAnsi="Arial" w:cs="Arial"/>
        </w:rPr>
        <w:t>у члану 2.</w:t>
      </w:r>
      <w:r w:rsidR="00C57D73" w:rsidRPr="007350B6">
        <w:rPr>
          <w:rFonts w:ascii="Arial" w:hAnsi="Arial" w:cs="Arial"/>
        </w:rPr>
        <w:t xml:space="preserve"> став 3.</w:t>
      </w:r>
      <w:r w:rsidRPr="007350B6">
        <w:rPr>
          <w:rFonts w:ascii="Arial" w:hAnsi="Arial" w:cs="Arial"/>
        </w:rPr>
        <w:t xml:space="preserve"> број систематизова</w:t>
      </w:r>
      <w:r w:rsidR="00711ED1" w:rsidRPr="007350B6">
        <w:rPr>
          <w:rFonts w:ascii="Arial" w:hAnsi="Arial" w:cs="Arial"/>
        </w:rPr>
        <w:t>них радних места</w:t>
      </w:r>
      <w:r w:rsidR="00B7093F" w:rsidRPr="007350B6">
        <w:rPr>
          <w:rFonts w:ascii="Arial" w:hAnsi="Arial" w:cs="Arial"/>
        </w:rPr>
        <w:t xml:space="preserve"> са предвиђеним бројем извршилаца</w:t>
      </w:r>
      <w:r w:rsidR="00711ED1" w:rsidRPr="007350B6">
        <w:rPr>
          <w:rFonts w:ascii="Arial" w:hAnsi="Arial" w:cs="Arial"/>
        </w:rPr>
        <w:t xml:space="preserve"> у обједињеном П</w:t>
      </w:r>
      <w:r w:rsidRPr="007350B6">
        <w:rPr>
          <w:rFonts w:ascii="Arial" w:hAnsi="Arial" w:cs="Arial"/>
        </w:rPr>
        <w:t>равилнику мења се и гласи:</w:t>
      </w:r>
    </w:p>
    <w:p w:rsidR="008D0796" w:rsidRPr="007350B6" w:rsidRDefault="008D0796" w:rsidP="00235EB6">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38"/>
        <w:gridCol w:w="38"/>
        <w:gridCol w:w="3177"/>
      </w:tblGrid>
      <w:tr w:rsidR="00C57D73" w:rsidRPr="007350B6" w:rsidTr="00C57D73">
        <w:trPr>
          <w:trHeight w:val="440"/>
        </w:trPr>
        <w:tc>
          <w:tcPr>
            <w:tcW w:w="3223" w:type="dxa"/>
          </w:tcPr>
          <w:p w:rsidR="00C57D73" w:rsidRPr="007350B6" w:rsidRDefault="00C57D73" w:rsidP="00235EB6">
            <w:pPr>
              <w:spacing w:after="0" w:line="240" w:lineRule="auto"/>
              <w:jc w:val="both"/>
              <w:rPr>
                <w:rFonts w:ascii="Arial" w:eastAsia="Times New Roman" w:hAnsi="Arial" w:cs="Arial"/>
                <w:b/>
                <w:bCs/>
                <w:lang w:eastAsia="ar-SA"/>
              </w:rPr>
            </w:pPr>
          </w:p>
        </w:tc>
        <w:tc>
          <w:tcPr>
            <w:tcW w:w="3176" w:type="dxa"/>
            <w:gridSpan w:val="2"/>
            <w:vAlign w:val="center"/>
          </w:tcPr>
          <w:p w:rsidR="00C57D73" w:rsidRPr="007350B6" w:rsidRDefault="00C57D73" w:rsidP="00C57D73">
            <w:pPr>
              <w:spacing w:after="0" w:line="240" w:lineRule="auto"/>
              <w:rPr>
                <w:rFonts w:ascii="Arial" w:eastAsia="Times New Roman" w:hAnsi="Arial" w:cs="Arial"/>
                <w:bCs/>
                <w:highlight w:val="yellow"/>
                <w:lang w:eastAsia="ar-SA"/>
              </w:rPr>
            </w:pPr>
            <w:r w:rsidRPr="007350B6">
              <w:rPr>
                <w:rFonts w:ascii="Arial" w:eastAsia="Times New Roman" w:hAnsi="Arial" w:cs="Arial"/>
                <w:bCs/>
                <w:lang w:eastAsia="ar-SA"/>
              </w:rPr>
              <w:t>Број радних места</w:t>
            </w:r>
          </w:p>
        </w:tc>
        <w:tc>
          <w:tcPr>
            <w:tcW w:w="3177" w:type="dxa"/>
            <w:vAlign w:val="center"/>
          </w:tcPr>
          <w:p w:rsidR="00C57D73" w:rsidRPr="007350B6" w:rsidRDefault="00C57D73" w:rsidP="00C57D73">
            <w:pPr>
              <w:spacing w:after="0" w:line="240" w:lineRule="auto"/>
              <w:rPr>
                <w:rFonts w:ascii="Arial" w:eastAsia="Times New Roman" w:hAnsi="Arial" w:cs="Arial"/>
                <w:bCs/>
                <w:highlight w:val="yellow"/>
                <w:lang w:eastAsia="ar-SA"/>
              </w:rPr>
            </w:pPr>
            <w:r w:rsidRPr="007350B6">
              <w:rPr>
                <w:rFonts w:ascii="Arial" w:eastAsia="Times New Roman" w:hAnsi="Arial" w:cs="Arial"/>
                <w:bCs/>
                <w:lang w:eastAsia="ar-SA"/>
              </w:rPr>
              <w:t>Предвиђен број извршилаца</w:t>
            </w:r>
          </w:p>
        </w:tc>
      </w:tr>
      <w:tr w:rsidR="00C57D73" w:rsidRPr="007350B6" w:rsidTr="001436CD">
        <w:tc>
          <w:tcPr>
            <w:tcW w:w="3223" w:type="dxa"/>
          </w:tcPr>
          <w:p w:rsidR="00C57D73" w:rsidRPr="007350B6" w:rsidRDefault="00C57D73"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Постављена лица у Управи Градске општине</w:t>
            </w:r>
          </w:p>
        </w:tc>
        <w:tc>
          <w:tcPr>
            <w:tcW w:w="3176" w:type="dxa"/>
            <w:gridSpan w:val="2"/>
            <w:vAlign w:val="center"/>
          </w:tcPr>
          <w:p w:rsidR="00C57D73" w:rsidRPr="007350B6" w:rsidRDefault="00C57D73" w:rsidP="00C57D73">
            <w:pPr>
              <w:spacing w:after="0" w:line="240" w:lineRule="auto"/>
              <w:rPr>
                <w:rFonts w:ascii="Arial" w:eastAsia="Times New Roman" w:hAnsi="Arial" w:cs="Arial"/>
                <w:bCs/>
                <w:lang w:eastAsia="ar-SA"/>
              </w:rPr>
            </w:pPr>
            <w:r w:rsidRPr="007350B6">
              <w:rPr>
                <w:rFonts w:ascii="Arial" w:eastAsia="Times New Roman" w:hAnsi="Arial" w:cs="Arial"/>
                <w:bCs/>
                <w:lang w:eastAsia="ar-SA"/>
              </w:rPr>
              <w:t>3 радна места</w:t>
            </w:r>
          </w:p>
        </w:tc>
        <w:tc>
          <w:tcPr>
            <w:tcW w:w="3177" w:type="dxa"/>
            <w:vAlign w:val="center"/>
          </w:tcPr>
          <w:p w:rsidR="00C57D73" w:rsidRPr="007350B6" w:rsidRDefault="00C57D73"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 извришиоца</w:t>
            </w:r>
          </w:p>
        </w:tc>
      </w:tr>
      <w:tr w:rsidR="003F3908" w:rsidRPr="007350B6" w:rsidTr="00563872">
        <w:tc>
          <w:tcPr>
            <w:tcW w:w="3223" w:type="dxa"/>
          </w:tcPr>
          <w:p w:rsidR="003F3908" w:rsidRPr="007350B6" w:rsidRDefault="003F3908"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 xml:space="preserve">Службеник на положају – </w:t>
            </w:r>
          </w:p>
          <w:p w:rsidR="003F3908" w:rsidRPr="007350B6" w:rsidRDefault="003F3908"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I група</w:t>
            </w:r>
          </w:p>
        </w:tc>
        <w:tc>
          <w:tcPr>
            <w:tcW w:w="3176"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радно место</w:t>
            </w:r>
          </w:p>
        </w:tc>
        <w:tc>
          <w:tcPr>
            <w:tcW w:w="3177"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службеник</w:t>
            </w:r>
          </w:p>
        </w:tc>
      </w:tr>
      <w:tr w:rsidR="003F3908" w:rsidRPr="007350B6" w:rsidTr="00563872">
        <w:tc>
          <w:tcPr>
            <w:tcW w:w="3223" w:type="dxa"/>
          </w:tcPr>
          <w:p w:rsidR="003F3908" w:rsidRPr="007350B6" w:rsidRDefault="003F3908"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Службеник на положају – II група</w:t>
            </w:r>
          </w:p>
        </w:tc>
        <w:tc>
          <w:tcPr>
            <w:tcW w:w="3176"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радно место</w:t>
            </w:r>
          </w:p>
        </w:tc>
        <w:tc>
          <w:tcPr>
            <w:tcW w:w="3177"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службеник</w:t>
            </w:r>
          </w:p>
        </w:tc>
      </w:tr>
      <w:tr w:rsidR="003F3908" w:rsidRPr="007350B6" w:rsidTr="003F3908">
        <w:tc>
          <w:tcPr>
            <w:tcW w:w="9576" w:type="dxa"/>
            <w:gridSpan w:val="4"/>
            <w:tcBorders>
              <w:left w:val="nil"/>
              <w:right w:val="nil"/>
            </w:tcBorders>
          </w:tcPr>
          <w:p w:rsidR="00563872" w:rsidRPr="007350B6" w:rsidRDefault="00563872" w:rsidP="00235EB6">
            <w:pPr>
              <w:spacing w:after="0" w:line="240" w:lineRule="auto"/>
              <w:rPr>
                <w:rFonts w:ascii="Arial" w:eastAsia="Times New Roman" w:hAnsi="Arial" w:cs="Arial"/>
                <w:b/>
                <w:bCs/>
                <w:lang w:eastAsia="ar-SA"/>
              </w:rPr>
            </w:pP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Службеници - извршиоци</w:t>
            </w:r>
          </w:p>
        </w:tc>
        <w:tc>
          <w:tcPr>
            <w:tcW w:w="3138" w:type="dxa"/>
          </w:tcPr>
          <w:p w:rsidR="003F3908" w:rsidRPr="007350B6" w:rsidRDefault="003F3908" w:rsidP="00235EB6">
            <w:pPr>
              <w:spacing w:after="0" w:line="240" w:lineRule="auto"/>
              <w:rPr>
                <w:rFonts w:ascii="Arial" w:eastAsia="Times New Roman" w:hAnsi="Arial" w:cs="Arial"/>
                <w:b/>
                <w:bCs/>
                <w:lang w:eastAsia="ar-SA"/>
              </w:rPr>
            </w:pPr>
          </w:p>
        </w:tc>
        <w:tc>
          <w:tcPr>
            <w:tcW w:w="3215" w:type="dxa"/>
            <w:gridSpan w:val="2"/>
          </w:tcPr>
          <w:p w:rsidR="003F3908" w:rsidRPr="007350B6" w:rsidRDefault="003F3908" w:rsidP="00235EB6">
            <w:pPr>
              <w:spacing w:after="0" w:line="240" w:lineRule="auto"/>
              <w:rPr>
                <w:rFonts w:ascii="Arial" w:eastAsia="Times New Roman" w:hAnsi="Arial" w:cs="Arial"/>
                <w:b/>
                <w:bCs/>
                <w:lang w:eastAsia="ar-SA"/>
              </w:rPr>
            </w:pP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p>
        </w:tc>
        <w:tc>
          <w:tcPr>
            <w:tcW w:w="3138" w:type="dxa"/>
          </w:tcPr>
          <w:p w:rsidR="003F3908" w:rsidRPr="007350B6" w:rsidRDefault="003F3908" w:rsidP="00235EB6">
            <w:pPr>
              <w:spacing w:after="0" w:line="240" w:lineRule="auto"/>
              <w:rPr>
                <w:rFonts w:ascii="Arial" w:eastAsia="Times New Roman" w:hAnsi="Arial" w:cs="Arial"/>
                <w:bCs/>
                <w:lang w:eastAsia="ar-SA"/>
              </w:rPr>
            </w:pP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Самостални саветник</w:t>
            </w:r>
          </w:p>
        </w:tc>
        <w:tc>
          <w:tcPr>
            <w:tcW w:w="3138" w:type="dxa"/>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38</w:t>
            </w:r>
            <w:r w:rsidR="00024C11" w:rsidRPr="007350B6">
              <w:rPr>
                <w:rFonts w:ascii="Arial" w:eastAsia="Times New Roman" w:hAnsi="Arial" w:cs="Arial"/>
                <w:bCs/>
                <w:lang w:eastAsia="ar-SA"/>
              </w:rPr>
              <w:t xml:space="preserve"> радних</w:t>
            </w:r>
            <w:r w:rsidR="003F3908" w:rsidRPr="007350B6">
              <w:rPr>
                <w:rFonts w:ascii="Arial" w:eastAsia="Times New Roman" w:hAnsi="Arial" w:cs="Arial"/>
                <w:bCs/>
                <w:lang w:eastAsia="ar-SA"/>
              </w:rPr>
              <w:t xml:space="preserve"> мест</w:t>
            </w:r>
            <w:r w:rsidR="00024C11" w:rsidRPr="007350B6">
              <w:rPr>
                <w:rFonts w:ascii="Arial" w:eastAsia="Times New Roman" w:hAnsi="Arial" w:cs="Arial"/>
                <w:bCs/>
                <w:lang w:eastAsia="ar-SA"/>
              </w:rPr>
              <w:t>а</w:t>
            </w:r>
          </w:p>
        </w:tc>
        <w:tc>
          <w:tcPr>
            <w:tcW w:w="3215" w:type="dxa"/>
            <w:gridSpan w:val="2"/>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38</w:t>
            </w:r>
            <w:r w:rsidR="003F3908" w:rsidRPr="007350B6">
              <w:rPr>
                <w:rFonts w:ascii="Arial" w:eastAsia="Times New Roman" w:hAnsi="Arial" w:cs="Arial"/>
                <w:bCs/>
                <w:lang w:eastAsia="ar-SA"/>
              </w:rPr>
              <w:t xml:space="preserve"> службеник</w:t>
            </w:r>
            <w:r w:rsidR="00F75AF1" w:rsidRPr="007350B6">
              <w:rPr>
                <w:rFonts w:ascii="Arial" w:eastAsia="Times New Roman" w:hAnsi="Arial" w:cs="Arial"/>
                <w:bCs/>
                <w:lang w:eastAsia="ar-SA"/>
              </w:rPr>
              <w:t>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Саветник</w:t>
            </w:r>
          </w:p>
        </w:tc>
        <w:tc>
          <w:tcPr>
            <w:tcW w:w="3138" w:type="dxa"/>
          </w:tcPr>
          <w:p w:rsidR="003F3908" w:rsidRPr="007350B6" w:rsidRDefault="00CE3530" w:rsidP="00C57D73">
            <w:pPr>
              <w:spacing w:after="0" w:line="240" w:lineRule="auto"/>
              <w:rPr>
                <w:rFonts w:ascii="Arial" w:eastAsia="Times New Roman" w:hAnsi="Arial" w:cs="Arial"/>
                <w:bCs/>
                <w:lang w:eastAsia="ar-SA"/>
              </w:rPr>
            </w:pPr>
            <w:r w:rsidRPr="007350B6">
              <w:rPr>
                <w:rFonts w:ascii="Arial" w:eastAsia="Times New Roman" w:hAnsi="Arial" w:cs="Arial"/>
                <w:bCs/>
                <w:lang w:eastAsia="ar-SA"/>
              </w:rPr>
              <w:t>3</w:t>
            </w:r>
            <w:r w:rsidR="00626F52" w:rsidRPr="007350B6">
              <w:rPr>
                <w:rFonts w:ascii="Arial" w:eastAsia="Times New Roman" w:hAnsi="Arial" w:cs="Arial"/>
                <w:bCs/>
                <w:lang w:eastAsia="ar-SA"/>
              </w:rPr>
              <w:t>3</w:t>
            </w:r>
            <w:r w:rsidR="003F3908" w:rsidRPr="007350B6">
              <w:rPr>
                <w:rFonts w:ascii="Arial" w:eastAsia="Times New Roman" w:hAnsi="Arial" w:cs="Arial"/>
                <w:bCs/>
                <w:lang w:eastAsia="ar-SA"/>
              </w:rPr>
              <w:t xml:space="preserve"> радних места</w:t>
            </w:r>
          </w:p>
        </w:tc>
        <w:tc>
          <w:tcPr>
            <w:tcW w:w="3215" w:type="dxa"/>
            <w:gridSpan w:val="2"/>
          </w:tcPr>
          <w:p w:rsidR="003F3908" w:rsidRPr="007350B6" w:rsidRDefault="00F75AF1" w:rsidP="00C57D73">
            <w:pPr>
              <w:spacing w:after="0" w:line="240" w:lineRule="auto"/>
              <w:rPr>
                <w:rFonts w:ascii="Arial" w:eastAsia="Times New Roman" w:hAnsi="Arial" w:cs="Arial"/>
                <w:bCs/>
                <w:lang w:eastAsia="ar-SA"/>
              </w:rPr>
            </w:pPr>
            <w:r w:rsidRPr="007350B6">
              <w:rPr>
                <w:rFonts w:ascii="Arial" w:eastAsia="Times New Roman" w:hAnsi="Arial" w:cs="Arial"/>
                <w:bCs/>
                <w:lang w:eastAsia="ar-SA"/>
              </w:rPr>
              <w:t>6</w:t>
            </w:r>
            <w:r w:rsidR="00626F52" w:rsidRPr="007350B6">
              <w:rPr>
                <w:rFonts w:ascii="Arial" w:eastAsia="Times New Roman" w:hAnsi="Arial" w:cs="Arial"/>
                <w:bCs/>
                <w:lang w:eastAsia="ar-SA"/>
              </w:rPr>
              <w:t>0</w:t>
            </w:r>
            <w:r w:rsidR="003F3908" w:rsidRPr="007350B6">
              <w:rPr>
                <w:rFonts w:ascii="Arial" w:eastAsia="Times New Roman" w:hAnsi="Arial" w:cs="Arial"/>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Млађи саветник</w:t>
            </w:r>
          </w:p>
        </w:tc>
        <w:tc>
          <w:tcPr>
            <w:tcW w:w="3138" w:type="dxa"/>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24</w:t>
            </w:r>
            <w:r w:rsidR="003F3908" w:rsidRPr="007350B6">
              <w:rPr>
                <w:rFonts w:ascii="Arial" w:eastAsia="Times New Roman" w:hAnsi="Arial" w:cs="Arial"/>
                <w:bCs/>
                <w:lang w:eastAsia="ar-SA"/>
              </w:rPr>
              <w:t xml:space="preserve"> радних места</w:t>
            </w:r>
          </w:p>
        </w:tc>
        <w:tc>
          <w:tcPr>
            <w:tcW w:w="3215" w:type="dxa"/>
            <w:gridSpan w:val="2"/>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30</w:t>
            </w:r>
            <w:r w:rsidR="003F3908" w:rsidRPr="007350B6">
              <w:rPr>
                <w:rFonts w:ascii="Arial" w:eastAsia="Times New Roman" w:hAnsi="Arial" w:cs="Arial"/>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Сарадник</w:t>
            </w:r>
          </w:p>
        </w:tc>
        <w:tc>
          <w:tcPr>
            <w:tcW w:w="3138" w:type="dxa"/>
          </w:tcPr>
          <w:p w:rsidR="003F3908" w:rsidRPr="007350B6" w:rsidRDefault="00CE3530"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10</w:t>
            </w:r>
            <w:r w:rsidR="003F3908" w:rsidRPr="007350B6">
              <w:rPr>
                <w:rFonts w:ascii="Arial" w:eastAsia="Times New Roman" w:hAnsi="Arial" w:cs="Arial"/>
                <w:bCs/>
                <w:lang w:eastAsia="ar-SA"/>
              </w:rPr>
              <w:t xml:space="preserve"> радних места</w:t>
            </w:r>
          </w:p>
        </w:tc>
        <w:tc>
          <w:tcPr>
            <w:tcW w:w="3215" w:type="dxa"/>
            <w:gridSpan w:val="2"/>
          </w:tcPr>
          <w:p w:rsidR="003F3908" w:rsidRPr="007350B6" w:rsidRDefault="00F75AF1"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12</w:t>
            </w:r>
            <w:r w:rsidR="003F3908" w:rsidRPr="007350B6">
              <w:rPr>
                <w:rFonts w:ascii="Arial" w:eastAsia="Times New Roman" w:hAnsi="Arial" w:cs="Arial"/>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Млађи сарадник</w:t>
            </w:r>
          </w:p>
        </w:tc>
        <w:tc>
          <w:tcPr>
            <w:tcW w:w="3138" w:type="dxa"/>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5</w:t>
            </w:r>
            <w:r w:rsidR="003F3908" w:rsidRPr="007350B6">
              <w:rPr>
                <w:rFonts w:ascii="Arial" w:eastAsia="Times New Roman" w:hAnsi="Arial" w:cs="Arial"/>
                <w:bCs/>
                <w:lang w:eastAsia="ar-SA"/>
              </w:rPr>
              <w:t xml:space="preserve"> радних места</w:t>
            </w:r>
          </w:p>
        </w:tc>
        <w:tc>
          <w:tcPr>
            <w:tcW w:w="3215" w:type="dxa"/>
            <w:gridSpan w:val="2"/>
          </w:tcPr>
          <w:p w:rsidR="003F3908" w:rsidRPr="007350B6" w:rsidRDefault="00626F52"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7</w:t>
            </w:r>
            <w:r w:rsidR="003F3908" w:rsidRPr="007350B6">
              <w:rPr>
                <w:rFonts w:ascii="Arial" w:eastAsia="Times New Roman" w:hAnsi="Arial" w:cs="Arial"/>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Виши референт</w:t>
            </w:r>
          </w:p>
        </w:tc>
        <w:tc>
          <w:tcPr>
            <w:tcW w:w="3138" w:type="dxa"/>
          </w:tcPr>
          <w:p w:rsidR="003F3908" w:rsidRPr="007350B6" w:rsidRDefault="000B2874"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30</w:t>
            </w:r>
            <w:r w:rsidR="003F3908" w:rsidRPr="007350B6">
              <w:rPr>
                <w:rFonts w:ascii="Arial" w:eastAsia="Times New Roman" w:hAnsi="Arial" w:cs="Arial"/>
                <w:bCs/>
                <w:lang w:eastAsia="ar-SA"/>
              </w:rPr>
              <w:t xml:space="preserve"> радних места</w:t>
            </w:r>
          </w:p>
        </w:tc>
        <w:tc>
          <w:tcPr>
            <w:tcW w:w="3215" w:type="dxa"/>
            <w:gridSpan w:val="2"/>
          </w:tcPr>
          <w:p w:rsidR="003F3908" w:rsidRPr="007350B6" w:rsidRDefault="00096494"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50</w:t>
            </w:r>
            <w:r w:rsidR="003F3908" w:rsidRPr="007350B6">
              <w:rPr>
                <w:rFonts w:ascii="Arial" w:eastAsia="Times New Roman" w:hAnsi="Arial" w:cs="Arial"/>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Референт</w:t>
            </w:r>
          </w:p>
        </w:tc>
        <w:tc>
          <w:tcPr>
            <w:tcW w:w="3138" w:type="dxa"/>
          </w:tcPr>
          <w:p w:rsidR="003F3908" w:rsidRPr="007350B6" w:rsidRDefault="000B2874"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w:t>
            </w:r>
            <w:r w:rsidR="00096494" w:rsidRPr="007350B6">
              <w:rPr>
                <w:rFonts w:ascii="Arial" w:eastAsia="Times New Roman" w:hAnsi="Arial" w:cs="Arial"/>
                <w:bCs/>
                <w:lang w:eastAsia="ar-SA"/>
              </w:rPr>
              <w:t xml:space="preserve"> радно место</w:t>
            </w:r>
          </w:p>
        </w:tc>
        <w:tc>
          <w:tcPr>
            <w:tcW w:w="3215" w:type="dxa"/>
            <w:gridSpan w:val="2"/>
          </w:tcPr>
          <w:p w:rsidR="003F3908" w:rsidRPr="007350B6" w:rsidRDefault="00096494"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службеник</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Млађи референт</w:t>
            </w:r>
          </w:p>
        </w:tc>
        <w:tc>
          <w:tcPr>
            <w:tcW w:w="3138" w:type="dxa"/>
          </w:tcPr>
          <w:p w:rsidR="003F3908" w:rsidRPr="007350B6" w:rsidRDefault="00434136"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w:t>
            </w:r>
            <w:r w:rsidR="00F82499" w:rsidRPr="007350B6">
              <w:rPr>
                <w:rFonts w:ascii="Arial" w:eastAsia="Times New Roman" w:hAnsi="Arial" w:cs="Arial"/>
                <w:bCs/>
                <w:lang w:eastAsia="ar-SA"/>
              </w:rPr>
              <w:t xml:space="preserve"> радно</w:t>
            </w:r>
            <w:r w:rsidR="003F3908" w:rsidRPr="007350B6">
              <w:rPr>
                <w:rFonts w:ascii="Arial" w:eastAsia="Times New Roman" w:hAnsi="Arial" w:cs="Arial"/>
                <w:bCs/>
                <w:lang w:eastAsia="ar-SA"/>
              </w:rPr>
              <w:t xml:space="preserve"> мест</w:t>
            </w:r>
            <w:r w:rsidR="00F82499" w:rsidRPr="007350B6">
              <w:rPr>
                <w:rFonts w:ascii="Arial" w:eastAsia="Times New Roman" w:hAnsi="Arial" w:cs="Arial"/>
                <w:bCs/>
                <w:lang w:eastAsia="ar-SA"/>
              </w:rPr>
              <w:t>о</w:t>
            </w:r>
          </w:p>
        </w:tc>
        <w:tc>
          <w:tcPr>
            <w:tcW w:w="3215" w:type="dxa"/>
            <w:gridSpan w:val="2"/>
          </w:tcPr>
          <w:p w:rsidR="003F3908" w:rsidRPr="007350B6" w:rsidRDefault="00434136"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w:t>
            </w:r>
            <w:r w:rsidR="003F3908" w:rsidRPr="007350B6">
              <w:rPr>
                <w:rFonts w:ascii="Arial" w:eastAsia="Times New Roman" w:hAnsi="Arial" w:cs="Arial"/>
                <w:bCs/>
                <w:lang w:eastAsia="ar-SA"/>
              </w:rPr>
              <w:t xml:space="preserve"> службеник</w:t>
            </w:r>
          </w:p>
        </w:tc>
      </w:tr>
      <w:tr w:rsidR="003F3908" w:rsidRPr="007350B6" w:rsidTr="003F3908">
        <w:tc>
          <w:tcPr>
            <w:tcW w:w="3223" w:type="dxa"/>
          </w:tcPr>
          <w:p w:rsidR="003F3908" w:rsidRPr="007350B6" w:rsidRDefault="003F3908" w:rsidP="00235EB6">
            <w:pPr>
              <w:spacing w:after="0" w:line="240" w:lineRule="auto"/>
              <w:jc w:val="right"/>
              <w:rPr>
                <w:rFonts w:ascii="Arial" w:eastAsia="Times New Roman" w:hAnsi="Arial" w:cs="Arial"/>
                <w:b/>
                <w:bCs/>
                <w:lang w:eastAsia="ar-SA"/>
              </w:rPr>
            </w:pPr>
            <w:r w:rsidRPr="007350B6">
              <w:rPr>
                <w:rFonts w:ascii="Arial" w:eastAsia="Times New Roman" w:hAnsi="Arial" w:cs="Arial"/>
                <w:b/>
                <w:bCs/>
                <w:lang w:eastAsia="ar-SA"/>
              </w:rPr>
              <w:lastRenderedPageBreak/>
              <w:t>Укупно:</w:t>
            </w:r>
          </w:p>
        </w:tc>
        <w:tc>
          <w:tcPr>
            <w:tcW w:w="3138" w:type="dxa"/>
          </w:tcPr>
          <w:p w:rsidR="003F3908" w:rsidRPr="007350B6" w:rsidRDefault="00C94C8A" w:rsidP="00626F52">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1</w:t>
            </w:r>
            <w:r w:rsidR="00434136" w:rsidRPr="007350B6">
              <w:rPr>
                <w:rFonts w:ascii="Arial" w:eastAsia="Times New Roman" w:hAnsi="Arial" w:cs="Arial"/>
                <w:b/>
                <w:bCs/>
                <w:lang w:eastAsia="ar-SA"/>
              </w:rPr>
              <w:t>4</w:t>
            </w:r>
            <w:r w:rsidR="00626F52" w:rsidRPr="007350B6">
              <w:rPr>
                <w:rFonts w:ascii="Arial" w:eastAsia="Times New Roman" w:hAnsi="Arial" w:cs="Arial"/>
                <w:b/>
                <w:bCs/>
                <w:lang w:eastAsia="ar-SA"/>
              </w:rPr>
              <w:t>2</w:t>
            </w:r>
            <w:r w:rsidR="003F3908" w:rsidRPr="007350B6">
              <w:rPr>
                <w:rFonts w:ascii="Arial" w:eastAsia="Times New Roman" w:hAnsi="Arial" w:cs="Arial"/>
                <w:b/>
                <w:bCs/>
                <w:lang w:eastAsia="ar-SA"/>
              </w:rPr>
              <w:t xml:space="preserve"> радних места</w:t>
            </w:r>
          </w:p>
        </w:tc>
        <w:tc>
          <w:tcPr>
            <w:tcW w:w="3215" w:type="dxa"/>
            <w:gridSpan w:val="2"/>
          </w:tcPr>
          <w:p w:rsidR="003F3908" w:rsidRPr="007350B6" w:rsidRDefault="002674BE" w:rsidP="00235EB6">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199</w:t>
            </w:r>
            <w:r w:rsidR="003F3908" w:rsidRPr="007350B6">
              <w:rPr>
                <w:rFonts w:ascii="Arial" w:eastAsia="Times New Roman" w:hAnsi="Arial" w:cs="Arial"/>
                <w:b/>
                <w:bCs/>
                <w:lang w:eastAsia="ar-SA"/>
              </w:rPr>
              <w:t xml:space="preserve"> службеника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
                <w:bCs/>
                <w:lang w:eastAsia="ar-SA"/>
              </w:rPr>
            </w:pPr>
            <w:r w:rsidRPr="007350B6">
              <w:rPr>
                <w:rFonts w:ascii="Arial" w:eastAsia="Times New Roman" w:hAnsi="Arial" w:cs="Arial"/>
                <w:b/>
                <w:bCs/>
                <w:lang w:eastAsia="ar-SA"/>
              </w:rPr>
              <w:t>Намештеници</w:t>
            </w:r>
          </w:p>
        </w:tc>
        <w:tc>
          <w:tcPr>
            <w:tcW w:w="3138" w:type="dxa"/>
          </w:tcPr>
          <w:p w:rsidR="003F3908" w:rsidRPr="007350B6" w:rsidRDefault="003F3908" w:rsidP="00235EB6">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Број радних места</w:t>
            </w:r>
          </w:p>
        </w:tc>
        <w:tc>
          <w:tcPr>
            <w:tcW w:w="3215" w:type="dxa"/>
            <w:gridSpan w:val="2"/>
          </w:tcPr>
          <w:p w:rsidR="003F3908" w:rsidRPr="007350B6" w:rsidRDefault="003F3908" w:rsidP="00235EB6">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Број намештеника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Прва врста радних места</w:t>
            </w:r>
          </w:p>
        </w:tc>
        <w:tc>
          <w:tcPr>
            <w:tcW w:w="3138"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Друга врста радних места</w:t>
            </w:r>
          </w:p>
        </w:tc>
        <w:tc>
          <w:tcPr>
            <w:tcW w:w="3138"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Трећа врста радних места</w:t>
            </w:r>
          </w:p>
        </w:tc>
        <w:tc>
          <w:tcPr>
            <w:tcW w:w="3138"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радно место</w:t>
            </w: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1 намештеник</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Четврта врста радних места</w:t>
            </w:r>
          </w:p>
        </w:tc>
        <w:tc>
          <w:tcPr>
            <w:tcW w:w="3138"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3 радна места</w:t>
            </w: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7 намештеника</w:t>
            </w:r>
          </w:p>
        </w:tc>
      </w:tr>
      <w:tr w:rsidR="003F3908" w:rsidRPr="007350B6" w:rsidTr="003F3908">
        <w:tc>
          <w:tcPr>
            <w:tcW w:w="3223" w:type="dxa"/>
          </w:tcPr>
          <w:p w:rsidR="003F3908" w:rsidRPr="007350B6" w:rsidRDefault="003F3908" w:rsidP="00235EB6">
            <w:pPr>
              <w:spacing w:after="0" w:line="240" w:lineRule="auto"/>
              <w:jc w:val="both"/>
              <w:rPr>
                <w:rFonts w:ascii="Arial" w:eastAsia="Times New Roman" w:hAnsi="Arial" w:cs="Arial"/>
                <w:bCs/>
                <w:lang w:eastAsia="ar-SA"/>
              </w:rPr>
            </w:pPr>
            <w:r w:rsidRPr="007350B6">
              <w:rPr>
                <w:rFonts w:ascii="Arial" w:eastAsia="Times New Roman" w:hAnsi="Arial" w:cs="Arial"/>
                <w:bCs/>
                <w:lang w:eastAsia="ar-SA"/>
              </w:rPr>
              <w:t>Пета врста радних места</w:t>
            </w:r>
          </w:p>
        </w:tc>
        <w:tc>
          <w:tcPr>
            <w:tcW w:w="3138" w:type="dxa"/>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c>
          <w:tcPr>
            <w:tcW w:w="3215" w:type="dxa"/>
            <w:gridSpan w:val="2"/>
          </w:tcPr>
          <w:p w:rsidR="003F3908" w:rsidRPr="007350B6" w:rsidRDefault="003F3908" w:rsidP="00235EB6">
            <w:pPr>
              <w:spacing w:after="0" w:line="240" w:lineRule="auto"/>
              <w:rPr>
                <w:rFonts w:ascii="Arial" w:eastAsia="Times New Roman" w:hAnsi="Arial" w:cs="Arial"/>
                <w:bCs/>
                <w:lang w:eastAsia="ar-SA"/>
              </w:rPr>
            </w:pPr>
            <w:r w:rsidRPr="007350B6">
              <w:rPr>
                <w:rFonts w:ascii="Arial" w:eastAsia="Times New Roman" w:hAnsi="Arial" w:cs="Arial"/>
                <w:bCs/>
                <w:lang w:eastAsia="ar-SA"/>
              </w:rPr>
              <w:t>0 радних места</w:t>
            </w:r>
          </w:p>
        </w:tc>
      </w:tr>
      <w:tr w:rsidR="003F3908" w:rsidRPr="007350B6" w:rsidTr="003F3908">
        <w:tc>
          <w:tcPr>
            <w:tcW w:w="3223" w:type="dxa"/>
          </w:tcPr>
          <w:p w:rsidR="003F3908" w:rsidRPr="007350B6" w:rsidRDefault="003F3908" w:rsidP="00235EB6">
            <w:pPr>
              <w:spacing w:after="0" w:line="240" w:lineRule="auto"/>
              <w:jc w:val="right"/>
              <w:rPr>
                <w:rFonts w:ascii="Arial" w:eastAsia="Times New Roman" w:hAnsi="Arial" w:cs="Arial"/>
                <w:b/>
                <w:bCs/>
                <w:lang w:eastAsia="ar-SA"/>
              </w:rPr>
            </w:pPr>
            <w:r w:rsidRPr="007350B6">
              <w:rPr>
                <w:rFonts w:ascii="Arial" w:eastAsia="Times New Roman" w:hAnsi="Arial" w:cs="Arial"/>
                <w:b/>
                <w:bCs/>
                <w:lang w:eastAsia="ar-SA"/>
              </w:rPr>
              <w:t>Укупно:</w:t>
            </w:r>
          </w:p>
        </w:tc>
        <w:tc>
          <w:tcPr>
            <w:tcW w:w="3138" w:type="dxa"/>
          </w:tcPr>
          <w:p w:rsidR="003F3908" w:rsidRPr="007350B6" w:rsidRDefault="003F3908" w:rsidP="00235EB6">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4 радна места</w:t>
            </w:r>
          </w:p>
        </w:tc>
        <w:tc>
          <w:tcPr>
            <w:tcW w:w="3215" w:type="dxa"/>
            <w:gridSpan w:val="2"/>
          </w:tcPr>
          <w:p w:rsidR="003F3908" w:rsidRPr="007350B6" w:rsidRDefault="003F3908" w:rsidP="00235EB6">
            <w:pPr>
              <w:spacing w:after="0" w:line="240" w:lineRule="auto"/>
              <w:rPr>
                <w:rFonts w:ascii="Arial" w:eastAsia="Times New Roman" w:hAnsi="Arial" w:cs="Arial"/>
                <w:b/>
                <w:bCs/>
                <w:lang w:eastAsia="ar-SA"/>
              </w:rPr>
            </w:pPr>
            <w:r w:rsidRPr="007350B6">
              <w:rPr>
                <w:rFonts w:ascii="Arial" w:eastAsia="Times New Roman" w:hAnsi="Arial" w:cs="Arial"/>
                <w:b/>
                <w:bCs/>
                <w:lang w:eastAsia="ar-SA"/>
              </w:rPr>
              <w:t>8 намештеника</w:t>
            </w:r>
          </w:p>
        </w:tc>
      </w:tr>
    </w:tbl>
    <w:p w:rsidR="003F3908" w:rsidRPr="007350B6" w:rsidRDefault="003F3908" w:rsidP="00235EB6">
      <w:pPr>
        <w:spacing w:after="0" w:line="240" w:lineRule="auto"/>
        <w:jc w:val="both"/>
        <w:rPr>
          <w:rFonts w:ascii="Arial" w:hAnsi="Arial" w:cs="Arial"/>
        </w:rPr>
      </w:pPr>
    </w:p>
    <w:p w:rsidR="003F3908" w:rsidRPr="007350B6" w:rsidRDefault="003F3908" w:rsidP="001436CD">
      <w:pPr>
        <w:spacing w:after="0" w:line="240" w:lineRule="auto"/>
        <w:ind w:firstLine="720"/>
        <w:rPr>
          <w:rFonts w:ascii="Arial" w:eastAsia="Times New Roman" w:hAnsi="Arial" w:cs="Arial"/>
          <w:lang w:eastAsia="ar-SA"/>
        </w:rPr>
      </w:pPr>
      <w:r w:rsidRPr="007350B6">
        <w:rPr>
          <w:rFonts w:ascii="Arial" w:eastAsia="Times New Roman" w:hAnsi="Arial" w:cs="Arial"/>
          <w:lang w:eastAsia="ar-SA"/>
        </w:rPr>
        <w:t xml:space="preserve">Укупан број </w:t>
      </w:r>
      <w:r w:rsidR="00163719" w:rsidRPr="007350B6">
        <w:rPr>
          <w:rFonts w:ascii="Arial" w:eastAsia="Times New Roman" w:hAnsi="Arial" w:cs="Arial"/>
          <w:lang w:eastAsia="ar-SA"/>
        </w:rPr>
        <w:t>систематизован</w:t>
      </w:r>
      <w:r w:rsidR="00697D31" w:rsidRPr="007350B6">
        <w:rPr>
          <w:rFonts w:ascii="Arial" w:eastAsia="Times New Roman" w:hAnsi="Arial" w:cs="Arial"/>
          <w:lang w:eastAsia="ar-SA"/>
        </w:rPr>
        <w:t>их</w:t>
      </w:r>
      <w:r w:rsidR="00163719" w:rsidRPr="007350B6">
        <w:rPr>
          <w:rFonts w:ascii="Arial" w:eastAsia="Times New Roman" w:hAnsi="Arial" w:cs="Arial"/>
          <w:lang w:eastAsia="ar-SA"/>
        </w:rPr>
        <w:t xml:space="preserve"> радних</w:t>
      </w:r>
      <w:r w:rsidRPr="007350B6">
        <w:rPr>
          <w:rFonts w:ascii="Arial" w:eastAsia="Times New Roman" w:hAnsi="Arial" w:cs="Arial"/>
          <w:lang w:eastAsia="ar-SA"/>
        </w:rPr>
        <w:t xml:space="preserve"> мест</w:t>
      </w:r>
      <w:r w:rsidR="00163719" w:rsidRPr="007350B6">
        <w:rPr>
          <w:rFonts w:ascii="Arial" w:eastAsia="Times New Roman" w:hAnsi="Arial" w:cs="Arial"/>
          <w:lang w:eastAsia="ar-SA"/>
        </w:rPr>
        <w:t>а</w:t>
      </w:r>
      <w:r w:rsidRPr="007350B6">
        <w:rPr>
          <w:rFonts w:ascii="Arial" w:eastAsia="Times New Roman" w:hAnsi="Arial" w:cs="Arial"/>
          <w:lang w:eastAsia="ar-SA"/>
        </w:rPr>
        <w:t xml:space="preserve"> </w:t>
      </w:r>
      <w:r w:rsidR="007C35FA" w:rsidRPr="007350B6">
        <w:rPr>
          <w:rFonts w:ascii="Arial" w:eastAsia="Times New Roman" w:hAnsi="Arial" w:cs="Arial"/>
          <w:lang w:eastAsia="ar-SA"/>
        </w:rPr>
        <w:t>у Управи</w:t>
      </w:r>
      <w:r w:rsidR="00563872" w:rsidRPr="007350B6">
        <w:rPr>
          <w:rFonts w:ascii="Arial" w:eastAsia="Times New Roman" w:hAnsi="Arial" w:cs="Arial"/>
          <w:lang w:eastAsia="ar-SA"/>
        </w:rPr>
        <w:t xml:space="preserve"> Градске општине</w:t>
      </w:r>
      <w:r w:rsidR="007C35FA" w:rsidRPr="007350B6">
        <w:rPr>
          <w:rFonts w:ascii="Arial" w:eastAsia="Times New Roman" w:hAnsi="Arial" w:cs="Arial"/>
          <w:lang w:eastAsia="ar-SA"/>
        </w:rPr>
        <w:t xml:space="preserve"> је </w:t>
      </w:r>
      <w:r w:rsidR="00626F52" w:rsidRPr="007350B6">
        <w:rPr>
          <w:rFonts w:ascii="Arial" w:eastAsia="Times New Roman" w:hAnsi="Arial" w:cs="Arial"/>
          <w:lang w:eastAsia="ar-SA"/>
        </w:rPr>
        <w:t>151</w:t>
      </w:r>
      <w:r w:rsidR="00563872" w:rsidRPr="007350B6">
        <w:rPr>
          <w:rFonts w:ascii="Arial" w:eastAsia="Times New Roman" w:hAnsi="Arial" w:cs="Arial"/>
          <w:lang w:eastAsia="ar-SA"/>
        </w:rPr>
        <w:t xml:space="preserve"> и то</w:t>
      </w:r>
      <w:r w:rsidRPr="007350B6">
        <w:rPr>
          <w:rFonts w:ascii="Arial" w:eastAsia="Times New Roman" w:hAnsi="Arial" w:cs="Arial"/>
          <w:lang w:eastAsia="ar-SA"/>
        </w:rPr>
        <w:t>:</w:t>
      </w:r>
    </w:p>
    <w:p w:rsidR="003F3908" w:rsidRPr="007350B6" w:rsidRDefault="003F3908" w:rsidP="00235EB6">
      <w:pPr>
        <w:spacing w:after="0" w:line="240" w:lineRule="auto"/>
        <w:jc w:val="center"/>
        <w:rPr>
          <w:rFonts w:ascii="Arial" w:eastAsia="Times New Roman" w:hAnsi="Arial" w:cs="Arial"/>
          <w:b/>
          <w:lang w:eastAsia="ar-SA"/>
        </w:rPr>
      </w:pPr>
    </w:p>
    <w:p w:rsidR="003F3908" w:rsidRPr="007350B6" w:rsidRDefault="001436CD"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3</w:t>
      </w:r>
      <w:r w:rsidR="003F3908" w:rsidRPr="007350B6">
        <w:rPr>
          <w:rFonts w:ascii="Arial" w:eastAsia="Times New Roman" w:hAnsi="Arial" w:cs="Arial"/>
          <w:lang w:eastAsia="ar-SA"/>
        </w:rPr>
        <w:tab/>
      </w:r>
      <w:r w:rsidR="003F3908" w:rsidRPr="007350B6">
        <w:rPr>
          <w:rFonts w:ascii="Arial" w:eastAsia="Times New Roman" w:hAnsi="Arial" w:cs="Arial"/>
          <w:lang w:eastAsia="ar-SA"/>
        </w:rPr>
        <w:tab/>
      </w:r>
      <w:r w:rsidRPr="007350B6">
        <w:rPr>
          <w:rFonts w:ascii="Arial" w:eastAsia="Times New Roman" w:hAnsi="Arial" w:cs="Arial"/>
          <w:lang w:eastAsia="ar-SA"/>
        </w:rPr>
        <w:t>радних места за постављена лица</w:t>
      </w:r>
      <w:r w:rsidR="003F3908" w:rsidRPr="007350B6">
        <w:rPr>
          <w:rFonts w:ascii="Arial" w:eastAsia="Times New Roman" w:hAnsi="Arial" w:cs="Arial"/>
          <w:lang w:eastAsia="ar-SA"/>
        </w:rPr>
        <w:t>,</w:t>
      </w:r>
    </w:p>
    <w:p w:rsidR="003F3908" w:rsidRPr="007350B6" w:rsidRDefault="001436CD"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2</w:t>
      </w:r>
      <w:r w:rsidR="003F3908" w:rsidRPr="007350B6">
        <w:rPr>
          <w:rFonts w:ascii="Arial" w:eastAsia="Times New Roman" w:hAnsi="Arial" w:cs="Arial"/>
          <w:lang w:eastAsia="ar-SA"/>
        </w:rPr>
        <w:tab/>
      </w:r>
      <w:r w:rsidR="003F3908" w:rsidRPr="007350B6">
        <w:rPr>
          <w:rFonts w:ascii="Arial" w:eastAsia="Times New Roman" w:hAnsi="Arial" w:cs="Arial"/>
          <w:lang w:eastAsia="ar-SA"/>
        </w:rPr>
        <w:tab/>
      </w:r>
      <w:r w:rsidRPr="007350B6">
        <w:rPr>
          <w:rFonts w:ascii="Arial" w:eastAsia="Times New Roman" w:hAnsi="Arial" w:cs="Arial"/>
          <w:lang w:eastAsia="ar-SA"/>
        </w:rPr>
        <w:t>радна места за службенике на положају</w:t>
      </w:r>
      <w:r w:rsidR="003F3908" w:rsidRPr="007350B6">
        <w:rPr>
          <w:rFonts w:ascii="Arial" w:eastAsia="Times New Roman" w:hAnsi="Arial" w:cs="Arial"/>
          <w:lang w:eastAsia="ar-SA"/>
        </w:rPr>
        <w:t>,</w:t>
      </w:r>
    </w:p>
    <w:p w:rsidR="003F3908" w:rsidRPr="007350B6" w:rsidRDefault="00626F52"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142</w:t>
      </w:r>
      <w:r w:rsidR="001436CD" w:rsidRPr="007350B6">
        <w:rPr>
          <w:rFonts w:ascii="Arial" w:eastAsia="Times New Roman" w:hAnsi="Arial" w:cs="Arial"/>
          <w:lang w:eastAsia="ar-SA"/>
        </w:rPr>
        <w:tab/>
        <w:t xml:space="preserve">радно место за </w:t>
      </w:r>
      <w:r w:rsidR="003F3908" w:rsidRPr="007350B6">
        <w:rPr>
          <w:rFonts w:ascii="Arial" w:eastAsia="Times New Roman" w:hAnsi="Arial" w:cs="Arial"/>
          <w:lang w:eastAsia="ar-SA"/>
        </w:rPr>
        <w:t>службеник</w:t>
      </w:r>
      <w:r w:rsidR="001436CD" w:rsidRPr="007350B6">
        <w:rPr>
          <w:rFonts w:ascii="Arial" w:eastAsia="Times New Roman" w:hAnsi="Arial" w:cs="Arial"/>
          <w:lang w:eastAsia="ar-SA"/>
        </w:rPr>
        <w:t>е</w:t>
      </w:r>
      <w:r w:rsidR="003F3908" w:rsidRPr="007350B6">
        <w:rPr>
          <w:rFonts w:ascii="Arial" w:eastAsia="Times New Roman" w:hAnsi="Arial" w:cs="Arial"/>
          <w:lang w:eastAsia="ar-SA"/>
        </w:rPr>
        <w:t xml:space="preserve"> на извршилачким радним местима и </w:t>
      </w:r>
    </w:p>
    <w:p w:rsidR="003F3908" w:rsidRPr="007350B6" w:rsidRDefault="001436CD"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4</w:t>
      </w:r>
      <w:r w:rsidR="003F3908" w:rsidRPr="007350B6">
        <w:rPr>
          <w:rFonts w:ascii="Arial" w:eastAsia="Times New Roman" w:hAnsi="Arial" w:cs="Arial"/>
          <w:lang w:eastAsia="ar-SA"/>
        </w:rPr>
        <w:tab/>
      </w:r>
      <w:r w:rsidR="003F3908" w:rsidRPr="007350B6">
        <w:rPr>
          <w:rFonts w:ascii="Arial" w:eastAsia="Times New Roman" w:hAnsi="Arial" w:cs="Arial"/>
          <w:lang w:eastAsia="ar-SA"/>
        </w:rPr>
        <w:tab/>
        <w:t>радни</w:t>
      </w:r>
      <w:r w:rsidRPr="007350B6">
        <w:rPr>
          <w:rFonts w:ascii="Arial" w:eastAsia="Times New Roman" w:hAnsi="Arial" w:cs="Arial"/>
          <w:lang w:eastAsia="ar-SA"/>
        </w:rPr>
        <w:t>х</w:t>
      </w:r>
      <w:r w:rsidR="003F3908" w:rsidRPr="007350B6">
        <w:rPr>
          <w:rFonts w:ascii="Arial" w:eastAsia="Times New Roman" w:hAnsi="Arial" w:cs="Arial"/>
          <w:lang w:eastAsia="ar-SA"/>
        </w:rPr>
        <w:t xml:space="preserve"> места намештеника</w:t>
      </w:r>
    </w:p>
    <w:p w:rsidR="003F3908" w:rsidRPr="007350B6" w:rsidRDefault="003F3908" w:rsidP="00235EB6">
      <w:pPr>
        <w:spacing w:after="0" w:line="240" w:lineRule="auto"/>
        <w:jc w:val="center"/>
        <w:rPr>
          <w:rFonts w:ascii="Arial" w:eastAsia="Times New Roman" w:hAnsi="Arial" w:cs="Arial"/>
          <w:lang w:eastAsia="ar-SA"/>
        </w:rPr>
      </w:pPr>
    </w:p>
    <w:p w:rsidR="001436CD" w:rsidRPr="007350B6" w:rsidRDefault="001436CD" w:rsidP="00931986">
      <w:pPr>
        <w:tabs>
          <w:tab w:val="left" w:pos="0"/>
        </w:tabs>
        <w:spacing w:after="0" w:line="240" w:lineRule="auto"/>
        <w:ind w:firstLine="720"/>
        <w:rPr>
          <w:rFonts w:ascii="Arial" w:eastAsia="Times New Roman" w:hAnsi="Arial" w:cs="Arial"/>
          <w:lang w:eastAsia="ar-SA"/>
        </w:rPr>
      </w:pPr>
      <w:r w:rsidRPr="007350B6">
        <w:rPr>
          <w:rFonts w:ascii="Arial" w:eastAsia="Times New Roman" w:hAnsi="Arial" w:cs="Arial"/>
          <w:lang w:eastAsia="ar-SA"/>
        </w:rPr>
        <w:t>Укупан број предвиђених извршилаца на систематизованим радним местима</w:t>
      </w:r>
      <w:r w:rsidR="00563872" w:rsidRPr="007350B6">
        <w:rPr>
          <w:rFonts w:ascii="Arial" w:eastAsia="Times New Roman" w:hAnsi="Arial" w:cs="Arial"/>
          <w:lang w:eastAsia="ar-SA"/>
        </w:rPr>
        <w:t xml:space="preserve"> у Управи Градске општине</w:t>
      </w:r>
      <w:r w:rsidR="00931986" w:rsidRPr="007350B6">
        <w:rPr>
          <w:rFonts w:ascii="Arial" w:eastAsia="Times New Roman" w:hAnsi="Arial" w:cs="Arial"/>
          <w:lang w:eastAsia="ar-SA"/>
        </w:rPr>
        <w:t xml:space="preserve"> је 21</w:t>
      </w:r>
      <w:r w:rsidR="002674BE" w:rsidRPr="007350B6">
        <w:rPr>
          <w:rFonts w:ascii="Arial" w:eastAsia="Times New Roman" w:hAnsi="Arial" w:cs="Arial"/>
          <w:lang w:eastAsia="ar-SA"/>
        </w:rPr>
        <w:t>2</w:t>
      </w:r>
      <w:r w:rsidRPr="007350B6">
        <w:rPr>
          <w:rFonts w:ascii="Arial" w:eastAsia="Times New Roman" w:hAnsi="Arial" w:cs="Arial"/>
          <w:lang w:eastAsia="ar-SA"/>
        </w:rPr>
        <w:t>, и то:</w:t>
      </w:r>
    </w:p>
    <w:p w:rsidR="001436CD" w:rsidRPr="007350B6" w:rsidRDefault="001436CD" w:rsidP="001436CD">
      <w:pPr>
        <w:spacing w:after="0" w:line="240" w:lineRule="auto"/>
        <w:ind w:firstLine="720"/>
        <w:rPr>
          <w:rFonts w:ascii="Arial" w:eastAsia="Times New Roman" w:hAnsi="Arial" w:cs="Arial"/>
          <w:lang w:eastAsia="ar-SA"/>
        </w:rPr>
      </w:pPr>
    </w:p>
    <w:p w:rsidR="001436CD" w:rsidRPr="007350B6" w:rsidRDefault="001436CD" w:rsidP="001436CD">
      <w:pPr>
        <w:pStyle w:val="ListParagraph"/>
        <w:numPr>
          <w:ilvl w:val="0"/>
          <w:numId w:val="11"/>
        </w:numPr>
        <w:rPr>
          <w:rFonts w:ascii="Arial" w:hAnsi="Arial" w:cs="Arial"/>
          <w:sz w:val="22"/>
          <w:szCs w:val="22"/>
          <w:lang w:eastAsia="ar-SA"/>
        </w:rPr>
      </w:pPr>
      <w:r w:rsidRPr="007350B6">
        <w:rPr>
          <w:rFonts w:ascii="Arial" w:hAnsi="Arial" w:cs="Arial"/>
          <w:sz w:val="22"/>
          <w:szCs w:val="22"/>
          <w:lang w:eastAsia="ar-SA"/>
        </w:rPr>
        <w:t xml:space="preserve">3 </w:t>
      </w:r>
      <w:r w:rsidRPr="007350B6">
        <w:rPr>
          <w:rFonts w:ascii="Arial" w:hAnsi="Arial" w:cs="Arial"/>
          <w:sz w:val="22"/>
          <w:szCs w:val="22"/>
          <w:lang w:eastAsia="ar-SA"/>
        </w:rPr>
        <w:tab/>
      </w:r>
      <w:r w:rsidRPr="007350B6">
        <w:rPr>
          <w:rFonts w:ascii="Arial" w:hAnsi="Arial" w:cs="Arial"/>
          <w:sz w:val="22"/>
          <w:szCs w:val="22"/>
          <w:lang w:eastAsia="ar-SA"/>
        </w:rPr>
        <w:tab/>
        <w:t>постављена лица</w:t>
      </w:r>
    </w:p>
    <w:p w:rsidR="001436CD" w:rsidRPr="007350B6" w:rsidRDefault="001436CD" w:rsidP="001436CD">
      <w:pPr>
        <w:pStyle w:val="ListParagraph"/>
        <w:numPr>
          <w:ilvl w:val="0"/>
          <w:numId w:val="11"/>
        </w:numPr>
        <w:rPr>
          <w:rFonts w:ascii="Arial" w:hAnsi="Arial" w:cs="Arial"/>
          <w:sz w:val="22"/>
          <w:szCs w:val="22"/>
          <w:lang w:eastAsia="ar-SA"/>
        </w:rPr>
      </w:pPr>
      <w:r w:rsidRPr="007350B6">
        <w:rPr>
          <w:rFonts w:ascii="Arial" w:hAnsi="Arial" w:cs="Arial"/>
          <w:sz w:val="22"/>
          <w:szCs w:val="22"/>
          <w:lang w:eastAsia="ar-SA"/>
        </w:rPr>
        <w:t>2</w:t>
      </w:r>
      <w:r w:rsidRPr="007350B6">
        <w:rPr>
          <w:rFonts w:ascii="Arial" w:hAnsi="Arial" w:cs="Arial"/>
          <w:sz w:val="22"/>
          <w:szCs w:val="22"/>
          <w:lang w:eastAsia="ar-SA"/>
        </w:rPr>
        <w:tab/>
      </w:r>
      <w:r w:rsidRPr="007350B6">
        <w:rPr>
          <w:rFonts w:ascii="Arial" w:hAnsi="Arial" w:cs="Arial"/>
          <w:sz w:val="22"/>
          <w:szCs w:val="22"/>
          <w:lang w:eastAsia="ar-SA"/>
        </w:rPr>
        <w:tab/>
        <w:t>службеника на положају</w:t>
      </w:r>
    </w:p>
    <w:p w:rsidR="001436CD" w:rsidRPr="007350B6" w:rsidRDefault="002674BE" w:rsidP="001436CD">
      <w:pPr>
        <w:pStyle w:val="ListParagraph"/>
        <w:numPr>
          <w:ilvl w:val="0"/>
          <w:numId w:val="11"/>
        </w:numPr>
        <w:rPr>
          <w:rFonts w:ascii="Arial" w:hAnsi="Arial" w:cs="Arial"/>
          <w:sz w:val="22"/>
          <w:szCs w:val="22"/>
          <w:lang w:eastAsia="ar-SA"/>
        </w:rPr>
      </w:pPr>
      <w:r w:rsidRPr="007350B6">
        <w:rPr>
          <w:rFonts w:ascii="Arial" w:hAnsi="Arial" w:cs="Arial"/>
          <w:sz w:val="22"/>
          <w:szCs w:val="22"/>
          <w:lang w:eastAsia="ar-SA"/>
        </w:rPr>
        <w:t>199</w:t>
      </w:r>
      <w:r w:rsidR="001436CD" w:rsidRPr="007350B6">
        <w:rPr>
          <w:rFonts w:ascii="Arial" w:hAnsi="Arial" w:cs="Arial"/>
          <w:sz w:val="22"/>
          <w:szCs w:val="22"/>
          <w:lang w:eastAsia="ar-SA"/>
        </w:rPr>
        <w:t xml:space="preserve"> </w:t>
      </w:r>
      <w:r w:rsidR="001436CD" w:rsidRPr="007350B6">
        <w:rPr>
          <w:rFonts w:ascii="Arial" w:hAnsi="Arial" w:cs="Arial"/>
          <w:sz w:val="22"/>
          <w:szCs w:val="22"/>
          <w:lang w:eastAsia="ar-SA"/>
        </w:rPr>
        <w:tab/>
        <w:t>службеника на извршилачким радним местима</w:t>
      </w:r>
    </w:p>
    <w:p w:rsidR="001436CD" w:rsidRPr="007350B6" w:rsidRDefault="001436CD" w:rsidP="001436CD">
      <w:pPr>
        <w:pStyle w:val="ListParagraph"/>
        <w:numPr>
          <w:ilvl w:val="0"/>
          <w:numId w:val="11"/>
        </w:numPr>
        <w:rPr>
          <w:rFonts w:ascii="Arial" w:hAnsi="Arial" w:cs="Arial"/>
          <w:sz w:val="22"/>
          <w:szCs w:val="22"/>
          <w:lang w:eastAsia="ar-SA"/>
        </w:rPr>
      </w:pPr>
      <w:r w:rsidRPr="007350B6">
        <w:rPr>
          <w:rFonts w:ascii="Arial" w:hAnsi="Arial" w:cs="Arial"/>
          <w:sz w:val="22"/>
          <w:szCs w:val="22"/>
          <w:lang w:eastAsia="ar-SA"/>
        </w:rPr>
        <w:t xml:space="preserve">8 </w:t>
      </w:r>
      <w:r w:rsidRPr="007350B6">
        <w:rPr>
          <w:rFonts w:ascii="Arial" w:hAnsi="Arial" w:cs="Arial"/>
          <w:sz w:val="22"/>
          <w:szCs w:val="22"/>
          <w:lang w:eastAsia="ar-SA"/>
        </w:rPr>
        <w:tab/>
      </w:r>
      <w:r w:rsidRPr="007350B6">
        <w:rPr>
          <w:rFonts w:ascii="Arial" w:hAnsi="Arial" w:cs="Arial"/>
          <w:sz w:val="22"/>
          <w:szCs w:val="22"/>
          <w:lang w:eastAsia="ar-SA"/>
        </w:rPr>
        <w:tab/>
        <w:t>намештеника</w:t>
      </w:r>
    </w:p>
    <w:p w:rsidR="001436CD" w:rsidRPr="007350B6" w:rsidRDefault="001436CD" w:rsidP="00235EB6">
      <w:pPr>
        <w:spacing w:after="0" w:line="240" w:lineRule="auto"/>
        <w:jc w:val="center"/>
        <w:rPr>
          <w:rFonts w:ascii="Arial" w:eastAsia="Times New Roman" w:hAnsi="Arial" w:cs="Arial"/>
          <w:b/>
          <w:lang w:eastAsia="ar-SA"/>
        </w:rPr>
      </w:pPr>
    </w:p>
    <w:p w:rsidR="003F3908" w:rsidRPr="007350B6" w:rsidRDefault="003F3908" w:rsidP="001436CD">
      <w:pPr>
        <w:spacing w:after="0" w:line="240" w:lineRule="auto"/>
        <w:ind w:firstLine="720"/>
        <w:rPr>
          <w:rFonts w:ascii="Arial" w:eastAsia="Times New Roman" w:hAnsi="Arial" w:cs="Arial"/>
          <w:b/>
          <w:lang w:eastAsia="ar-SA"/>
        </w:rPr>
      </w:pPr>
      <w:r w:rsidRPr="007350B6">
        <w:rPr>
          <w:rFonts w:ascii="Arial" w:eastAsia="Times New Roman" w:hAnsi="Arial" w:cs="Arial"/>
          <w:lang w:eastAsia="ar-SA"/>
        </w:rPr>
        <w:t xml:space="preserve">Укупан број систематизованих радних места у </w:t>
      </w:r>
      <w:r w:rsidR="001436CD" w:rsidRPr="007350B6">
        <w:rPr>
          <w:rFonts w:ascii="Arial" w:eastAsia="Times New Roman" w:hAnsi="Arial" w:cs="Arial"/>
          <w:lang w:eastAsia="ar-SA"/>
        </w:rPr>
        <w:t>Општинском правобранилаштву је 4</w:t>
      </w:r>
      <w:r w:rsidR="00563872" w:rsidRPr="007350B6">
        <w:rPr>
          <w:rFonts w:ascii="Arial" w:eastAsia="Times New Roman" w:hAnsi="Arial" w:cs="Arial"/>
          <w:lang w:eastAsia="ar-SA"/>
        </w:rPr>
        <w:t>,</w:t>
      </w:r>
      <w:r w:rsidRPr="007350B6">
        <w:rPr>
          <w:rFonts w:ascii="Arial" w:eastAsia="Times New Roman" w:hAnsi="Arial" w:cs="Arial"/>
          <w:lang w:eastAsia="ar-SA"/>
        </w:rPr>
        <w:t xml:space="preserve"> и то :</w:t>
      </w:r>
    </w:p>
    <w:p w:rsidR="003F3908" w:rsidRPr="007350B6" w:rsidRDefault="003F3908" w:rsidP="00235EB6">
      <w:pPr>
        <w:spacing w:after="0" w:line="240" w:lineRule="auto"/>
        <w:jc w:val="center"/>
        <w:rPr>
          <w:rFonts w:ascii="Arial" w:eastAsia="Times New Roman" w:hAnsi="Arial" w:cs="Arial"/>
          <w:b/>
          <w:lang w:eastAsia="ar-SA"/>
        </w:rPr>
      </w:pPr>
    </w:p>
    <w:p w:rsidR="003F3908" w:rsidRPr="007350B6" w:rsidRDefault="001436CD"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2</w:t>
      </w:r>
      <w:r w:rsidR="003F3908" w:rsidRPr="007350B6">
        <w:rPr>
          <w:rFonts w:ascii="Arial" w:eastAsia="Times New Roman" w:hAnsi="Arial" w:cs="Arial"/>
          <w:lang w:eastAsia="ar-SA"/>
        </w:rPr>
        <w:tab/>
        <w:t xml:space="preserve"> </w:t>
      </w:r>
      <w:r w:rsidRPr="007350B6">
        <w:rPr>
          <w:rFonts w:ascii="Arial" w:eastAsia="Times New Roman" w:hAnsi="Arial" w:cs="Arial"/>
          <w:lang w:eastAsia="ar-SA"/>
        </w:rPr>
        <w:tab/>
        <w:t>радна места за постављена лица</w:t>
      </w:r>
    </w:p>
    <w:p w:rsidR="001436CD" w:rsidRPr="007350B6" w:rsidRDefault="001436CD"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2</w:t>
      </w:r>
      <w:r w:rsidRPr="007350B6">
        <w:rPr>
          <w:rFonts w:ascii="Arial" w:eastAsia="Times New Roman" w:hAnsi="Arial" w:cs="Arial"/>
          <w:lang w:eastAsia="ar-SA"/>
        </w:rPr>
        <w:tab/>
      </w:r>
      <w:r w:rsidRPr="007350B6">
        <w:rPr>
          <w:rFonts w:ascii="Arial" w:eastAsia="Times New Roman" w:hAnsi="Arial" w:cs="Arial"/>
          <w:lang w:eastAsia="ar-SA"/>
        </w:rPr>
        <w:tab/>
        <w:t xml:space="preserve">радна места за </w:t>
      </w:r>
      <w:r w:rsidR="00563872" w:rsidRPr="007350B6">
        <w:rPr>
          <w:rFonts w:ascii="Arial" w:eastAsia="Times New Roman" w:hAnsi="Arial" w:cs="Arial"/>
          <w:lang w:eastAsia="ar-SA"/>
        </w:rPr>
        <w:t>службенике на извршилачким радним местима</w:t>
      </w:r>
    </w:p>
    <w:p w:rsidR="00563872" w:rsidRPr="007350B6" w:rsidRDefault="00563872" w:rsidP="00563872">
      <w:pPr>
        <w:spacing w:after="0" w:line="240" w:lineRule="auto"/>
        <w:jc w:val="both"/>
        <w:rPr>
          <w:rFonts w:ascii="Arial" w:eastAsia="Times New Roman" w:hAnsi="Arial" w:cs="Arial"/>
          <w:lang w:eastAsia="ar-SA"/>
        </w:rPr>
      </w:pPr>
    </w:p>
    <w:p w:rsidR="00563872" w:rsidRPr="007350B6" w:rsidRDefault="00563872" w:rsidP="00563872">
      <w:pPr>
        <w:spacing w:after="0" w:line="240" w:lineRule="auto"/>
        <w:ind w:left="720"/>
        <w:jc w:val="both"/>
        <w:rPr>
          <w:rFonts w:ascii="Arial" w:eastAsia="Times New Roman" w:hAnsi="Arial" w:cs="Arial"/>
          <w:lang w:eastAsia="ar-SA"/>
        </w:rPr>
      </w:pPr>
      <w:r w:rsidRPr="007350B6">
        <w:rPr>
          <w:rFonts w:ascii="Arial" w:eastAsia="Times New Roman" w:hAnsi="Arial" w:cs="Arial"/>
          <w:lang w:eastAsia="ar-SA"/>
        </w:rPr>
        <w:t>Укупан број предвиђених извршилаца на систематизованим радним местима у Општинском правобранилаштву је 8, и то:</w:t>
      </w:r>
    </w:p>
    <w:p w:rsidR="00563872" w:rsidRPr="007350B6" w:rsidRDefault="00563872" w:rsidP="00563872">
      <w:pPr>
        <w:spacing w:after="0" w:line="240" w:lineRule="auto"/>
        <w:ind w:left="720"/>
        <w:jc w:val="both"/>
        <w:rPr>
          <w:rFonts w:ascii="Arial" w:eastAsia="Times New Roman" w:hAnsi="Arial" w:cs="Arial"/>
          <w:lang w:eastAsia="ar-SA"/>
        </w:rPr>
      </w:pPr>
    </w:p>
    <w:p w:rsidR="003F3908" w:rsidRPr="007350B6" w:rsidRDefault="00563872"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4</w:t>
      </w:r>
      <w:r w:rsidR="003F3908" w:rsidRPr="007350B6">
        <w:rPr>
          <w:rFonts w:ascii="Arial" w:eastAsia="Times New Roman" w:hAnsi="Arial" w:cs="Arial"/>
          <w:lang w:eastAsia="ar-SA"/>
        </w:rPr>
        <w:tab/>
      </w:r>
      <w:r w:rsidRPr="007350B6">
        <w:rPr>
          <w:rFonts w:ascii="Arial" w:eastAsia="Times New Roman" w:hAnsi="Arial" w:cs="Arial"/>
          <w:lang w:eastAsia="ar-SA"/>
        </w:rPr>
        <w:tab/>
        <w:t>постављена лица</w:t>
      </w:r>
      <w:r w:rsidR="003F3908" w:rsidRPr="007350B6">
        <w:rPr>
          <w:rFonts w:ascii="Arial" w:eastAsia="Times New Roman" w:hAnsi="Arial" w:cs="Arial"/>
          <w:lang w:eastAsia="ar-SA"/>
        </w:rPr>
        <w:t xml:space="preserve"> </w:t>
      </w:r>
    </w:p>
    <w:p w:rsidR="003F3908" w:rsidRPr="007350B6" w:rsidRDefault="00563872" w:rsidP="00235EB6">
      <w:pPr>
        <w:numPr>
          <w:ilvl w:val="0"/>
          <w:numId w:val="1"/>
        </w:numPr>
        <w:spacing w:after="0" w:line="240" w:lineRule="auto"/>
        <w:jc w:val="both"/>
        <w:rPr>
          <w:rFonts w:ascii="Arial" w:eastAsia="Times New Roman" w:hAnsi="Arial" w:cs="Arial"/>
          <w:lang w:eastAsia="ar-SA"/>
        </w:rPr>
      </w:pPr>
      <w:r w:rsidRPr="007350B6">
        <w:rPr>
          <w:rFonts w:ascii="Arial" w:eastAsia="Times New Roman" w:hAnsi="Arial" w:cs="Arial"/>
          <w:lang w:eastAsia="ar-SA"/>
        </w:rPr>
        <w:t>4</w:t>
      </w:r>
      <w:r w:rsidR="003F3908" w:rsidRPr="007350B6">
        <w:rPr>
          <w:rFonts w:ascii="Arial" w:eastAsia="Times New Roman" w:hAnsi="Arial" w:cs="Arial"/>
          <w:lang w:eastAsia="ar-SA"/>
        </w:rPr>
        <w:tab/>
      </w:r>
      <w:r w:rsidRPr="007350B6">
        <w:rPr>
          <w:rFonts w:ascii="Arial" w:eastAsia="Times New Roman" w:hAnsi="Arial" w:cs="Arial"/>
          <w:lang w:eastAsia="ar-SA"/>
        </w:rPr>
        <w:tab/>
      </w:r>
      <w:r w:rsidRPr="007350B6">
        <w:rPr>
          <w:rFonts w:ascii="Arial" w:hAnsi="Arial" w:cs="Arial"/>
          <w:lang w:eastAsia="ar-SA"/>
        </w:rPr>
        <w:t>службеника на извршилачким радним местима</w:t>
      </w:r>
    </w:p>
    <w:p w:rsidR="003F3908" w:rsidRPr="007350B6" w:rsidRDefault="003F3908" w:rsidP="00235EB6">
      <w:pPr>
        <w:spacing w:after="0" w:line="240" w:lineRule="auto"/>
        <w:jc w:val="both"/>
        <w:rPr>
          <w:rFonts w:ascii="Arial" w:eastAsia="Times New Roman" w:hAnsi="Arial" w:cs="Arial"/>
          <w:lang w:eastAsia="ar-SA"/>
        </w:rPr>
      </w:pPr>
    </w:p>
    <w:p w:rsidR="003F3908" w:rsidRPr="007350B6" w:rsidRDefault="003F3908" w:rsidP="00235EB6">
      <w:pPr>
        <w:spacing w:after="0" w:line="240" w:lineRule="auto"/>
        <w:ind w:firstLine="720"/>
        <w:jc w:val="both"/>
        <w:rPr>
          <w:rFonts w:ascii="Arial" w:eastAsia="Times New Roman" w:hAnsi="Arial" w:cs="Arial"/>
          <w:lang w:eastAsia="ar-SA"/>
        </w:rPr>
      </w:pPr>
      <w:r w:rsidRPr="007350B6">
        <w:rPr>
          <w:rFonts w:ascii="Arial" w:eastAsia="Times New Roman" w:hAnsi="Arial" w:cs="Arial"/>
          <w:lang w:eastAsia="ar-SA"/>
        </w:rPr>
        <w:t xml:space="preserve">Укупан број систематизованих радних места у обједињеном </w:t>
      </w:r>
      <w:r w:rsidR="007C35FA" w:rsidRPr="007350B6">
        <w:rPr>
          <w:rFonts w:ascii="Arial" w:eastAsia="Times New Roman" w:hAnsi="Arial" w:cs="Arial"/>
          <w:lang w:eastAsia="ar-SA"/>
        </w:rPr>
        <w:t xml:space="preserve">Правилнику је </w:t>
      </w:r>
      <w:r w:rsidR="00626F52" w:rsidRPr="007350B6">
        <w:rPr>
          <w:rFonts w:ascii="Arial" w:eastAsia="Times New Roman" w:hAnsi="Arial" w:cs="Arial"/>
          <w:lang w:eastAsia="ar-SA"/>
        </w:rPr>
        <w:t>155</w:t>
      </w:r>
      <w:r w:rsidRPr="007350B6">
        <w:rPr>
          <w:rFonts w:ascii="Arial" w:eastAsia="Times New Roman" w:hAnsi="Arial" w:cs="Arial"/>
          <w:lang w:eastAsia="ar-SA"/>
        </w:rPr>
        <w:t xml:space="preserve"> радн</w:t>
      </w:r>
      <w:r w:rsidR="00563872" w:rsidRPr="007350B6">
        <w:rPr>
          <w:rFonts w:ascii="Arial" w:eastAsia="Times New Roman" w:hAnsi="Arial" w:cs="Arial"/>
          <w:lang w:eastAsia="ar-SA"/>
        </w:rPr>
        <w:t>а</w:t>
      </w:r>
      <w:r w:rsidRPr="007350B6">
        <w:rPr>
          <w:rFonts w:ascii="Arial" w:eastAsia="Times New Roman" w:hAnsi="Arial" w:cs="Arial"/>
          <w:lang w:eastAsia="ar-SA"/>
        </w:rPr>
        <w:t xml:space="preserve"> места</w:t>
      </w:r>
      <w:r w:rsidR="00563872" w:rsidRPr="007350B6">
        <w:rPr>
          <w:rFonts w:ascii="Arial" w:eastAsia="Times New Roman" w:hAnsi="Arial" w:cs="Arial"/>
          <w:lang w:eastAsia="ar-SA"/>
        </w:rPr>
        <w:t>, а предвиђен број извршилаца на система</w:t>
      </w:r>
      <w:r w:rsidR="00626F52" w:rsidRPr="007350B6">
        <w:rPr>
          <w:rFonts w:ascii="Arial" w:eastAsia="Times New Roman" w:hAnsi="Arial" w:cs="Arial"/>
          <w:lang w:eastAsia="ar-SA"/>
        </w:rPr>
        <w:t>тизованим радним местима је 22</w:t>
      </w:r>
      <w:r w:rsidR="002674BE" w:rsidRPr="007350B6">
        <w:rPr>
          <w:rFonts w:ascii="Arial" w:eastAsia="Times New Roman" w:hAnsi="Arial" w:cs="Arial"/>
          <w:lang w:eastAsia="ar-SA"/>
        </w:rPr>
        <w:t>0</w:t>
      </w:r>
      <w:r w:rsidRPr="007350B6">
        <w:rPr>
          <w:rFonts w:ascii="Arial" w:eastAsia="Times New Roman" w:hAnsi="Arial" w:cs="Arial"/>
          <w:lang w:eastAsia="ar-SA"/>
        </w:rPr>
        <w:t>.</w:t>
      </w:r>
    </w:p>
    <w:p w:rsidR="007D3BE9" w:rsidRPr="007350B6" w:rsidRDefault="007D3BE9" w:rsidP="00235EB6">
      <w:pPr>
        <w:spacing w:after="0" w:line="240" w:lineRule="auto"/>
        <w:jc w:val="both"/>
        <w:rPr>
          <w:rFonts w:ascii="Arial" w:eastAsia="Times New Roman" w:hAnsi="Arial" w:cs="Arial"/>
          <w:lang w:eastAsia="ar-SA"/>
        </w:rPr>
      </w:pPr>
    </w:p>
    <w:p w:rsidR="007D3BE9" w:rsidRPr="007350B6" w:rsidRDefault="007D3BE9"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Члан 2.</w:t>
      </w:r>
    </w:p>
    <w:p w:rsidR="008D0796" w:rsidRPr="007350B6" w:rsidRDefault="008D0796" w:rsidP="00235EB6">
      <w:pPr>
        <w:spacing w:after="0" w:line="240" w:lineRule="auto"/>
        <w:jc w:val="center"/>
        <w:rPr>
          <w:rFonts w:ascii="Arial" w:eastAsia="Times New Roman" w:hAnsi="Arial" w:cs="Arial"/>
          <w:lang w:eastAsia="ar-SA"/>
        </w:rPr>
      </w:pPr>
    </w:p>
    <w:p w:rsidR="008D0796" w:rsidRPr="007350B6" w:rsidRDefault="008D0796" w:rsidP="008D0796">
      <w:pPr>
        <w:spacing w:after="0" w:line="240" w:lineRule="auto"/>
        <w:jc w:val="both"/>
        <w:rPr>
          <w:rFonts w:ascii="Arial" w:hAnsi="Arial" w:cs="Arial"/>
          <w:lang w:val="sr-Cyrl-CS"/>
        </w:rPr>
      </w:pPr>
      <w:r w:rsidRPr="007350B6">
        <w:rPr>
          <w:rFonts w:ascii="Arial" w:eastAsia="Times New Roman" w:hAnsi="Arial" w:cs="Arial"/>
          <w:lang w:eastAsia="ar-SA"/>
        </w:rPr>
        <w:tab/>
        <w:t>У истом Правилнику, у члану 17. Служба за скупштинске послове, уместо речи „</w:t>
      </w:r>
      <w:r w:rsidRPr="007350B6">
        <w:rPr>
          <w:rFonts w:ascii="Arial" w:hAnsi="Arial" w:cs="Arial"/>
          <w:lang w:val="sr-Cyrl-CS"/>
        </w:rPr>
        <w:t xml:space="preserve">благовремено и потпуно информисање јавности о раду Скупштине Градске општине, њених радних тела, савета и комисија и о функционисању Управе Градске општине; сарадња са медијима ради информисања шире јавности; обављање телефонске комуникације са грађанима у циљу повезивања са запосленима Градске општине Звездара.“, уписује се: </w:t>
      </w:r>
    </w:p>
    <w:p w:rsidR="008D0796" w:rsidRPr="007350B6" w:rsidRDefault="008D0796" w:rsidP="008D0796">
      <w:pPr>
        <w:spacing w:after="0" w:line="240" w:lineRule="auto"/>
        <w:jc w:val="both"/>
        <w:rPr>
          <w:rFonts w:ascii="Arial" w:hAnsi="Arial" w:cs="Arial"/>
          <w:lang w:val="sr-Cyrl-CS"/>
        </w:rPr>
      </w:pPr>
      <w:r w:rsidRPr="007350B6">
        <w:rPr>
          <w:rFonts w:ascii="Arial" w:hAnsi="Arial" w:cs="Arial"/>
          <w:lang w:val="sr-Cyrl-CS"/>
        </w:rPr>
        <w:tab/>
        <w:t>„</w:t>
      </w:r>
      <w:r w:rsidRPr="007350B6">
        <w:rPr>
          <w:rFonts w:ascii="Arial" w:hAnsi="Arial" w:cs="Arial"/>
          <w:b/>
          <w:lang w:val="sr-Cyrl-CS"/>
        </w:rPr>
        <w:t>Одсек за информисање</w:t>
      </w:r>
      <w:r w:rsidR="00B61550" w:rsidRPr="007350B6">
        <w:rPr>
          <w:rFonts w:ascii="Arial" w:hAnsi="Arial" w:cs="Arial"/>
          <w:lang w:val="sr-Cyrl-CS"/>
        </w:rPr>
        <w:t xml:space="preserve"> врши послове благовременог и потпуног информисања јавности о раду Скупштине Градске општине, њених радних тела, савета и комисија и о функционисању Управе Градске општине; сарађује са медијима ради информисања шире јавности; обавља административно-техничке, оперативне и стручне послове за потребе </w:t>
      </w:r>
      <w:r w:rsidR="00B61550" w:rsidRPr="007350B6">
        <w:rPr>
          <w:rFonts w:ascii="Arial" w:hAnsi="Arial" w:cs="Arial"/>
          <w:lang w:val="sr-Cyrl-CS"/>
        </w:rPr>
        <w:lastRenderedPageBreak/>
        <w:t>израде билтена, публикација и другог информативно-пропагандног материјала за потребе Градске општине Звездара; обављање телефонске комуникације са грађанима у циљу повезивања са запосленима Градске општине Звездара.“</w:t>
      </w:r>
    </w:p>
    <w:p w:rsidR="00B61550" w:rsidRPr="007350B6" w:rsidRDefault="00B61550" w:rsidP="008D0796">
      <w:pPr>
        <w:spacing w:after="0" w:line="240" w:lineRule="auto"/>
        <w:jc w:val="both"/>
        <w:rPr>
          <w:rFonts w:ascii="Arial" w:hAnsi="Arial" w:cs="Arial"/>
          <w:lang w:val="sr-Cyrl-CS"/>
        </w:rPr>
      </w:pPr>
      <w:r w:rsidRPr="007350B6">
        <w:rPr>
          <w:rFonts w:ascii="Arial" w:hAnsi="Arial" w:cs="Arial"/>
          <w:lang w:val="sr-Cyrl-CS"/>
        </w:rPr>
        <w:tab/>
        <w:t>У осталом делу члан 17. остаје непромењен.</w:t>
      </w:r>
    </w:p>
    <w:p w:rsidR="00B61550" w:rsidRPr="007350B6" w:rsidRDefault="00B61550" w:rsidP="008D0796">
      <w:pPr>
        <w:spacing w:after="0" w:line="240" w:lineRule="auto"/>
        <w:jc w:val="both"/>
        <w:rPr>
          <w:rFonts w:ascii="Arial" w:hAnsi="Arial" w:cs="Arial"/>
          <w:lang w:val="sr-Cyrl-CS"/>
        </w:rPr>
      </w:pPr>
    </w:p>
    <w:p w:rsidR="00B61550" w:rsidRPr="007350B6" w:rsidRDefault="00B61550" w:rsidP="008D0796">
      <w:pPr>
        <w:spacing w:after="0" w:line="240" w:lineRule="auto"/>
        <w:jc w:val="both"/>
        <w:rPr>
          <w:rFonts w:ascii="Arial" w:hAnsi="Arial" w:cs="Arial"/>
          <w:lang w:val="sr-Cyrl-CS"/>
        </w:rPr>
      </w:pPr>
    </w:p>
    <w:p w:rsidR="00B61550" w:rsidRPr="007350B6" w:rsidRDefault="00B61550" w:rsidP="008D0796">
      <w:pPr>
        <w:spacing w:after="0" w:line="240" w:lineRule="auto"/>
        <w:jc w:val="both"/>
        <w:rPr>
          <w:rFonts w:ascii="Arial" w:eastAsia="Times New Roman" w:hAnsi="Arial" w:cs="Arial"/>
          <w:lang w:eastAsia="ar-SA"/>
        </w:rPr>
      </w:pPr>
    </w:p>
    <w:p w:rsidR="008D0796" w:rsidRPr="007350B6" w:rsidRDefault="008D0796" w:rsidP="00235EB6">
      <w:pPr>
        <w:spacing w:after="0" w:line="240" w:lineRule="auto"/>
        <w:jc w:val="center"/>
        <w:rPr>
          <w:rFonts w:ascii="Arial" w:eastAsia="Times New Roman" w:hAnsi="Arial" w:cs="Arial"/>
          <w:lang w:eastAsia="ar-SA"/>
        </w:rPr>
      </w:pPr>
    </w:p>
    <w:p w:rsidR="008D0796" w:rsidRPr="007350B6" w:rsidRDefault="008D0796" w:rsidP="00235EB6">
      <w:pPr>
        <w:spacing w:after="0" w:line="240" w:lineRule="auto"/>
        <w:jc w:val="center"/>
        <w:rPr>
          <w:rFonts w:ascii="Arial" w:eastAsia="Times New Roman" w:hAnsi="Arial" w:cs="Arial"/>
          <w:lang w:eastAsia="ar-SA"/>
        </w:rPr>
      </w:pPr>
      <w:r w:rsidRPr="007350B6">
        <w:rPr>
          <w:rFonts w:ascii="Arial" w:eastAsia="Times New Roman" w:hAnsi="Arial" w:cs="Arial"/>
          <w:lang w:eastAsia="ar-SA"/>
        </w:rPr>
        <w:t>Члан 3.</w:t>
      </w:r>
    </w:p>
    <w:p w:rsidR="008E0E36" w:rsidRPr="007350B6" w:rsidRDefault="008E0E36" w:rsidP="00235EB6">
      <w:pPr>
        <w:spacing w:after="0" w:line="240" w:lineRule="auto"/>
        <w:jc w:val="both"/>
        <w:rPr>
          <w:rFonts w:ascii="Arial" w:eastAsia="Times New Roman" w:hAnsi="Arial" w:cs="Arial"/>
          <w:lang w:eastAsia="ar-SA"/>
        </w:rPr>
      </w:pPr>
    </w:p>
    <w:p w:rsidR="00B61550" w:rsidRPr="007350B6" w:rsidRDefault="001A7EF3" w:rsidP="00B61550">
      <w:pPr>
        <w:spacing w:after="0" w:line="240" w:lineRule="auto"/>
        <w:ind w:firstLine="720"/>
        <w:jc w:val="both"/>
        <w:rPr>
          <w:rFonts w:ascii="Arial" w:hAnsi="Arial" w:cs="Arial"/>
        </w:rPr>
      </w:pPr>
      <w:r w:rsidRPr="007350B6">
        <w:rPr>
          <w:rFonts w:ascii="Arial" w:hAnsi="Arial" w:cs="Arial"/>
        </w:rPr>
        <w:t xml:space="preserve">У истом Правилнику, у члану </w:t>
      </w:r>
      <w:r w:rsidR="00B61550" w:rsidRPr="007350B6">
        <w:rPr>
          <w:rFonts w:ascii="Arial" w:hAnsi="Arial" w:cs="Arial"/>
        </w:rPr>
        <w:t>20</w:t>
      </w:r>
      <w:r w:rsidRPr="007350B6">
        <w:rPr>
          <w:rFonts w:ascii="Arial" w:hAnsi="Arial" w:cs="Arial"/>
        </w:rPr>
        <w:t>.</w:t>
      </w:r>
      <w:r w:rsidR="00A9604A" w:rsidRPr="007350B6">
        <w:rPr>
          <w:rFonts w:ascii="Arial" w:hAnsi="Arial" w:cs="Arial"/>
        </w:rPr>
        <w:t xml:space="preserve">Служба за управљање документима, </w:t>
      </w:r>
      <w:r w:rsidRPr="007350B6">
        <w:rPr>
          <w:rFonts w:ascii="Arial" w:hAnsi="Arial" w:cs="Arial"/>
        </w:rPr>
        <w:t xml:space="preserve"> </w:t>
      </w:r>
      <w:r w:rsidR="00B61550" w:rsidRPr="007350B6">
        <w:rPr>
          <w:rFonts w:ascii="Arial" w:hAnsi="Arial" w:cs="Arial"/>
        </w:rPr>
        <w:t>брише се Одсек за послове писарнице са опис</w:t>
      </w:r>
      <w:r w:rsidR="006D285B" w:rsidRPr="007350B6">
        <w:rPr>
          <w:rFonts w:ascii="Arial" w:hAnsi="Arial" w:cs="Arial"/>
        </w:rPr>
        <w:t>ом</w:t>
      </w:r>
      <w:r w:rsidR="00B61550" w:rsidRPr="007350B6">
        <w:rPr>
          <w:rFonts w:ascii="Arial" w:hAnsi="Arial" w:cs="Arial"/>
        </w:rPr>
        <w:t xml:space="preserve"> послова, а уписује се:</w:t>
      </w:r>
    </w:p>
    <w:p w:rsidR="00C5255A" w:rsidRPr="007350B6" w:rsidRDefault="00B61550" w:rsidP="00B61550">
      <w:pPr>
        <w:spacing w:after="0" w:line="240" w:lineRule="auto"/>
        <w:ind w:firstLine="720"/>
        <w:jc w:val="both"/>
        <w:rPr>
          <w:rFonts w:ascii="Arial" w:hAnsi="Arial" w:cs="Arial"/>
          <w:lang w:val="sr-Cyrl-CS"/>
        </w:rPr>
      </w:pPr>
      <w:r w:rsidRPr="007350B6">
        <w:rPr>
          <w:rFonts w:ascii="Arial" w:hAnsi="Arial" w:cs="Arial"/>
        </w:rPr>
        <w:t xml:space="preserve">„У Служби се се врше послови писарнице: </w:t>
      </w:r>
      <w:r w:rsidRPr="007350B6">
        <w:rPr>
          <w:rFonts w:ascii="Arial" w:hAnsi="Arial" w:cs="Arial"/>
          <w:lang w:val="sr-Cyrl-CS"/>
        </w:rPr>
        <w:t>пријем поднесака – предмета, електронска обрада докумената, евидентирање, распоређивање предмета по одељењима и службама, пријем, пренос и уручење поштанских пошиљки;</w:t>
      </w:r>
      <w:r w:rsidRPr="007350B6">
        <w:rPr>
          <w:rFonts w:ascii="Arial" w:hAnsi="Arial" w:cs="Arial"/>
        </w:rPr>
        <w:t xml:space="preserve"> припрема, ажурирање и </w:t>
      </w:r>
      <w:r w:rsidRPr="007350B6">
        <w:rPr>
          <w:rFonts w:ascii="Arial" w:hAnsi="Arial" w:cs="Arial"/>
          <w:lang w:val="sr-Cyrl-CS"/>
        </w:rPr>
        <w:t>издавање потребних образаца за иницирање поступка пред надлежним одељењима и службама.“</w:t>
      </w:r>
    </w:p>
    <w:p w:rsidR="00A9604A" w:rsidRPr="007350B6" w:rsidRDefault="00A9604A" w:rsidP="00B61550">
      <w:pPr>
        <w:spacing w:after="0" w:line="240" w:lineRule="auto"/>
        <w:ind w:firstLine="720"/>
        <w:jc w:val="both"/>
        <w:rPr>
          <w:rFonts w:ascii="Arial" w:hAnsi="Arial" w:cs="Arial"/>
          <w:lang w:val="sr-Cyrl-CS"/>
        </w:rPr>
      </w:pPr>
      <w:r w:rsidRPr="007350B6">
        <w:rPr>
          <w:rFonts w:ascii="Arial" w:hAnsi="Arial" w:cs="Arial"/>
          <w:lang w:val="sr-Cyrl-CS"/>
        </w:rPr>
        <w:t>У осталом делу члан 20. остаје непромењен.</w:t>
      </w:r>
    </w:p>
    <w:p w:rsidR="00464DF6" w:rsidRPr="007350B6" w:rsidRDefault="00464DF6" w:rsidP="00B61550">
      <w:pPr>
        <w:spacing w:after="0" w:line="240" w:lineRule="auto"/>
        <w:ind w:firstLine="720"/>
        <w:jc w:val="both"/>
        <w:rPr>
          <w:rFonts w:ascii="Arial" w:hAnsi="Arial" w:cs="Arial"/>
        </w:rPr>
      </w:pPr>
    </w:p>
    <w:p w:rsidR="007A3FBD" w:rsidRPr="007350B6" w:rsidRDefault="007A3FBD" w:rsidP="00235EB6">
      <w:pPr>
        <w:spacing w:after="0" w:line="240" w:lineRule="auto"/>
        <w:ind w:firstLine="720"/>
        <w:jc w:val="both"/>
        <w:rPr>
          <w:rFonts w:ascii="Arial" w:hAnsi="Arial" w:cs="Arial"/>
        </w:rPr>
      </w:pPr>
    </w:p>
    <w:p w:rsidR="003C1F65" w:rsidRPr="007350B6" w:rsidRDefault="003C1F65" w:rsidP="00235EB6">
      <w:pPr>
        <w:spacing w:after="0" w:line="240" w:lineRule="auto"/>
        <w:jc w:val="center"/>
        <w:rPr>
          <w:rFonts w:ascii="Arial" w:hAnsi="Arial" w:cs="Arial"/>
        </w:rPr>
      </w:pPr>
      <w:r w:rsidRPr="007350B6">
        <w:rPr>
          <w:rFonts w:ascii="Arial" w:hAnsi="Arial" w:cs="Arial"/>
        </w:rPr>
        <w:t xml:space="preserve">Члан </w:t>
      </w:r>
      <w:r w:rsidR="00B61550" w:rsidRPr="007350B6">
        <w:rPr>
          <w:rFonts w:ascii="Arial" w:hAnsi="Arial" w:cs="Arial"/>
        </w:rPr>
        <w:t>4</w:t>
      </w:r>
      <w:r w:rsidRPr="007350B6">
        <w:rPr>
          <w:rFonts w:ascii="Arial" w:hAnsi="Arial" w:cs="Arial"/>
        </w:rPr>
        <w:t>.</w:t>
      </w:r>
    </w:p>
    <w:p w:rsidR="00420A44" w:rsidRPr="007350B6" w:rsidRDefault="00420A44" w:rsidP="00235EB6">
      <w:pPr>
        <w:spacing w:after="0" w:line="240" w:lineRule="auto"/>
        <w:jc w:val="center"/>
        <w:rPr>
          <w:rFonts w:ascii="Arial" w:hAnsi="Arial" w:cs="Arial"/>
        </w:rPr>
      </w:pPr>
    </w:p>
    <w:p w:rsidR="00420A44" w:rsidRPr="007350B6" w:rsidRDefault="007A3FBD" w:rsidP="00AD65CE">
      <w:pPr>
        <w:spacing w:after="0" w:line="240" w:lineRule="auto"/>
        <w:ind w:firstLine="720"/>
        <w:jc w:val="both"/>
        <w:rPr>
          <w:rFonts w:ascii="Arial" w:hAnsi="Arial" w:cs="Arial"/>
        </w:rPr>
      </w:pPr>
      <w:r w:rsidRPr="007350B6">
        <w:rPr>
          <w:rFonts w:ascii="Arial" w:hAnsi="Arial" w:cs="Arial"/>
        </w:rPr>
        <w:t>У истом Правилнику, у члану 30. тачка 6.2. Унутрашње организационе јединице, подтачка 6.2.</w:t>
      </w:r>
      <w:r w:rsidR="00B61550" w:rsidRPr="007350B6">
        <w:rPr>
          <w:rFonts w:ascii="Arial" w:hAnsi="Arial" w:cs="Arial"/>
        </w:rPr>
        <w:t>6</w:t>
      </w:r>
      <w:r w:rsidRPr="007350B6">
        <w:rPr>
          <w:rFonts w:ascii="Arial" w:hAnsi="Arial" w:cs="Arial"/>
        </w:rPr>
        <w:t xml:space="preserve">. Одељење за </w:t>
      </w:r>
      <w:r w:rsidR="00B61550" w:rsidRPr="007350B6">
        <w:rPr>
          <w:rFonts w:ascii="Arial" w:hAnsi="Arial" w:cs="Arial"/>
        </w:rPr>
        <w:t>комуналне делатности, заштиту животне средине и координацију инвестиционих пројеката</w:t>
      </w:r>
      <w:r w:rsidR="003D3283" w:rsidRPr="007350B6">
        <w:rPr>
          <w:rFonts w:ascii="Arial" w:hAnsi="Arial" w:cs="Arial"/>
        </w:rPr>
        <w:t xml:space="preserve">, Одсек за управно-правне послове, иза радног места под редним бројем 67. шеф Одсека, уписује се </w:t>
      </w:r>
    </w:p>
    <w:p w:rsidR="00AD65CE" w:rsidRPr="007350B6" w:rsidRDefault="00AD65CE" w:rsidP="003D3283">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AD65CE" w:rsidRPr="007350B6" w:rsidTr="00AD65CE">
        <w:trPr>
          <w:trHeight w:val="396"/>
        </w:trPr>
        <w:tc>
          <w:tcPr>
            <w:tcW w:w="9576" w:type="dxa"/>
            <w:gridSpan w:val="4"/>
            <w:vAlign w:val="center"/>
          </w:tcPr>
          <w:p w:rsidR="00AD65CE" w:rsidRPr="007350B6" w:rsidRDefault="003D3283" w:rsidP="003D3283">
            <w:pPr>
              <w:pStyle w:val="ListParagraph"/>
              <w:numPr>
                <w:ilvl w:val="0"/>
                <w:numId w:val="12"/>
              </w:numPr>
              <w:ind w:left="990" w:hanging="630"/>
              <w:jc w:val="left"/>
              <w:rPr>
                <w:rFonts w:ascii="Arial" w:hAnsi="Arial" w:cs="Arial"/>
                <w:b/>
                <w:sz w:val="22"/>
                <w:szCs w:val="22"/>
              </w:rPr>
            </w:pPr>
            <w:r w:rsidRPr="007350B6">
              <w:rPr>
                <w:rFonts w:ascii="Arial" w:hAnsi="Arial" w:cs="Arial"/>
                <w:b/>
                <w:sz w:val="22"/>
                <w:szCs w:val="22"/>
              </w:rPr>
              <w:t xml:space="preserve">управно-правни послови </w:t>
            </w:r>
            <w:r w:rsidRPr="007350B6">
              <w:rPr>
                <w:rFonts w:ascii="Arial" w:hAnsi="Arial" w:cs="Arial"/>
                <w:sz w:val="22"/>
                <w:szCs w:val="22"/>
              </w:rPr>
              <w:t>- I</w:t>
            </w:r>
          </w:p>
        </w:tc>
      </w:tr>
      <w:tr w:rsidR="00AD65CE" w:rsidRPr="007350B6" w:rsidTr="00AD65CE">
        <w:trPr>
          <w:trHeight w:val="416"/>
        </w:trPr>
        <w:tc>
          <w:tcPr>
            <w:tcW w:w="1101" w:type="dxa"/>
            <w:vAlign w:val="center"/>
          </w:tcPr>
          <w:p w:rsidR="00AD65CE" w:rsidRPr="007350B6" w:rsidRDefault="00AD65CE" w:rsidP="00AD65CE">
            <w:pPr>
              <w:spacing w:after="0" w:line="240" w:lineRule="auto"/>
              <w:rPr>
                <w:rFonts w:ascii="Arial" w:hAnsi="Arial" w:cs="Arial"/>
              </w:rPr>
            </w:pPr>
            <w:r w:rsidRPr="007350B6">
              <w:rPr>
                <w:rFonts w:ascii="Arial" w:hAnsi="Arial" w:cs="Arial"/>
              </w:rPr>
              <w:t>ЗВАЊЕ:</w:t>
            </w:r>
          </w:p>
        </w:tc>
        <w:tc>
          <w:tcPr>
            <w:tcW w:w="3687" w:type="dxa"/>
            <w:vAlign w:val="center"/>
          </w:tcPr>
          <w:p w:rsidR="00AD65CE" w:rsidRPr="007350B6" w:rsidRDefault="003D3283" w:rsidP="009B3A91">
            <w:pPr>
              <w:spacing w:after="0" w:line="240" w:lineRule="auto"/>
              <w:rPr>
                <w:rFonts w:ascii="Arial" w:hAnsi="Arial" w:cs="Arial"/>
              </w:rPr>
            </w:pPr>
            <w:r w:rsidRPr="007350B6">
              <w:rPr>
                <w:rFonts w:ascii="Arial" w:hAnsi="Arial" w:cs="Arial"/>
              </w:rPr>
              <w:t>самостални</w:t>
            </w:r>
            <w:r w:rsidR="00AD65CE" w:rsidRPr="007350B6">
              <w:rPr>
                <w:rFonts w:ascii="Arial" w:hAnsi="Arial" w:cs="Arial"/>
              </w:rPr>
              <w:t xml:space="preserve"> са</w:t>
            </w:r>
            <w:r w:rsidR="009B3A91" w:rsidRPr="007350B6">
              <w:rPr>
                <w:rFonts w:ascii="Arial" w:hAnsi="Arial" w:cs="Arial"/>
              </w:rPr>
              <w:t>ветник</w:t>
            </w:r>
          </w:p>
        </w:tc>
        <w:tc>
          <w:tcPr>
            <w:tcW w:w="2550" w:type="dxa"/>
            <w:vAlign w:val="center"/>
          </w:tcPr>
          <w:p w:rsidR="00AD65CE" w:rsidRPr="007350B6" w:rsidRDefault="00AD65CE" w:rsidP="00AD65CE">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AD65CE" w:rsidRPr="007350B6" w:rsidRDefault="00AD65CE" w:rsidP="00AD65CE">
            <w:pPr>
              <w:spacing w:after="0" w:line="240" w:lineRule="auto"/>
              <w:rPr>
                <w:rFonts w:ascii="Arial" w:hAnsi="Arial" w:cs="Arial"/>
              </w:rPr>
            </w:pPr>
            <w:r w:rsidRPr="007350B6">
              <w:rPr>
                <w:rFonts w:ascii="Arial" w:hAnsi="Arial" w:cs="Arial"/>
              </w:rPr>
              <w:t>1</w:t>
            </w:r>
          </w:p>
        </w:tc>
      </w:tr>
      <w:tr w:rsidR="00AD65CE" w:rsidRPr="007350B6" w:rsidTr="009B3A91">
        <w:trPr>
          <w:trHeight w:val="980"/>
        </w:trPr>
        <w:tc>
          <w:tcPr>
            <w:tcW w:w="9576" w:type="dxa"/>
            <w:gridSpan w:val="4"/>
          </w:tcPr>
          <w:p w:rsidR="00AD65CE" w:rsidRPr="007350B6" w:rsidRDefault="00AD65CE" w:rsidP="00AD65CE">
            <w:pPr>
              <w:spacing w:after="0" w:line="240" w:lineRule="auto"/>
              <w:rPr>
                <w:rFonts w:ascii="Arial" w:hAnsi="Arial" w:cs="Arial"/>
              </w:rPr>
            </w:pPr>
            <w:r w:rsidRPr="007350B6">
              <w:rPr>
                <w:rFonts w:ascii="Arial" w:hAnsi="Arial" w:cs="Arial"/>
              </w:rPr>
              <w:t>Опис послова:</w:t>
            </w:r>
          </w:p>
          <w:p w:rsidR="00AD65CE" w:rsidRPr="007350B6" w:rsidRDefault="00AD65CE" w:rsidP="00AD65CE">
            <w:pPr>
              <w:spacing w:after="0" w:line="240" w:lineRule="auto"/>
              <w:rPr>
                <w:rFonts w:ascii="Arial" w:hAnsi="Arial" w:cs="Arial"/>
              </w:rPr>
            </w:pPr>
          </w:p>
          <w:p w:rsidR="003D3283" w:rsidRPr="007350B6" w:rsidRDefault="003D3283" w:rsidP="003D3283">
            <w:pPr>
              <w:spacing w:line="240" w:lineRule="auto"/>
              <w:rPr>
                <w:rFonts w:ascii="Arial" w:hAnsi="Arial" w:cs="Arial"/>
                <w:lang w:val="sr-Cyrl-CS"/>
              </w:rPr>
            </w:pPr>
            <w:r w:rsidRPr="007350B6">
              <w:rPr>
                <w:rFonts w:ascii="Arial" w:hAnsi="Arial" w:cs="Arial"/>
                <w:lang w:val="sr-Cyrl-CS"/>
              </w:rPr>
              <w:t xml:space="preserve">Обавља </w:t>
            </w:r>
            <w:r w:rsidRPr="007350B6">
              <w:rPr>
                <w:rFonts w:ascii="Arial" w:hAnsi="Arial" w:cs="Arial"/>
              </w:rPr>
              <w:t>управно-правне и стручне послове уз висок ниво сложености посла</w:t>
            </w:r>
            <w:r w:rsidRPr="007350B6">
              <w:rPr>
                <w:rFonts w:ascii="Arial" w:hAnsi="Arial" w:cs="Arial"/>
                <w:lang w:val="sr-Cyrl-CS"/>
              </w:rPr>
              <w:t xml:space="preserve">, који се односи на послове везане за постављање и уклањање мањих монтажних објеката привременог карактера на површинама јавне намене и другим површинама (киосци, </w:t>
            </w:r>
            <w:r w:rsidRPr="007350B6">
              <w:rPr>
                <w:rFonts w:ascii="Arial" w:hAnsi="Arial" w:cs="Arial"/>
              </w:rPr>
              <w:t>отворене и затворене</w:t>
            </w:r>
            <w:r w:rsidRPr="007350B6">
              <w:rPr>
                <w:rFonts w:ascii="Arial" w:hAnsi="Arial" w:cs="Arial"/>
                <w:lang w:val="sr-Cyrl-CS"/>
              </w:rPr>
              <w:t xml:space="preserve"> баште, тезге и други покретни мобилијар) у складу са прописима Града.</w:t>
            </w:r>
          </w:p>
          <w:p w:rsidR="003D3283" w:rsidRPr="007350B6" w:rsidRDefault="003D3283" w:rsidP="003D3283">
            <w:pPr>
              <w:spacing w:line="240" w:lineRule="auto"/>
              <w:rPr>
                <w:rFonts w:ascii="Arial" w:hAnsi="Arial" w:cs="Arial"/>
              </w:rPr>
            </w:pPr>
            <w:r w:rsidRPr="007350B6">
              <w:rPr>
                <w:rFonts w:ascii="Arial" w:hAnsi="Arial" w:cs="Arial"/>
                <w:lang w:val="sr-Cyrl-CS"/>
              </w:rPr>
              <w:t xml:space="preserve">Обавља </w:t>
            </w:r>
            <w:r w:rsidRPr="007350B6">
              <w:rPr>
                <w:rFonts w:ascii="Arial" w:hAnsi="Arial" w:cs="Arial"/>
              </w:rPr>
              <w:t xml:space="preserve">управно-правне и стручне послове </w:t>
            </w:r>
            <w:r w:rsidRPr="007350B6">
              <w:rPr>
                <w:rFonts w:ascii="Arial" w:hAnsi="Arial" w:cs="Arial"/>
                <w:lang w:val="sr-Cyrl-CS"/>
              </w:rPr>
              <w:t>који се односе на постављање објеката за слободно оглашавање на јавним површинама и постављање средстава за оглашавање на другим површинама.</w:t>
            </w:r>
          </w:p>
          <w:p w:rsidR="003D3283" w:rsidRPr="007350B6" w:rsidRDefault="003D3283" w:rsidP="003D3283">
            <w:pPr>
              <w:spacing w:line="240" w:lineRule="auto"/>
              <w:rPr>
                <w:rFonts w:ascii="Arial" w:hAnsi="Arial" w:cs="Arial"/>
              </w:rPr>
            </w:pPr>
            <w:r w:rsidRPr="007350B6">
              <w:rPr>
                <w:rFonts w:ascii="Arial" w:hAnsi="Arial" w:cs="Arial"/>
                <w:lang w:val="sr-Cyrl-CS"/>
              </w:rPr>
              <w:t>Учествује у изради одобрења за уклањање стабала и делова стабала са јавних зелених површина уз предходну сагласност надлежног органа.</w:t>
            </w:r>
          </w:p>
          <w:p w:rsidR="003D3283" w:rsidRPr="007350B6" w:rsidRDefault="003D3283" w:rsidP="003D3283">
            <w:pPr>
              <w:spacing w:line="240" w:lineRule="auto"/>
              <w:rPr>
                <w:rFonts w:ascii="Arial" w:hAnsi="Arial" w:cs="Arial"/>
                <w:lang w:val="sr-Cyrl-CS"/>
              </w:rPr>
            </w:pPr>
            <w:r w:rsidRPr="007350B6">
              <w:rPr>
                <w:rFonts w:ascii="Arial" w:hAnsi="Arial" w:cs="Arial"/>
                <w:lang w:val="sr-Cyrl-CS"/>
              </w:rPr>
              <w:t>Учествује у изради одобрења за формирање продајног места на којем се обавља трговина на мало ван продајног објекта, као и време и начин те трговине а све у складу са законом и прописима града Београда.</w:t>
            </w:r>
          </w:p>
          <w:p w:rsidR="003D3283" w:rsidRPr="007350B6" w:rsidRDefault="003D3283" w:rsidP="003D3283">
            <w:pPr>
              <w:spacing w:line="240" w:lineRule="auto"/>
              <w:rPr>
                <w:rFonts w:ascii="Arial" w:hAnsi="Arial" w:cs="Arial"/>
              </w:rPr>
            </w:pPr>
            <w:r w:rsidRPr="007350B6">
              <w:rPr>
                <w:rFonts w:ascii="Arial" w:hAnsi="Arial" w:cs="Arial"/>
                <w:lang w:val="sr-Cyrl-CS"/>
              </w:rPr>
              <w:t>Учествује у изради нацрта одлука и других аката из надлежности Одељења;</w:t>
            </w:r>
          </w:p>
          <w:p w:rsidR="009B3A91" w:rsidRPr="007350B6" w:rsidRDefault="003D3283" w:rsidP="003D3283">
            <w:pPr>
              <w:spacing w:after="0" w:line="240" w:lineRule="auto"/>
              <w:rPr>
                <w:rFonts w:ascii="Arial" w:hAnsi="Arial" w:cs="Arial"/>
              </w:rPr>
            </w:pPr>
            <w:r w:rsidRPr="007350B6">
              <w:rPr>
                <w:rFonts w:ascii="Arial" w:hAnsi="Arial" w:cs="Arial"/>
                <w:lang w:val="sr-Cyrl-CS"/>
              </w:rPr>
              <w:t xml:space="preserve">Обавља и друге послове по налогу </w:t>
            </w:r>
            <w:r w:rsidRPr="007350B6">
              <w:rPr>
                <w:rFonts w:ascii="Arial" w:hAnsi="Arial" w:cs="Arial"/>
              </w:rPr>
              <w:t xml:space="preserve">налогу шефа Одсека и </w:t>
            </w:r>
            <w:r w:rsidRPr="007350B6">
              <w:rPr>
                <w:rFonts w:ascii="Arial" w:hAnsi="Arial" w:cs="Arial"/>
                <w:lang w:val="sr-Cyrl-CS"/>
              </w:rPr>
              <w:t>руководећих запослених.</w:t>
            </w:r>
          </w:p>
        </w:tc>
      </w:tr>
      <w:tr w:rsidR="003D3283" w:rsidRPr="007350B6" w:rsidTr="00AD65CE">
        <w:trPr>
          <w:trHeight w:val="1405"/>
        </w:trPr>
        <w:tc>
          <w:tcPr>
            <w:tcW w:w="9576" w:type="dxa"/>
            <w:gridSpan w:val="4"/>
          </w:tcPr>
          <w:p w:rsidR="003D3283" w:rsidRPr="007350B6" w:rsidRDefault="003D3283" w:rsidP="003D3283">
            <w:pPr>
              <w:spacing w:line="240" w:lineRule="auto"/>
              <w:rPr>
                <w:rFonts w:ascii="Arial" w:hAnsi="Arial" w:cs="Arial"/>
              </w:rPr>
            </w:pPr>
            <w:r w:rsidRPr="007350B6">
              <w:rPr>
                <w:rFonts w:ascii="Arial" w:hAnsi="Arial" w:cs="Arial"/>
              </w:rPr>
              <w:lastRenderedPageBreak/>
              <w:t>УСЛОВИ:</w:t>
            </w:r>
          </w:p>
          <w:p w:rsidR="003D3283" w:rsidRPr="007350B6" w:rsidRDefault="003D3283" w:rsidP="003D3283">
            <w:pPr>
              <w:spacing w:line="240" w:lineRule="auto"/>
              <w:rPr>
                <w:rFonts w:ascii="Arial" w:hAnsi="Arial" w:cs="Arial"/>
              </w:rPr>
            </w:pPr>
            <w:r w:rsidRPr="007350B6">
              <w:rPr>
                <w:rFonts w:ascii="Arial" w:hAnsi="Arial" w:cs="Arial"/>
              </w:rPr>
              <w:t>Стечено високо образовање, Правни факултет,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детаљно познавање принципа, метода рада, и најбољих примера из праксе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r w:rsidR="00CA55B2" w:rsidRPr="007350B6">
              <w:rPr>
                <w:rFonts w:ascii="Arial" w:hAnsi="Arial" w:cs="Arial"/>
              </w:rPr>
              <w:t>.</w:t>
            </w:r>
          </w:p>
        </w:tc>
      </w:tr>
    </w:tbl>
    <w:p w:rsidR="003D3283" w:rsidRPr="007350B6" w:rsidRDefault="003D3283" w:rsidP="00235EB6">
      <w:pPr>
        <w:spacing w:after="0" w:line="240" w:lineRule="auto"/>
        <w:jc w:val="both"/>
        <w:rPr>
          <w:rFonts w:ascii="Arial" w:hAnsi="Arial" w:cs="Arial"/>
        </w:rPr>
      </w:pPr>
    </w:p>
    <w:p w:rsidR="003C1F65" w:rsidRPr="007350B6" w:rsidRDefault="003C1F65" w:rsidP="00235EB6">
      <w:pPr>
        <w:spacing w:after="0" w:line="240" w:lineRule="auto"/>
        <w:jc w:val="center"/>
        <w:rPr>
          <w:rFonts w:ascii="Arial" w:hAnsi="Arial" w:cs="Arial"/>
        </w:rPr>
      </w:pPr>
      <w:r w:rsidRPr="007350B6">
        <w:rPr>
          <w:rFonts w:ascii="Arial" w:hAnsi="Arial" w:cs="Arial"/>
        </w:rPr>
        <w:t xml:space="preserve">Члан </w:t>
      </w:r>
      <w:r w:rsidR="003D3283" w:rsidRPr="007350B6">
        <w:rPr>
          <w:rFonts w:ascii="Arial" w:hAnsi="Arial" w:cs="Arial"/>
        </w:rPr>
        <w:t>5</w:t>
      </w:r>
      <w:r w:rsidRPr="007350B6">
        <w:rPr>
          <w:rFonts w:ascii="Arial" w:hAnsi="Arial" w:cs="Arial"/>
        </w:rPr>
        <w:t>.</w:t>
      </w:r>
    </w:p>
    <w:p w:rsidR="003C1F65" w:rsidRPr="007350B6" w:rsidRDefault="003C1F65" w:rsidP="00235EB6">
      <w:pPr>
        <w:spacing w:after="0" w:line="240" w:lineRule="auto"/>
        <w:jc w:val="center"/>
        <w:rPr>
          <w:rFonts w:ascii="Arial" w:hAnsi="Arial" w:cs="Arial"/>
        </w:rPr>
      </w:pPr>
    </w:p>
    <w:p w:rsidR="00FE7D0A" w:rsidRPr="007350B6" w:rsidRDefault="003C1F65" w:rsidP="003D3283">
      <w:pPr>
        <w:spacing w:after="0" w:line="240" w:lineRule="auto"/>
        <w:jc w:val="both"/>
        <w:rPr>
          <w:rFonts w:ascii="Arial" w:hAnsi="Arial" w:cs="Arial"/>
        </w:rPr>
      </w:pPr>
      <w:r w:rsidRPr="007350B6">
        <w:rPr>
          <w:rFonts w:ascii="Arial" w:hAnsi="Arial" w:cs="Arial"/>
        </w:rPr>
        <w:tab/>
        <w:t>У истом Правилнику, исти члан, иста тачка, подтачка 6.2.</w:t>
      </w:r>
      <w:r w:rsidR="003D3283" w:rsidRPr="007350B6">
        <w:rPr>
          <w:rFonts w:ascii="Arial" w:hAnsi="Arial" w:cs="Arial"/>
        </w:rPr>
        <w:t>8</w:t>
      </w:r>
      <w:r w:rsidRPr="007350B6">
        <w:rPr>
          <w:rFonts w:ascii="Arial" w:hAnsi="Arial" w:cs="Arial"/>
        </w:rPr>
        <w:t xml:space="preserve">. Служба за </w:t>
      </w:r>
      <w:r w:rsidR="003D3283" w:rsidRPr="007350B6">
        <w:rPr>
          <w:rFonts w:ascii="Arial" w:hAnsi="Arial" w:cs="Arial"/>
        </w:rPr>
        <w:t>скупштинске послове</w:t>
      </w:r>
      <w:r w:rsidR="00E2203A" w:rsidRPr="007350B6">
        <w:rPr>
          <w:rFonts w:ascii="Arial" w:hAnsi="Arial" w:cs="Arial"/>
        </w:rPr>
        <w:t>, уместо радног места под редним бројем 87. Сарадник за послове скупштине, уписује се:</w:t>
      </w:r>
    </w:p>
    <w:p w:rsidR="00E2203A" w:rsidRPr="007350B6" w:rsidRDefault="00E2203A" w:rsidP="003D3283">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E2203A" w:rsidRPr="007350B6" w:rsidTr="00E2203A">
        <w:trPr>
          <w:trHeight w:val="396"/>
        </w:trPr>
        <w:tc>
          <w:tcPr>
            <w:tcW w:w="9576" w:type="dxa"/>
            <w:gridSpan w:val="4"/>
            <w:vAlign w:val="center"/>
          </w:tcPr>
          <w:p w:rsidR="00E2203A" w:rsidRPr="007350B6" w:rsidRDefault="005C42CB" w:rsidP="00E0642C">
            <w:pPr>
              <w:pStyle w:val="ListParagraph"/>
              <w:numPr>
                <w:ilvl w:val="0"/>
                <w:numId w:val="19"/>
              </w:numPr>
              <w:rPr>
                <w:rFonts w:ascii="Arial" w:hAnsi="Arial" w:cs="Arial"/>
                <w:b/>
                <w:sz w:val="22"/>
                <w:szCs w:val="22"/>
              </w:rPr>
            </w:pPr>
            <w:r w:rsidRPr="007350B6">
              <w:rPr>
                <w:rFonts w:ascii="Arial" w:hAnsi="Arial" w:cs="Arial"/>
                <w:b/>
                <w:sz w:val="22"/>
                <w:szCs w:val="22"/>
              </w:rPr>
              <w:t>п</w:t>
            </w:r>
            <w:r w:rsidR="00E2203A" w:rsidRPr="007350B6">
              <w:rPr>
                <w:rFonts w:ascii="Arial" w:hAnsi="Arial" w:cs="Arial"/>
                <w:b/>
                <w:sz w:val="22"/>
                <w:szCs w:val="22"/>
              </w:rPr>
              <w:t>ослови за потребе Скупштине</w:t>
            </w:r>
          </w:p>
        </w:tc>
      </w:tr>
      <w:tr w:rsidR="00E2203A" w:rsidRPr="007350B6" w:rsidTr="00E2203A">
        <w:trPr>
          <w:trHeight w:val="416"/>
        </w:trPr>
        <w:tc>
          <w:tcPr>
            <w:tcW w:w="1101" w:type="dxa"/>
            <w:vAlign w:val="center"/>
          </w:tcPr>
          <w:p w:rsidR="00E2203A" w:rsidRPr="007350B6" w:rsidRDefault="00E2203A" w:rsidP="00E2203A">
            <w:pPr>
              <w:spacing w:after="0" w:line="240" w:lineRule="auto"/>
              <w:rPr>
                <w:rFonts w:ascii="Arial" w:hAnsi="Arial" w:cs="Arial"/>
              </w:rPr>
            </w:pPr>
            <w:r w:rsidRPr="007350B6">
              <w:rPr>
                <w:rFonts w:ascii="Arial" w:hAnsi="Arial" w:cs="Arial"/>
              </w:rPr>
              <w:t>ЗВАЊЕ:</w:t>
            </w:r>
          </w:p>
        </w:tc>
        <w:tc>
          <w:tcPr>
            <w:tcW w:w="3687" w:type="dxa"/>
            <w:vAlign w:val="center"/>
          </w:tcPr>
          <w:p w:rsidR="00E2203A" w:rsidRPr="007350B6" w:rsidRDefault="00E2203A" w:rsidP="00E2203A">
            <w:pPr>
              <w:spacing w:after="0" w:line="240" w:lineRule="auto"/>
              <w:rPr>
                <w:rFonts w:ascii="Arial" w:hAnsi="Arial" w:cs="Arial"/>
              </w:rPr>
            </w:pPr>
            <w:r w:rsidRPr="007350B6">
              <w:rPr>
                <w:rFonts w:ascii="Arial" w:hAnsi="Arial" w:cs="Arial"/>
              </w:rPr>
              <w:t>млађи саветник</w:t>
            </w:r>
          </w:p>
        </w:tc>
        <w:tc>
          <w:tcPr>
            <w:tcW w:w="2550" w:type="dxa"/>
            <w:vAlign w:val="center"/>
          </w:tcPr>
          <w:p w:rsidR="00E2203A" w:rsidRPr="007350B6" w:rsidRDefault="00E2203A" w:rsidP="00E2203A">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E2203A" w:rsidRPr="007350B6" w:rsidRDefault="00E2203A" w:rsidP="00E2203A">
            <w:pPr>
              <w:spacing w:after="0" w:line="240" w:lineRule="auto"/>
              <w:rPr>
                <w:rFonts w:ascii="Arial" w:hAnsi="Arial" w:cs="Arial"/>
                <w:lang w:val="sr-Cyrl-BA"/>
              </w:rPr>
            </w:pPr>
            <w:r w:rsidRPr="007350B6">
              <w:rPr>
                <w:rFonts w:ascii="Arial" w:hAnsi="Arial" w:cs="Arial"/>
                <w:lang w:val="sr-Cyrl-BA"/>
              </w:rPr>
              <w:t>1</w:t>
            </w:r>
          </w:p>
        </w:tc>
      </w:tr>
      <w:tr w:rsidR="00E2203A" w:rsidRPr="007350B6" w:rsidTr="00E2203A">
        <w:trPr>
          <w:trHeight w:val="274"/>
        </w:trPr>
        <w:tc>
          <w:tcPr>
            <w:tcW w:w="9576" w:type="dxa"/>
            <w:gridSpan w:val="4"/>
          </w:tcPr>
          <w:p w:rsidR="00E2203A" w:rsidRPr="007350B6" w:rsidRDefault="00E2203A" w:rsidP="00E2203A">
            <w:pPr>
              <w:spacing w:after="0" w:line="240" w:lineRule="auto"/>
              <w:rPr>
                <w:rFonts w:ascii="Arial" w:hAnsi="Arial" w:cs="Arial"/>
                <w:lang w:val="sr-Cyrl-CS"/>
              </w:rPr>
            </w:pPr>
            <w:r w:rsidRPr="007350B6">
              <w:rPr>
                <w:rFonts w:ascii="Arial" w:hAnsi="Arial" w:cs="Arial"/>
                <w:lang w:val="sr-Cyrl-CS"/>
              </w:rPr>
              <w:t>Опис послова:</w:t>
            </w:r>
          </w:p>
          <w:p w:rsidR="00E2203A" w:rsidRPr="007350B6" w:rsidRDefault="00E2203A" w:rsidP="00E2203A">
            <w:pPr>
              <w:spacing w:after="0" w:line="240" w:lineRule="auto"/>
              <w:rPr>
                <w:rFonts w:ascii="Arial" w:hAnsi="Arial" w:cs="Arial"/>
                <w:lang w:val="sr-Cyrl-CS"/>
              </w:rPr>
            </w:pPr>
          </w:p>
          <w:p w:rsidR="00E2203A" w:rsidRPr="007350B6" w:rsidRDefault="00E2203A" w:rsidP="00E2203A">
            <w:pPr>
              <w:spacing w:line="240" w:lineRule="auto"/>
              <w:ind w:left="34"/>
              <w:jc w:val="both"/>
              <w:rPr>
                <w:rFonts w:ascii="Arial" w:hAnsi="Arial" w:cs="Arial"/>
              </w:rPr>
            </w:pPr>
            <w:r w:rsidRPr="007350B6">
              <w:rPr>
                <w:rFonts w:ascii="Arial" w:hAnsi="Arial" w:cs="Arial"/>
              </w:rPr>
              <w:t>Заказује састанке, врши евиденцију састанака, рокова и обавеза председника Скупштине, заменика председника</w:t>
            </w:r>
            <w:r w:rsidR="00CA55B2" w:rsidRPr="007350B6">
              <w:rPr>
                <w:rFonts w:ascii="Arial" w:hAnsi="Arial" w:cs="Arial"/>
              </w:rPr>
              <w:t xml:space="preserve"> Скупштине</w:t>
            </w:r>
            <w:r w:rsidRPr="007350B6">
              <w:rPr>
                <w:rFonts w:ascii="Arial" w:hAnsi="Arial" w:cs="Arial"/>
              </w:rPr>
              <w:t>, секретара Скупштине и заменика секретара Скупштине</w:t>
            </w:r>
            <w:r w:rsidR="006D285B" w:rsidRPr="007350B6">
              <w:rPr>
                <w:rFonts w:ascii="Arial" w:hAnsi="Arial" w:cs="Arial"/>
              </w:rPr>
              <w:t>, као и председника и заменика председника Градске општин</w:t>
            </w:r>
            <w:r w:rsidR="00CA55B2" w:rsidRPr="007350B6">
              <w:rPr>
                <w:rFonts w:ascii="Arial" w:hAnsi="Arial" w:cs="Arial"/>
              </w:rPr>
              <w:t>е</w:t>
            </w:r>
            <w:r w:rsidRPr="007350B6">
              <w:rPr>
                <w:rFonts w:ascii="Arial" w:hAnsi="Arial" w:cs="Arial"/>
              </w:rPr>
              <w:t>;</w:t>
            </w:r>
          </w:p>
          <w:p w:rsidR="00E2203A" w:rsidRPr="007350B6" w:rsidRDefault="00E2203A" w:rsidP="00E2203A">
            <w:pPr>
              <w:spacing w:line="240" w:lineRule="auto"/>
              <w:ind w:left="34"/>
              <w:jc w:val="both"/>
              <w:rPr>
                <w:rFonts w:ascii="Arial" w:hAnsi="Arial" w:cs="Arial"/>
              </w:rPr>
            </w:pPr>
            <w:r w:rsidRPr="007350B6">
              <w:rPr>
                <w:rFonts w:ascii="Arial" w:hAnsi="Arial" w:cs="Arial"/>
              </w:rPr>
              <w:t xml:space="preserve">Учествује у припреми и одржавању састанака, обавља службену коресподенцију по налогу председника Скупштине, заменика председника Скупштине, секретара Скупштине и заменика секретара Скупштине; </w:t>
            </w:r>
          </w:p>
          <w:p w:rsidR="00E2203A" w:rsidRPr="007350B6" w:rsidRDefault="00E2203A" w:rsidP="00E2203A">
            <w:pPr>
              <w:spacing w:line="240" w:lineRule="auto"/>
              <w:ind w:left="34"/>
              <w:jc w:val="both"/>
              <w:rPr>
                <w:rFonts w:ascii="Arial" w:hAnsi="Arial" w:cs="Arial"/>
              </w:rPr>
            </w:pPr>
            <w:r w:rsidRPr="007350B6">
              <w:rPr>
                <w:rFonts w:ascii="Arial" w:hAnsi="Arial" w:cs="Arial"/>
              </w:rPr>
              <w:t>Прикупља податке за израду одговарајућих докумената и извештаја, уз редован надзор службеника са вишим звањем;</w:t>
            </w:r>
          </w:p>
          <w:p w:rsidR="00E2203A" w:rsidRPr="007350B6" w:rsidRDefault="00E2203A" w:rsidP="00E2203A">
            <w:pPr>
              <w:spacing w:line="240" w:lineRule="auto"/>
              <w:ind w:left="34"/>
              <w:jc w:val="both"/>
              <w:rPr>
                <w:rFonts w:ascii="Arial" w:hAnsi="Arial" w:cs="Arial"/>
              </w:rPr>
            </w:pPr>
            <w:r w:rsidRPr="007350B6">
              <w:rPr>
                <w:rFonts w:ascii="Arial" w:hAnsi="Arial" w:cs="Arial"/>
              </w:rPr>
              <w:t>Учествује у правовременом прослеђивању информација из своје надлежности;</w:t>
            </w:r>
          </w:p>
          <w:p w:rsidR="00E2203A" w:rsidRPr="007350B6" w:rsidRDefault="00E2203A" w:rsidP="00E2203A">
            <w:pPr>
              <w:spacing w:line="240" w:lineRule="auto"/>
              <w:ind w:left="34"/>
              <w:jc w:val="both"/>
              <w:rPr>
                <w:rFonts w:ascii="Arial" w:hAnsi="Arial" w:cs="Arial"/>
              </w:rPr>
            </w:pPr>
            <w:r w:rsidRPr="007350B6">
              <w:rPr>
                <w:rFonts w:ascii="Arial" w:hAnsi="Arial" w:cs="Arial"/>
              </w:rPr>
              <w:t>Прикупља и припрема документацију из делокруга свог рада;</w:t>
            </w:r>
          </w:p>
          <w:p w:rsidR="00E2203A" w:rsidRPr="007350B6" w:rsidRDefault="00E2203A" w:rsidP="00E2203A">
            <w:pPr>
              <w:spacing w:line="240" w:lineRule="auto"/>
              <w:ind w:left="34"/>
              <w:jc w:val="both"/>
              <w:rPr>
                <w:rFonts w:ascii="Arial" w:hAnsi="Arial" w:cs="Arial"/>
              </w:rPr>
            </w:pPr>
            <w:r w:rsidRPr="007350B6">
              <w:rPr>
                <w:rFonts w:ascii="Arial" w:hAnsi="Arial" w:cs="Arial"/>
              </w:rPr>
              <w:t>Формира списе предмета и води прописане евиденције;</w:t>
            </w:r>
          </w:p>
          <w:p w:rsidR="00E2203A" w:rsidRPr="007350B6" w:rsidRDefault="00E2203A" w:rsidP="00E2203A">
            <w:pPr>
              <w:spacing w:line="240" w:lineRule="auto"/>
              <w:ind w:left="34"/>
              <w:jc w:val="both"/>
              <w:rPr>
                <w:rFonts w:ascii="Arial" w:hAnsi="Arial" w:cs="Arial"/>
              </w:rPr>
            </w:pPr>
            <w:r w:rsidRPr="007350B6">
              <w:rPr>
                <w:rFonts w:ascii="Arial" w:hAnsi="Arial" w:cs="Arial"/>
              </w:rPr>
              <w:t>Припрема нацрте дописа за потребе председника Скупштине, заменика председника Скупштине, секретара Скупштине и заменика секретара Скупштине;</w:t>
            </w:r>
          </w:p>
          <w:p w:rsidR="00E2203A" w:rsidRPr="007350B6" w:rsidRDefault="00E2203A" w:rsidP="00E2203A">
            <w:pPr>
              <w:spacing w:line="240" w:lineRule="auto"/>
              <w:ind w:left="34"/>
              <w:jc w:val="both"/>
              <w:rPr>
                <w:rFonts w:ascii="Arial" w:hAnsi="Arial" w:cs="Arial"/>
              </w:rPr>
            </w:pPr>
            <w:r w:rsidRPr="007350B6">
              <w:rPr>
                <w:rFonts w:ascii="Arial" w:hAnsi="Arial" w:cs="Arial"/>
              </w:rPr>
              <w:t>Прима, доставља поднеске - предмете као и другу пошту за председника Скупштине, заменика председника Скупштине секретара Скупштине и заменика секретара Скупштине;</w:t>
            </w:r>
          </w:p>
          <w:p w:rsidR="00E2203A" w:rsidRPr="007350B6" w:rsidRDefault="00E2203A" w:rsidP="00E2203A">
            <w:pPr>
              <w:spacing w:line="240" w:lineRule="auto"/>
              <w:ind w:left="34"/>
              <w:jc w:val="both"/>
              <w:rPr>
                <w:rFonts w:ascii="Arial" w:hAnsi="Arial" w:cs="Arial"/>
              </w:rPr>
            </w:pPr>
            <w:r w:rsidRPr="007350B6">
              <w:rPr>
                <w:rFonts w:ascii="Arial" w:hAnsi="Arial" w:cs="Arial"/>
              </w:rPr>
              <w:t xml:space="preserve">Формира и </w:t>
            </w:r>
            <w:r w:rsidR="00585D6B" w:rsidRPr="007350B6">
              <w:rPr>
                <w:rFonts w:ascii="Arial" w:hAnsi="Arial" w:cs="Arial"/>
              </w:rPr>
              <w:t>ажурира базу података за потребе</w:t>
            </w:r>
            <w:r w:rsidRPr="007350B6">
              <w:rPr>
                <w:rFonts w:ascii="Arial" w:hAnsi="Arial" w:cs="Arial"/>
              </w:rPr>
              <w:t xml:space="preserve"> припреме анализа и извештаја из делокруга рада Скупштине и њених комисија и радних тела;</w:t>
            </w:r>
          </w:p>
          <w:p w:rsidR="00E2203A" w:rsidRPr="007350B6" w:rsidRDefault="00E2203A" w:rsidP="00E2203A">
            <w:pPr>
              <w:spacing w:line="240" w:lineRule="auto"/>
              <w:ind w:left="34"/>
              <w:jc w:val="both"/>
              <w:rPr>
                <w:rFonts w:ascii="Arial" w:hAnsi="Arial" w:cs="Arial"/>
              </w:rPr>
            </w:pPr>
            <w:r w:rsidRPr="007350B6">
              <w:rPr>
                <w:rFonts w:ascii="Arial" w:hAnsi="Arial" w:cs="Arial"/>
              </w:rPr>
              <w:t xml:space="preserve">По потреби обавља административно-техничке послове за потребе </w:t>
            </w:r>
            <w:r w:rsidR="006D285B" w:rsidRPr="007350B6">
              <w:rPr>
                <w:rFonts w:ascii="Arial" w:hAnsi="Arial" w:cs="Arial"/>
              </w:rPr>
              <w:t>председника</w:t>
            </w:r>
            <w:r w:rsidR="00585D6B" w:rsidRPr="007350B6">
              <w:rPr>
                <w:rFonts w:ascii="Arial" w:hAnsi="Arial" w:cs="Arial"/>
              </w:rPr>
              <w:t xml:space="preserve"> Градске општине</w:t>
            </w:r>
            <w:r w:rsidR="006D285B" w:rsidRPr="007350B6">
              <w:rPr>
                <w:rFonts w:ascii="Arial" w:hAnsi="Arial" w:cs="Arial"/>
              </w:rPr>
              <w:t xml:space="preserve">, заменика председника и </w:t>
            </w:r>
            <w:r w:rsidRPr="007350B6">
              <w:rPr>
                <w:rFonts w:ascii="Arial" w:hAnsi="Arial" w:cs="Arial"/>
              </w:rPr>
              <w:t>чланова Већа</w:t>
            </w:r>
            <w:r w:rsidR="006D285B" w:rsidRPr="007350B6">
              <w:rPr>
                <w:rFonts w:ascii="Arial" w:hAnsi="Arial" w:cs="Arial"/>
              </w:rPr>
              <w:t xml:space="preserve"> Градске општине</w:t>
            </w:r>
            <w:r w:rsidRPr="007350B6">
              <w:rPr>
                <w:rFonts w:ascii="Arial" w:hAnsi="Arial" w:cs="Arial"/>
              </w:rPr>
              <w:t xml:space="preserve">, начелника Управе, </w:t>
            </w:r>
            <w:r w:rsidRPr="007350B6">
              <w:rPr>
                <w:rFonts w:ascii="Arial" w:hAnsi="Arial" w:cs="Arial"/>
              </w:rPr>
              <w:lastRenderedPageBreak/>
              <w:t>заменика начелника Управе и помоћнике председника општине;</w:t>
            </w:r>
          </w:p>
          <w:p w:rsidR="00E2203A" w:rsidRPr="007350B6" w:rsidRDefault="00E2203A" w:rsidP="00E2203A">
            <w:pPr>
              <w:spacing w:line="240" w:lineRule="auto"/>
              <w:jc w:val="both"/>
              <w:rPr>
                <w:rFonts w:ascii="Arial" w:hAnsi="Arial" w:cs="Arial"/>
              </w:rPr>
            </w:pPr>
            <w:r w:rsidRPr="007350B6">
              <w:rPr>
                <w:rFonts w:ascii="Arial" w:hAnsi="Arial" w:cs="Arial"/>
              </w:rPr>
              <w:t>У складу са потребама посла обавља послове комуникације са грађанима – сервисни центар;</w:t>
            </w:r>
          </w:p>
          <w:p w:rsidR="00E2203A" w:rsidRPr="007350B6" w:rsidRDefault="00E2203A" w:rsidP="00E2203A">
            <w:pPr>
              <w:spacing w:line="240" w:lineRule="auto"/>
              <w:jc w:val="both"/>
              <w:rPr>
                <w:rFonts w:ascii="Arial" w:hAnsi="Arial" w:cs="Arial"/>
              </w:rPr>
            </w:pPr>
            <w:r w:rsidRPr="007350B6">
              <w:rPr>
                <w:rFonts w:ascii="Arial" w:hAnsi="Arial" w:cs="Arial"/>
              </w:rPr>
              <w:t>Обавља и друге послове по налогу руководећих запослених.</w:t>
            </w:r>
          </w:p>
        </w:tc>
      </w:tr>
      <w:tr w:rsidR="00E2203A" w:rsidRPr="007350B6" w:rsidTr="00E2203A">
        <w:trPr>
          <w:trHeight w:val="557"/>
        </w:trPr>
        <w:tc>
          <w:tcPr>
            <w:tcW w:w="9576" w:type="dxa"/>
            <w:gridSpan w:val="4"/>
          </w:tcPr>
          <w:p w:rsidR="00E2203A" w:rsidRPr="007350B6" w:rsidRDefault="00E2203A" w:rsidP="00E2203A">
            <w:pPr>
              <w:spacing w:line="240" w:lineRule="auto"/>
              <w:rPr>
                <w:rFonts w:ascii="Arial" w:hAnsi="Arial" w:cs="Arial"/>
              </w:rPr>
            </w:pPr>
            <w:r w:rsidRPr="007350B6">
              <w:rPr>
                <w:rFonts w:ascii="Arial" w:hAnsi="Arial" w:cs="Arial"/>
              </w:rPr>
              <w:lastRenderedPageBreak/>
              <w:t>УСЛОВИ:</w:t>
            </w:r>
          </w:p>
          <w:p w:rsidR="00E2203A" w:rsidRPr="007350B6" w:rsidRDefault="00E2203A" w:rsidP="00E2203A">
            <w:pPr>
              <w:spacing w:line="240" w:lineRule="auto"/>
              <w:rPr>
                <w:rFonts w:ascii="Arial" w:hAnsi="Arial" w:cs="Arial"/>
              </w:rPr>
            </w:pPr>
            <w:r w:rsidRPr="007350B6">
              <w:rPr>
                <w:rFonts w:ascii="Arial" w:hAnsi="Arial" w:cs="Arial"/>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положен државни стручни испит, завршен приправнички стаж и стечена вештина да се знање примени</w:t>
            </w:r>
          </w:p>
        </w:tc>
      </w:tr>
    </w:tbl>
    <w:p w:rsidR="00E2203A" w:rsidRPr="007350B6" w:rsidRDefault="00E2203A" w:rsidP="003D3283">
      <w:pPr>
        <w:spacing w:after="0" w:line="240" w:lineRule="auto"/>
        <w:jc w:val="both"/>
        <w:rPr>
          <w:rFonts w:ascii="Arial" w:hAnsi="Arial" w:cs="Arial"/>
        </w:rPr>
      </w:pPr>
    </w:p>
    <w:p w:rsidR="0078215B" w:rsidRPr="007350B6" w:rsidRDefault="0078215B" w:rsidP="00235EB6">
      <w:pPr>
        <w:spacing w:after="0" w:line="240" w:lineRule="auto"/>
        <w:rPr>
          <w:rFonts w:ascii="Arial" w:hAnsi="Arial" w:cs="Arial"/>
        </w:rPr>
      </w:pPr>
    </w:p>
    <w:p w:rsidR="00E2203A" w:rsidRPr="007350B6" w:rsidRDefault="00E2203A" w:rsidP="00E2203A">
      <w:pPr>
        <w:spacing w:after="0" w:line="240" w:lineRule="auto"/>
        <w:jc w:val="center"/>
        <w:rPr>
          <w:rFonts w:ascii="Arial" w:hAnsi="Arial" w:cs="Arial"/>
        </w:rPr>
      </w:pPr>
      <w:r w:rsidRPr="007350B6">
        <w:rPr>
          <w:rFonts w:ascii="Arial" w:hAnsi="Arial" w:cs="Arial"/>
        </w:rPr>
        <w:t xml:space="preserve">Члан </w:t>
      </w:r>
      <w:r w:rsidR="00DB6B3C" w:rsidRPr="007350B6">
        <w:rPr>
          <w:rFonts w:ascii="Arial" w:hAnsi="Arial" w:cs="Arial"/>
        </w:rPr>
        <w:t>6</w:t>
      </w:r>
      <w:r w:rsidRPr="007350B6">
        <w:rPr>
          <w:rFonts w:ascii="Arial" w:hAnsi="Arial" w:cs="Arial"/>
        </w:rPr>
        <w:t>.</w:t>
      </w:r>
    </w:p>
    <w:p w:rsidR="00E2203A" w:rsidRPr="007350B6" w:rsidRDefault="00E2203A" w:rsidP="00E2203A">
      <w:pPr>
        <w:spacing w:after="0" w:line="240" w:lineRule="auto"/>
        <w:jc w:val="center"/>
        <w:rPr>
          <w:rFonts w:ascii="Arial" w:hAnsi="Arial" w:cs="Arial"/>
        </w:rPr>
      </w:pPr>
    </w:p>
    <w:p w:rsidR="00B951B8" w:rsidRPr="007350B6" w:rsidRDefault="00E2203A" w:rsidP="00E2203A">
      <w:pPr>
        <w:spacing w:after="0" w:line="240" w:lineRule="auto"/>
        <w:jc w:val="both"/>
        <w:rPr>
          <w:rFonts w:ascii="Arial" w:hAnsi="Arial" w:cs="Arial"/>
        </w:rPr>
      </w:pPr>
      <w:r w:rsidRPr="007350B6">
        <w:rPr>
          <w:rFonts w:ascii="Arial" w:hAnsi="Arial" w:cs="Arial"/>
        </w:rPr>
        <w:tab/>
        <w:t>У истом Правилнику, исти члан, иста тачка, подтачка 6.2.8. Служба за скупштинске послове, поднаслов „Послови информисања“ са радним местима под редним бројем</w:t>
      </w:r>
      <w:r w:rsidR="00585D6B" w:rsidRPr="007350B6">
        <w:rPr>
          <w:rFonts w:ascii="Arial" w:hAnsi="Arial" w:cs="Arial"/>
        </w:rPr>
        <w:t xml:space="preserve"> </w:t>
      </w:r>
      <w:r w:rsidRPr="007350B6">
        <w:rPr>
          <w:rFonts w:ascii="Arial" w:hAnsi="Arial" w:cs="Arial"/>
        </w:rPr>
        <w:t>од 89. закључно са радним местом под редним бројем 93.</w:t>
      </w:r>
      <w:r w:rsidR="00B951B8" w:rsidRPr="007350B6">
        <w:rPr>
          <w:rFonts w:ascii="Arial" w:hAnsi="Arial" w:cs="Arial"/>
        </w:rPr>
        <w:t>,</w:t>
      </w:r>
      <w:r w:rsidRPr="007350B6">
        <w:rPr>
          <w:rFonts w:ascii="Arial" w:hAnsi="Arial" w:cs="Arial"/>
        </w:rPr>
        <w:t xml:space="preserve"> мења се</w:t>
      </w:r>
      <w:r w:rsidR="00B951B8" w:rsidRPr="007350B6">
        <w:rPr>
          <w:rFonts w:ascii="Arial" w:hAnsi="Arial" w:cs="Arial"/>
        </w:rPr>
        <w:t xml:space="preserve"> на: </w:t>
      </w:r>
    </w:p>
    <w:p w:rsidR="00B951B8" w:rsidRPr="007350B6" w:rsidRDefault="00B951B8" w:rsidP="00E2203A">
      <w:pPr>
        <w:spacing w:after="0" w:line="240" w:lineRule="auto"/>
        <w:jc w:val="both"/>
        <w:rPr>
          <w:rFonts w:ascii="Arial" w:hAnsi="Arial" w:cs="Arial"/>
        </w:rPr>
      </w:pPr>
    </w:p>
    <w:p w:rsidR="00E2203A" w:rsidRPr="007350B6" w:rsidRDefault="00B951B8" w:rsidP="00E2203A">
      <w:pPr>
        <w:spacing w:after="0" w:line="240" w:lineRule="auto"/>
        <w:jc w:val="both"/>
        <w:rPr>
          <w:rFonts w:ascii="Arial" w:hAnsi="Arial" w:cs="Arial"/>
        </w:rPr>
      </w:pPr>
      <w:r w:rsidRPr="007350B6">
        <w:rPr>
          <w:rFonts w:ascii="Arial" w:hAnsi="Arial" w:cs="Arial"/>
        </w:rPr>
        <w:t>„Одсек за информисање</w:t>
      </w:r>
    </w:p>
    <w:p w:rsidR="00B951B8" w:rsidRPr="007350B6" w:rsidRDefault="00B951B8" w:rsidP="00E2203A">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B951B8" w:rsidRPr="007350B6" w:rsidTr="00B951B8">
        <w:trPr>
          <w:trHeight w:val="396"/>
        </w:trPr>
        <w:tc>
          <w:tcPr>
            <w:tcW w:w="9576" w:type="dxa"/>
            <w:gridSpan w:val="4"/>
            <w:vAlign w:val="center"/>
          </w:tcPr>
          <w:p w:rsidR="00B951B8" w:rsidRPr="007350B6" w:rsidRDefault="00B951B8" w:rsidP="00D158EB">
            <w:pPr>
              <w:pStyle w:val="ListParagraph"/>
              <w:numPr>
                <w:ilvl w:val="0"/>
                <w:numId w:val="14"/>
              </w:numPr>
              <w:rPr>
                <w:rFonts w:ascii="Arial" w:hAnsi="Arial" w:cs="Arial"/>
                <w:b/>
                <w:sz w:val="22"/>
                <w:szCs w:val="22"/>
              </w:rPr>
            </w:pPr>
            <w:r w:rsidRPr="007350B6">
              <w:rPr>
                <w:rFonts w:ascii="Arial" w:hAnsi="Arial" w:cs="Arial"/>
                <w:b/>
                <w:sz w:val="22"/>
                <w:szCs w:val="22"/>
                <w:lang w:val="sr-Cyrl-BA"/>
              </w:rPr>
              <w:t>шеф Одсека</w:t>
            </w:r>
          </w:p>
        </w:tc>
      </w:tr>
      <w:tr w:rsidR="00B951B8" w:rsidRPr="007350B6" w:rsidTr="00B951B8">
        <w:trPr>
          <w:trHeight w:val="416"/>
        </w:trPr>
        <w:tc>
          <w:tcPr>
            <w:tcW w:w="1101"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ЗВАЊЕ:</w:t>
            </w:r>
          </w:p>
        </w:tc>
        <w:tc>
          <w:tcPr>
            <w:tcW w:w="3687"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самостални саветник</w:t>
            </w:r>
          </w:p>
        </w:tc>
        <w:tc>
          <w:tcPr>
            <w:tcW w:w="2550"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1</w:t>
            </w:r>
          </w:p>
        </w:tc>
      </w:tr>
      <w:tr w:rsidR="00B951B8" w:rsidRPr="007350B6" w:rsidTr="00B951B8">
        <w:trPr>
          <w:trHeight w:val="841"/>
        </w:trPr>
        <w:tc>
          <w:tcPr>
            <w:tcW w:w="9576" w:type="dxa"/>
            <w:gridSpan w:val="4"/>
          </w:tcPr>
          <w:p w:rsidR="00B951B8" w:rsidRPr="007350B6" w:rsidRDefault="00B951B8" w:rsidP="00B951B8">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B951B8" w:rsidRPr="007350B6" w:rsidRDefault="00B951B8" w:rsidP="00B951B8">
            <w:pPr>
              <w:spacing w:after="0" w:line="240" w:lineRule="auto"/>
              <w:ind w:left="34"/>
              <w:jc w:val="both"/>
              <w:rPr>
                <w:rFonts w:ascii="Arial" w:hAnsi="Arial" w:cs="Arial"/>
                <w:lang w:val="sr-Cyrl-BA"/>
              </w:rPr>
            </w:pPr>
          </w:p>
          <w:p w:rsidR="00B951B8" w:rsidRPr="007350B6" w:rsidRDefault="00B951B8" w:rsidP="00B951B8">
            <w:pPr>
              <w:spacing w:line="240" w:lineRule="auto"/>
              <w:ind w:left="34"/>
              <w:jc w:val="both"/>
              <w:rPr>
                <w:rFonts w:ascii="Arial" w:hAnsi="Arial" w:cs="Arial"/>
              </w:rPr>
            </w:pPr>
            <w:r w:rsidRPr="007350B6">
              <w:rPr>
                <w:rFonts w:ascii="Arial" w:hAnsi="Arial" w:cs="Arial"/>
              </w:rPr>
              <w:t>Организује рад Одсека и одговоран је за законито и благовремено извршавање радних задатака у Одсеку;</w:t>
            </w:r>
          </w:p>
          <w:p w:rsidR="00B951B8" w:rsidRPr="007350B6" w:rsidRDefault="00B951B8" w:rsidP="00B951B8">
            <w:pPr>
              <w:spacing w:line="240" w:lineRule="auto"/>
              <w:ind w:left="34"/>
              <w:jc w:val="both"/>
              <w:rPr>
                <w:rFonts w:ascii="Arial" w:hAnsi="Arial" w:cs="Arial"/>
              </w:rPr>
            </w:pPr>
            <w:r w:rsidRPr="007350B6">
              <w:rPr>
                <w:rFonts w:ascii="Arial" w:hAnsi="Arial" w:cs="Arial"/>
              </w:rPr>
              <w:t>Распоређује послове и даје извршиоцима упутства за поступање</w:t>
            </w:r>
            <w:r w:rsidR="006D285B" w:rsidRPr="007350B6">
              <w:rPr>
                <w:rFonts w:ascii="Arial" w:hAnsi="Arial" w:cs="Arial"/>
              </w:rPr>
              <w:t>,</w:t>
            </w:r>
            <w:r w:rsidRPr="007350B6">
              <w:rPr>
                <w:rFonts w:ascii="Arial" w:hAnsi="Arial" w:cs="Arial"/>
              </w:rPr>
              <w:t xml:space="preserve"> стара се о пуној запослености извршиолаца</w:t>
            </w:r>
            <w:r w:rsidR="00D158EB" w:rsidRPr="007350B6">
              <w:rPr>
                <w:rFonts w:ascii="Arial" w:hAnsi="Arial" w:cs="Arial"/>
              </w:rPr>
              <w:t xml:space="preserve"> и сачињава извештај о раду Одсека</w:t>
            </w:r>
            <w:r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Информише јавност о раду Градске општине,</w:t>
            </w:r>
            <w:r w:rsidR="00FB09D0" w:rsidRPr="007350B6">
              <w:rPr>
                <w:rFonts w:ascii="Arial" w:hAnsi="Arial" w:cs="Arial"/>
              </w:rPr>
              <w:t xml:space="preserve"> припрема саопштења за медије,</w:t>
            </w:r>
            <w:r w:rsidRPr="007350B6">
              <w:rPr>
                <w:rFonts w:ascii="Arial" w:hAnsi="Arial" w:cs="Arial"/>
              </w:rPr>
              <w:t xml:space="preserve"> одговара на питања правних и физичких лица у вези са радом Градске општине</w:t>
            </w:r>
            <w:r w:rsidR="00FB09D0" w:rsidRPr="007350B6">
              <w:rPr>
                <w:rFonts w:ascii="Arial" w:hAnsi="Arial" w:cs="Arial"/>
              </w:rPr>
              <w:t>;</w:t>
            </w:r>
          </w:p>
          <w:p w:rsidR="00FB09D0" w:rsidRPr="007350B6" w:rsidRDefault="00FB09D0" w:rsidP="00B951B8">
            <w:pPr>
              <w:spacing w:line="240" w:lineRule="auto"/>
              <w:ind w:left="34"/>
              <w:jc w:val="both"/>
              <w:rPr>
                <w:rFonts w:ascii="Arial" w:hAnsi="Arial" w:cs="Arial"/>
              </w:rPr>
            </w:pPr>
            <w:r w:rsidRPr="007350B6">
              <w:rPr>
                <w:rFonts w:ascii="Arial" w:hAnsi="Arial" w:cs="Arial"/>
              </w:rPr>
              <w:t>Припрема и организује јавне наступе функционера Градске општине;</w:t>
            </w:r>
          </w:p>
          <w:p w:rsidR="00FB09D0" w:rsidRPr="007350B6" w:rsidRDefault="00FB09D0" w:rsidP="00B951B8">
            <w:pPr>
              <w:spacing w:line="240" w:lineRule="auto"/>
              <w:ind w:left="34"/>
              <w:jc w:val="both"/>
              <w:rPr>
                <w:rFonts w:ascii="Arial" w:hAnsi="Arial" w:cs="Arial"/>
              </w:rPr>
            </w:pPr>
            <w:r w:rsidRPr="007350B6">
              <w:rPr>
                <w:rFonts w:ascii="Arial" w:hAnsi="Arial" w:cs="Arial"/>
              </w:rPr>
              <w:t>Планира и осмишљава разне акције Градске општине и прати њихово објављивање у медијима;</w:t>
            </w:r>
          </w:p>
          <w:p w:rsidR="00FB09D0" w:rsidRPr="007350B6" w:rsidRDefault="00FB09D0" w:rsidP="00B951B8">
            <w:pPr>
              <w:spacing w:line="240" w:lineRule="auto"/>
              <w:ind w:left="34"/>
              <w:jc w:val="both"/>
              <w:rPr>
                <w:rFonts w:ascii="Arial" w:hAnsi="Arial" w:cs="Arial"/>
              </w:rPr>
            </w:pPr>
            <w:r w:rsidRPr="007350B6">
              <w:rPr>
                <w:rFonts w:ascii="Arial" w:hAnsi="Arial" w:cs="Arial"/>
              </w:rPr>
              <w:t>Стара се о добрим односима са јавношћу, кроз контакте са средствима јавног информисања;</w:t>
            </w:r>
          </w:p>
          <w:p w:rsidR="00D158EB" w:rsidRPr="007350B6" w:rsidRDefault="00D158EB" w:rsidP="00D158EB">
            <w:pPr>
              <w:spacing w:line="240" w:lineRule="auto"/>
              <w:ind w:left="34"/>
              <w:jc w:val="both"/>
              <w:rPr>
                <w:rFonts w:ascii="Arial" w:hAnsi="Arial" w:cs="Arial"/>
              </w:rPr>
            </w:pPr>
            <w:r w:rsidRPr="007350B6">
              <w:rPr>
                <w:rFonts w:ascii="Arial" w:hAnsi="Arial" w:cs="Arial"/>
              </w:rPr>
              <w:t>Учествује у ажурирању интернет странице Градске општине;</w:t>
            </w:r>
          </w:p>
          <w:p w:rsidR="00FB09D0" w:rsidRPr="007350B6" w:rsidRDefault="00FB09D0" w:rsidP="00FB09D0">
            <w:pPr>
              <w:spacing w:line="240" w:lineRule="auto"/>
              <w:ind w:left="34"/>
              <w:jc w:val="both"/>
              <w:rPr>
                <w:rFonts w:ascii="Arial" w:hAnsi="Arial" w:cs="Arial"/>
              </w:rPr>
            </w:pPr>
            <w:r w:rsidRPr="007350B6">
              <w:rPr>
                <w:rFonts w:ascii="Arial" w:hAnsi="Arial" w:cs="Arial"/>
              </w:rPr>
              <w:t xml:space="preserve">Учествује у изради билтена, публикација и других </w:t>
            </w:r>
            <w:r w:rsidR="006D285B" w:rsidRPr="007350B6">
              <w:rPr>
                <w:rFonts w:ascii="Arial" w:hAnsi="Arial" w:cs="Arial"/>
              </w:rPr>
              <w:t xml:space="preserve">писаних </w:t>
            </w:r>
            <w:r w:rsidRPr="007350B6">
              <w:rPr>
                <w:rFonts w:ascii="Arial" w:hAnsi="Arial" w:cs="Arial"/>
              </w:rPr>
              <w:t>материјала Градске општине;</w:t>
            </w:r>
          </w:p>
          <w:p w:rsidR="00D158EB" w:rsidRPr="007350B6" w:rsidRDefault="00D158EB" w:rsidP="00FB09D0">
            <w:pPr>
              <w:spacing w:line="240" w:lineRule="auto"/>
              <w:ind w:left="34"/>
              <w:jc w:val="both"/>
              <w:rPr>
                <w:rFonts w:ascii="Arial" w:hAnsi="Arial" w:cs="Arial"/>
              </w:rPr>
            </w:pPr>
            <w:r w:rsidRPr="007350B6">
              <w:rPr>
                <w:rFonts w:ascii="Arial" w:hAnsi="Arial" w:cs="Arial"/>
              </w:rPr>
              <w:t>Сарађује са информативним службама града Београда и градских општина;</w:t>
            </w:r>
          </w:p>
          <w:p w:rsidR="00D158EB" w:rsidRPr="007350B6" w:rsidRDefault="00D158EB" w:rsidP="00FB09D0">
            <w:pPr>
              <w:spacing w:line="240" w:lineRule="auto"/>
              <w:ind w:left="34"/>
              <w:jc w:val="both"/>
              <w:rPr>
                <w:rFonts w:ascii="Arial" w:hAnsi="Arial" w:cs="Arial"/>
              </w:rPr>
            </w:pPr>
            <w:r w:rsidRPr="007350B6">
              <w:rPr>
                <w:rFonts w:ascii="Arial" w:hAnsi="Arial" w:cs="Arial"/>
              </w:rPr>
              <w:lastRenderedPageBreak/>
              <w:t>Стара се и одговоран је за несметано обављање послова Сервисног центра;</w:t>
            </w:r>
          </w:p>
          <w:p w:rsidR="00D158EB" w:rsidRPr="007350B6" w:rsidRDefault="00D158EB" w:rsidP="00D158EB">
            <w:pPr>
              <w:spacing w:line="240" w:lineRule="auto"/>
              <w:ind w:left="34"/>
              <w:jc w:val="both"/>
              <w:rPr>
                <w:rFonts w:ascii="Arial" w:hAnsi="Arial" w:cs="Arial"/>
              </w:rPr>
            </w:pPr>
            <w:r w:rsidRPr="007350B6">
              <w:rPr>
                <w:rFonts w:ascii="Arial" w:hAnsi="Arial" w:cs="Arial"/>
              </w:rPr>
              <w:t>Учествује</w:t>
            </w:r>
            <w:r w:rsidR="006D285B" w:rsidRPr="007350B6">
              <w:rPr>
                <w:rFonts w:ascii="Arial" w:hAnsi="Arial" w:cs="Arial"/>
              </w:rPr>
              <w:t>,</w:t>
            </w:r>
            <w:r w:rsidRPr="007350B6">
              <w:rPr>
                <w:rFonts w:ascii="Arial" w:hAnsi="Arial" w:cs="Arial"/>
              </w:rPr>
              <w:t xml:space="preserve"> информише и врши израду извештаја о активностима на унапређењу стања родне равноправности; </w:t>
            </w:r>
          </w:p>
          <w:p w:rsidR="00D158EB" w:rsidRPr="007350B6" w:rsidRDefault="00D158EB" w:rsidP="00D158EB">
            <w:pPr>
              <w:spacing w:line="240" w:lineRule="auto"/>
              <w:ind w:left="34"/>
              <w:jc w:val="both"/>
              <w:rPr>
                <w:rFonts w:ascii="Arial" w:hAnsi="Arial" w:cs="Arial"/>
              </w:rPr>
            </w:pPr>
            <w:r w:rsidRPr="007350B6">
              <w:rPr>
                <w:rFonts w:ascii="Arial" w:hAnsi="Arial" w:cs="Arial"/>
              </w:rPr>
              <w:t>Помаже начелнику Службе у вршењу контроле процеса при обављању послова из делокруга рада Одсека;</w:t>
            </w:r>
          </w:p>
          <w:p w:rsidR="00D158EB" w:rsidRPr="007350B6" w:rsidRDefault="00D158EB" w:rsidP="00D158EB">
            <w:pPr>
              <w:spacing w:after="0" w:line="240" w:lineRule="auto"/>
              <w:ind w:left="34"/>
              <w:jc w:val="both"/>
              <w:rPr>
                <w:rFonts w:ascii="Arial" w:hAnsi="Arial" w:cs="Arial"/>
              </w:rPr>
            </w:pPr>
            <w:r w:rsidRPr="007350B6">
              <w:rPr>
                <w:rFonts w:ascii="Arial" w:hAnsi="Arial" w:cs="Arial"/>
              </w:rPr>
              <w:t>Обавља и друге послове по налогу руководећих запослених.</w:t>
            </w:r>
          </w:p>
        </w:tc>
      </w:tr>
      <w:tr w:rsidR="00B951B8" w:rsidRPr="007350B6" w:rsidTr="00B951B8">
        <w:trPr>
          <w:trHeight w:val="557"/>
        </w:trPr>
        <w:tc>
          <w:tcPr>
            <w:tcW w:w="9576" w:type="dxa"/>
            <w:gridSpan w:val="4"/>
          </w:tcPr>
          <w:p w:rsidR="00B951B8" w:rsidRPr="007350B6" w:rsidRDefault="00B951B8" w:rsidP="00B951B8">
            <w:pPr>
              <w:spacing w:line="240" w:lineRule="auto"/>
              <w:rPr>
                <w:rFonts w:ascii="Arial" w:hAnsi="Arial" w:cs="Arial"/>
              </w:rPr>
            </w:pPr>
            <w:r w:rsidRPr="007350B6">
              <w:rPr>
                <w:rFonts w:ascii="Arial" w:hAnsi="Arial" w:cs="Arial"/>
              </w:rPr>
              <w:lastRenderedPageBreak/>
              <w:t>УСЛОВИ:</w:t>
            </w:r>
          </w:p>
          <w:p w:rsidR="00B951B8" w:rsidRPr="007350B6" w:rsidRDefault="00D158EB" w:rsidP="00B951B8">
            <w:pPr>
              <w:spacing w:line="240" w:lineRule="auto"/>
              <w:rPr>
                <w:rFonts w:ascii="Arial" w:hAnsi="Arial" w:cs="Arial"/>
              </w:rPr>
            </w:pPr>
            <w:r w:rsidRPr="007350B6">
              <w:rPr>
                <w:rFonts w:ascii="Arial" w:hAnsi="Arial" w:cs="Arial"/>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tc>
      </w:tr>
    </w:tbl>
    <w:p w:rsidR="00D158EB" w:rsidRPr="007350B6" w:rsidRDefault="00D158EB" w:rsidP="00B951B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B951B8" w:rsidRPr="007350B6" w:rsidTr="00B951B8">
        <w:trPr>
          <w:trHeight w:val="396"/>
        </w:trPr>
        <w:tc>
          <w:tcPr>
            <w:tcW w:w="9576" w:type="dxa"/>
            <w:gridSpan w:val="4"/>
            <w:vAlign w:val="center"/>
          </w:tcPr>
          <w:p w:rsidR="00B951B8" w:rsidRPr="007350B6" w:rsidRDefault="00B951B8" w:rsidP="00B951B8">
            <w:pPr>
              <w:pStyle w:val="ListParagraph"/>
              <w:numPr>
                <w:ilvl w:val="0"/>
                <w:numId w:val="2"/>
              </w:numPr>
              <w:rPr>
                <w:rFonts w:ascii="Arial" w:hAnsi="Arial" w:cs="Arial"/>
                <w:b/>
                <w:sz w:val="22"/>
                <w:szCs w:val="22"/>
              </w:rPr>
            </w:pPr>
            <w:r w:rsidRPr="007350B6">
              <w:rPr>
                <w:rFonts w:ascii="Arial" w:hAnsi="Arial" w:cs="Arial"/>
                <w:b/>
                <w:sz w:val="22"/>
                <w:szCs w:val="22"/>
                <w:lang w:val="sr-Cyrl-BA"/>
              </w:rPr>
              <w:t>н</w:t>
            </w:r>
            <w:r w:rsidRPr="007350B6">
              <w:rPr>
                <w:rFonts w:ascii="Arial" w:hAnsi="Arial" w:cs="Arial"/>
                <w:b/>
                <w:sz w:val="22"/>
                <w:szCs w:val="22"/>
              </w:rPr>
              <w:t>овинар</w:t>
            </w:r>
          </w:p>
        </w:tc>
      </w:tr>
      <w:tr w:rsidR="00B951B8" w:rsidRPr="007350B6" w:rsidTr="00B951B8">
        <w:trPr>
          <w:trHeight w:val="416"/>
        </w:trPr>
        <w:tc>
          <w:tcPr>
            <w:tcW w:w="1101"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ЗВАЊЕ:</w:t>
            </w:r>
          </w:p>
        </w:tc>
        <w:tc>
          <w:tcPr>
            <w:tcW w:w="3687"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саветник</w:t>
            </w:r>
          </w:p>
        </w:tc>
        <w:tc>
          <w:tcPr>
            <w:tcW w:w="2550"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B951B8" w:rsidRPr="007350B6" w:rsidRDefault="00D158EB" w:rsidP="00B951B8">
            <w:pPr>
              <w:spacing w:after="0" w:line="240" w:lineRule="auto"/>
              <w:rPr>
                <w:rFonts w:ascii="Arial" w:hAnsi="Arial" w:cs="Arial"/>
                <w:lang w:val="sr-Cyrl-BA"/>
              </w:rPr>
            </w:pPr>
            <w:r w:rsidRPr="007350B6">
              <w:rPr>
                <w:rFonts w:ascii="Arial" w:hAnsi="Arial" w:cs="Arial"/>
                <w:lang w:val="sr-Cyrl-BA"/>
              </w:rPr>
              <w:t>2</w:t>
            </w:r>
          </w:p>
        </w:tc>
      </w:tr>
      <w:tr w:rsidR="00B951B8" w:rsidRPr="007350B6" w:rsidTr="00B951B8">
        <w:trPr>
          <w:trHeight w:val="841"/>
        </w:trPr>
        <w:tc>
          <w:tcPr>
            <w:tcW w:w="9576" w:type="dxa"/>
            <w:gridSpan w:val="4"/>
          </w:tcPr>
          <w:p w:rsidR="00B951B8" w:rsidRPr="007350B6" w:rsidRDefault="00B951B8" w:rsidP="00B951B8">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B951B8" w:rsidRPr="007350B6" w:rsidRDefault="00B951B8" w:rsidP="00B951B8">
            <w:pPr>
              <w:spacing w:after="0" w:line="240" w:lineRule="auto"/>
              <w:ind w:left="34"/>
              <w:jc w:val="both"/>
              <w:rPr>
                <w:rFonts w:ascii="Arial" w:hAnsi="Arial" w:cs="Arial"/>
                <w:lang w:val="sr-Cyrl-BA"/>
              </w:rPr>
            </w:pPr>
          </w:p>
          <w:p w:rsidR="00D158EB" w:rsidRPr="007350B6" w:rsidRDefault="00D158EB" w:rsidP="00D158EB">
            <w:pPr>
              <w:spacing w:line="240" w:lineRule="auto"/>
              <w:ind w:left="34"/>
              <w:jc w:val="both"/>
              <w:rPr>
                <w:rFonts w:ascii="Arial" w:hAnsi="Arial" w:cs="Arial"/>
              </w:rPr>
            </w:pPr>
            <w:r w:rsidRPr="007350B6">
              <w:rPr>
                <w:rFonts w:ascii="Arial" w:hAnsi="Arial" w:cs="Arial"/>
              </w:rPr>
              <w:t>Планира, конципира и спроводи информативно-пропагандне активности; организује конференције за штампу</w:t>
            </w:r>
            <w:r w:rsidR="00585D6B" w:rsidRPr="007350B6">
              <w:rPr>
                <w:rFonts w:ascii="Arial" w:hAnsi="Arial" w:cs="Arial"/>
              </w:rPr>
              <w:t>;</w:t>
            </w:r>
          </w:p>
          <w:p w:rsidR="00D158EB" w:rsidRPr="007350B6" w:rsidRDefault="00D158EB" w:rsidP="00D158EB">
            <w:pPr>
              <w:spacing w:line="240" w:lineRule="auto"/>
              <w:ind w:left="34"/>
              <w:jc w:val="both"/>
              <w:rPr>
                <w:rFonts w:ascii="Arial" w:hAnsi="Arial" w:cs="Arial"/>
              </w:rPr>
            </w:pPr>
            <w:r w:rsidRPr="007350B6">
              <w:rPr>
                <w:rFonts w:ascii="Arial" w:hAnsi="Arial" w:cs="Arial"/>
              </w:rPr>
              <w:t>Стара се о свестраном, непосредном и објективном информисању</w:t>
            </w:r>
            <w:r w:rsidR="00585D6B" w:rsidRPr="007350B6">
              <w:rPr>
                <w:rFonts w:ascii="Arial" w:hAnsi="Arial" w:cs="Arial"/>
              </w:rPr>
              <w:t>;</w:t>
            </w:r>
          </w:p>
          <w:p w:rsidR="00D158EB" w:rsidRPr="007350B6" w:rsidRDefault="00D158EB" w:rsidP="00D158EB">
            <w:pPr>
              <w:spacing w:line="240" w:lineRule="auto"/>
              <w:ind w:left="34"/>
              <w:jc w:val="both"/>
              <w:rPr>
                <w:rFonts w:ascii="Arial" w:hAnsi="Arial" w:cs="Arial"/>
              </w:rPr>
            </w:pPr>
            <w:r w:rsidRPr="007350B6">
              <w:rPr>
                <w:rFonts w:ascii="Arial" w:hAnsi="Arial" w:cs="Arial"/>
              </w:rPr>
              <w:t>Пише текстове и стара се о редактури рукописа;</w:t>
            </w:r>
          </w:p>
          <w:p w:rsidR="00D158EB" w:rsidRPr="007350B6" w:rsidRDefault="00D158EB" w:rsidP="00D158EB">
            <w:pPr>
              <w:spacing w:line="240" w:lineRule="auto"/>
              <w:ind w:left="34"/>
              <w:jc w:val="both"/>
              <w:rPr>
                <w:rFonts w:ascii="Arial" w:hAnsi="Arial" w:cs="Arial"/>
              </w:rPr>
            </w:pPr>
            <w:r w:rsidRPr="007350B6">
              <w:rPr>
                <w:rFonts w:ascii="Arial" w:hAnsi="Arial" w:cs="Arial"/>
              </w:rPr>
              <w:t>Учествује у ажурирању интернет странице Градске општине;</w:t>
            </w:r>
          </w:p>
          <w:p w:rsidR="00D158EB" w:rsidRPr="007350B6" w:rsidRDefault="00D158EB" w:rsidP="00D158EB">
            <w:pPr>
              <w:spacing w:line="240" w:lineRule="auto"/>
              <w:ind w:left="34"/>
              <w:jc w:val="both"/>
              <w:rPr>
                <w:rFonts w:ascii="Arial" w:hAnsi="Arial" w:cs="Arial"/>
              </w:rPr>
            </w:pPr>
            <w:r w:rsidRPr="007350B6">
              <w:rPr>
                <w:rFonts w:ascii="Arial" w:hAnsi="Arial" w:cs="Arial"/>
              </w:rPr>
              <w:t xml:space="preserve">Учествује у изради билтена, публикација и других </w:t>
            </w:r>
            <w:r w:rsidR="006D285B" w:rsidRPr="007350B6">
              <w:rPr>
                <w:rFonts w:ascii="Arial" w:hAnsi="Arial" w:cs="Arial"/>
              </w:rPr>
              <w:t xml:space="preserve">писаних </w:t>
            </w:r>
            <w:r w:rsidRPr="007350B6">
              <w:rPr>
                <w:rFonts w:ascii="Arial" w:hAnsi="Arial" w:cs="Arial"/>
              </w:rPr>
              <w:t>материјала Градске општине;</w:t>
            </w:r>
          </w:p>
          <w:p w:rsidR="00D158EB" w:rsidRPr="007350B6" w:rsidRDefault="00D158EB" w:rsidP="00D158EB">
            <w:pPr>
              <w:spacing w:line="240" w:lineRule="auto"/>
              <w:ind w:left="34"/>
              <w:jc w:val="both"/>
              <w:rPr>
                <w:rFonts w:ascii="Arial" w:hAnsi="Arial" w:cs="Arial"/>
              </w:rPr>
            </w:pPr>
            <w:r w:rsidRPr="007350B6">
              <w:rPr>
                <w:rFonts w:ascii="Arial" w:hAnsi="Arial" w:cs="Arial"/>
              </w:rPr>
              <w:t>Стара се о несметаном обављању оперативних и административно-техничких послова – Сервисног центра који се односе на питања грађана, пријаве проблема или упућивање предлога надлежним службама, које су примљене путем телефона, е-маила, web адресе, Беокомсервиса, Беоинфа, средства јавног информисања, односно кроз све доступне комуникационе канале;</w:t>
            </w:r>
          </w:p>
          <w:p w:rsidR="00D158EB" w:rsidRPr="007350B6" w:rsidRDefault="00D158EB" w:rsidP="00D158EB">
            <w:pPr>
              <w:spacing w:line="240" w:lineRule="auto"/>
              <w:ind w:left="34"/>
              <w:jc w:val="both"/>
              <w:rPr>
                <w:rFonts w:ascii="Arial" w:hAnsi="Arial" w:cs="Arial"/>
              </w:rPr>
            </w:pPr>
            <w:r w:rsidRPr="007350B6">
              <w:rPr>
                <w:rFonts w:ascii="Arial" w:hAnsi="Arial" w:cs="Arial"/>
                <w:lang w:val="sr-Cyrl-CS"/>
              </w:rPr>
              <w:t>Учествује и информише о активностима на  унапређењу стања родне равноправности;</w:t>
            </w:r>
          </w:p>
          <w:p w:rsidR="00B951B8" w:rsidRPr="007350B6" w:rsidRDefault="00D158EB" w:rsidP="00D158EB">
            <w:pPr>
              <w:spacing w:line="240" w:lineRule="auto"/>
              <w:ind w:left="34"/>
              <w:jc w:val="both"/>
              <w:rPr>
                <w:rFonts w:ascii="Arial" w:hAnsi="Arial" w:cs="Arial"/>
              </w:rPr>
            </w:pPr>
            <w:r w:rsidRPr="007350B6">
              <w:rPr>
                <w:rFonts w:ascii="Arial" w:hAnsi="Arial" w:cs="Arial"/>
              </w:rPr>
              <w:t>Обавља друге послове информисања по налогу руководећих запослених;</w:t>
            </w:r>
          </w:p>
        </w:tc>
      </w:tr>
      <w:tr w:rsidR="00B951B8" w:rsidRPr="007350B6" w:rsidTr="00B951B8">
        <w:trPr>
          <w:trHeight w:val="557"/>
        </w:trPr>
        <w:tc>
          <w:tcPr>
            <w:tcW w:w="9576" w:type="dxa"/>
            <w:gridSpan w:val="4"/>
          </w:tcPr>
          <w:p w:rsidR="00B951B8" w:rsidRPr="007350B6" w:rsidRDefault="00B951B8" w:rsidP="00B951B8">
            <w:pPr>
              <w:spacing w:line="240" w:lineRule="auto"/>
              <w:rPr>
                <w:rFonts w:ascii="Arial" w:hAnsi="Arial" w:cs="Arial"/>
              </w:rPr>
            </w:pPr>
            <w:r w:rsidRPr="007350B6">
              <w:rPr>
                <w:rFonts w:ascii="Arial" w:hAnsi="Arial" w:cs="Arial"/>
              </w:rPr>
              <w:t>УСЛОВИ:</w:t>
            </w:r>
          </w:p>
          <w:p w:rsidR="00B951B8" w:rsidRPr="007350B6" w:rsidRDefault="00B951B8" w:rsidP="00B951B8">
            <w:pPr>
              <w:spacing w:line="240" w:lineRule="auto"/>
              <w:rPr>
                <w:rFonts w:ascii="Arial" w:hAnsi="Arial" w:cs="Arial"/>
              </w:rPr>
            </w:pPr>
            <w:r w:rsidRPr="007350B6">
              <w:rPr>
                <w:rFonts w:ascii="Arial" w:hAnsi="Arial" w:cs="Arial"/>
              </w:rPr>
              <w:t xml:space="preserve">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3 </w:t>
            </w:r>
            <w:r w:rsidRPr="007350B6">
              <w:rPr>
                <w:rFonts w:ascii="Arial" w:hAnsi="Arial" w:cs="Arial"/>
              </w:rPr>
              <w:lastRenderedPageBreak/>
              <w:t>године радног искуства у струци и вештина да се при решавању сложених стручних проблема стечена знања примене</w:t>
            </w:r>
          </w:p>
        </w:tc>
      </w:tr>
    </w:tbl>
    <w:p w:rsidR="00B951B8" w:rsidRPr="007350B6" w:rsidRDefault="00B951B8" w:rsidP="00B951B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B951B8" w:rsidRPr="007350B6" w:rsidTr="00B951B8">
        <w:trPr>
          <w:trHeight w:val="396"/>
        </w:trPr>
        <w:tc>
          <w:tcPr>
            <w:tcW w:w="9576" w:type="dxa"/>
            <w:gridSpan w:val="4"/>
            <w:vAlign w:val="center"/>
          </w:tcPr>
          <w:p w:rsidR="00B951B8" w:rsidRPr="007350B6" w:rsidRDefault="00B951B8" w:rsidP="00D158EB">
            <w:pPr>
              <w:pStyle w:val="ListParagraph"/>
              <w:numPr>
                <w:ilvl w:val="0"/>
                <w:numId w:val="15"/>
              </w:numPr>
              <w:rPr>
                <w:rFonts w:ascii="Arial" w:hAnsi="Arial" w:cs="Arial"/>
                <w:b/>
                <w:sz w:val="22"/>
                <w:szCs w:val="22"/>
              </w:rPr>
            </w:pPr>
            <w:r w:rsidRPr="007350B6">
              <w:rPr>
                <w:rFonts w:ascii="Arial" w:hAnsi="Arial" w:cs="Arial"/>
                <w:b/>
                <w:sz w:val="22"/>
                <w:szCs w:val="22"/>
                <w:lang w:val="sr-Cyrl-BA"/>
              </w:rPr>
              <w:t>послови комуникације са грађанима – сервисни центар</w:t>
            </w:r>
          </w:p>
        </w:tc>
      </w:tr>
      <w:tr w:rsidR="00B951B8" w:rsidRPr="007350B6" w:rsidTr="00B951B8">
        <w:trPr>
          <w:trHeight w:val="416"/>
        </w:trPr>
        <w:tc>
          <w:tcPr>
            <w:tcW w:w="1101"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ЗВАЊЕ:</w:t>
            </w:r>
          </w:p>
        </w:tc>
        <w:tc>
          <w:tcPr>
            <w:tcW w:w="3687"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млађи сарадник</w:t>
            </w:r>
          </w:p>
        </w:tc>
        <w:tc>
          <w:tcPr>
            <w:tcW w:w="2550"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1</w:t>
            </w:r>
          </w:p>
        </w:tc>
      </w:tr>
      <w:tr w:rsidR="00B951B8" w:rsidRPr="007350B6" w:rsidTr="00B951B8">
        <w:trPr>
          <w:trHeight w:val="841"/>
        </w:trPr>
        <w:tc>
          <w:tcPr>
            <w:tcW w:w="9576" w:type="dxa"/>
            <w:gridSpan w:val="4"/>
          </w:tcPr>
          <w:p w:rsidR="00B951B8" w:rsidRPr="007350B6" w:rsidRDefault="00B951B8" w:rsidP="00B951B8">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B951B8" w:rsidRPr="007350B6" w:rsidRDefault="00B951B8" w:rsidP="00B951B8">
            <w:pPr>
              <w:spacing w:after="0" w:line="240" w:lineRule="auto"/>
              <w:ind w:left="34"/>
              <w:jc w:val="both"/>
              <w:rPr>
                <w:rFonts w:ascii="Arial" w:hAnsi="Arial" w:cs="Arial"/>
                <w:lang w:val="sr-Cyrl-BA"/>
              </w:rPr>
            </w:pPr>
          </w:p>
          <w:p w:rsidR="00B951B8" w:rsidRPr="007350B6" w:rsidRDefault="00B951B8" w:rsidP="00B951B8">
            <w:pPr>
              <w:spacing w:after="0" w:line="240" w:lineRule="auto"/>
              <w:ind w:left="34"/>
              <w:rPr>
                <w:rFonts w:ascii="Arial" w:hAnsi="Arial" w:cs="Arial"/>
              </w:rPr>
            </w:pPr>
            <w:r w:rsidRPr="007350B6">
              <w:rPr>
                <w:rFonts w:ascii="Arial" w:hAnsi="Arial" w:cs="Arial"/>
              </w:rPr>
              <w:t>Врши оперативне и административно-техничке послове који се односе на питања грађана, пријаве проблема или упућивање предлога надлежним службама која стижу путем телефона, мејла, сајта, из Беоком сервиса, Беоинфа, средстава јавног информисања, односно кроз све доступне комуникационе канале уз упутства запослених са вишим звањем</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Прима телефонске позиве грађана, доставља им одговоре на питања и информише о стању њихових предмета водећи рачуна о тачности достављених података и информација, као и благовремености у достављању истих</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Прибавља одговоре на примљена питања грађана од стране надлежних Служби Градске општине, односно Служби Управе града Београда</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Обавља комуникацију са градским секретеријатима и јавним комуналним предузећима, са републичким институцијама и другим органима у циљу проналажења одговора на постављена питања грађана</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Води евиденцију о набројаним активностима</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Обавља телефонску комуникацију са грађанима и другим органима ради повезивања са одговарајућим службама и непосредним извршиоцима</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Прати рад Сервисног центра, води рачуна о тачном и благовременом достављању података и информација грађанима, предлаже мере за побољшање рада Сервисног центра</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Учествује у писању саопштења и састављању разних обавештења за грађане</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Учествује у процесу израде, дистрибуције и одржавања докумената система квалитета, врши послове у вези са активностима везаним за интегрисани менаџмент систем квалитета (ИСО 9001:2008 и ИСО 14001:2004)</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after="0" w:line="240" w:lineRule="auto"/>
              <w:ind w:left="34"/>
              <w:rPr>
                <w:rFonts w:ascii="Arial" w:hAnsi="Arial" w:cs="Arial"/>
              </w:rPr>
            </w:pPr>
            <w:r w:rsidRPr="007350B6">
              <w:rPr>
                <w:rFonts w:ascii="Arial" w:hAnsi="Arial" w:cs="Arial"/>
              </w:rPr>
              <w:t>Учествује у активностима у вези са праћењем и анализом анкета о оцени квалитета услуга Управе Градске општине</w:t>
            </w:r>
            <w:r w:rsidR="00DB6B3C" w:rsidRPr="007350B6">
              <w:rPr>
                <w:rFonts w:ascii="Arial" w:hAnsi="Arial" w:cs="Arial"/>
              </w:rPr>
              <w:t>;</w:t>
            </w:r>
          </w:p>
          <w:p w:rsidR="00B951B8" w:rsidRPr="007350B6" w:rsidRDefault="00B951B8" w:rsidP="00B951B8">
            <w:pPr>
              <w:spacing w:after="0" w:line="240" w:lineRule="auto"/>
              <w:ind w:left="34"/>
              <w:rPr>
                <w:rFonts w:ascii="Arial" w:hAnsi="Arial" w:cs="Arial"/>
              </w:rPr>
            </w:pPr>
          </w:p>
          <w:p w:rsidR="00B951B8" w:rsidRPr="007350B6" w:rsidRDefault="00B951B8" w:rsidP="00B951B8">
            <w:pPr>
              <w:spacing w:line="240" w:lineRule="auto"/>
              <w:ind w:left="34"/>
              <w:jc w:val="both"/>
              <w:rPr>
                <w:rFonts w:ascii="Arial" w:hAnsi="Arial" w:cs="Arial"/>
                <w:color w:val="FF0000"/>
              </w:rPr>
            </w:pPr>
            <w:r w:rsidRPr="007350B6">
              <w:rPr>
                <w:rFonts w:ascii="Arial" w:hAnsi="Arial" w:cs="Arial"/>
              </w:rPr>
              <w:t>Обавља и друге послове по налогу руководећих запослених</w:t>
            </w:r>
            <w:r w:rsidR="00DB6B3C" w:rsidRPr="007350B6">
              <w:rPr>
                <w:rFonts w:ascii="Arial" w:hAnsi="Arial" w:cs="Arial"/>
              </w:rPr>
              <w:t>.</w:t>
            </w:r>
          </w:p>
        </w:tc>
      </w:tr>
      <w:tr w:rsidR="00B951B8" w:rsidRPr="007350B6" w:rsidTr="00B951B8">
        <w:trPr>
          <w:trHeight w:val="557"/>
        </w:trPr>
        <w:tc>
          <w:tcPr>
            <w:tcW w:w="9576" w:type="dxa"/>
            <w:gridSpan w:val="4"/>
          </w:tcPr>
          <w:p w:rsidR="00B951B8" w:rsidRPr="007350B6" w:rsidRDefault="00B951B8" w:rsidP="00B951B8">
            <w:pPr>
              <w:spacing w:line="240" w:lineRule="auto"/>
              <w:rPr>
                <w:rFonts w:ascii="Arial" w:hAnsi="Arial" w:cs="Arial"/>
              </w:rPr>
            </w:pPr>
            <w:r w:rsidRPr="007350B6">
              <w:rPr>
                <w:rFonts w:ascii="Arial" w:hAnsi="Arial" w:cs="Arial"/>
              </w:rPr>
              <w:t>УСЛОВИ:</w:t>
            </w:r>
          </w:p>
          <w:p w:rsidR="00B951B8" w:rsidRPr="007350B6" w:rsidRDefault="00B951B8" w:rsidP="00B951B8">
            <w:pPr>
              <w:spacing w:line="240" w:lineRule="auto"/>
              <w:rPr>
                <w:rFonts w:ascii="Arial" w:hAnsi="Arial" w:cs="Arial"/>
              </w:rPr>
            </w:pPr>
            <w:r w:rsidRPr="007350B6">
              <w:rPr>
                <w:rFonts w:ascii="Arial" w:hAnsi="Arial" w:cs="Arial"/>
              </w:rPr>
              <w:t xml:space="preserve">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и током </w:t>
            </w:r>
            <w:r w:rsidRPr="007350B6">
              <w:rPr>
                <w:rFonts w:ascii="Arial" w:hAnsi="Arial" w:cs="Arial"/>
              </w:rPr>
              <w:lastRenderedPageBreak/>
              <w:t>приправничког стажа стечена вештина да се знања примене</w:t>
            </w:r>
          </w:p>
        </w:tc>
      </w:tr>
    </w:tbl>
    <w:p w:rsidR="00B951B8" w:rsidRPr="007350B6" w:rsidRDefault="00B951B8" w:rsidP="00B951B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B951B8" w:rsidRPr="007350B6" w:rsidTr="00B951B8">
        <w:trPr>
          <w:trHeight w:val="396"/>
        </w:trPr>
        <w:tc>
          <w:tcPr>
            <w:tcW w:w="9576" w:type="dxa"/>
            <w:gridSpan w:val="4"/>
            <w:vAlign w:val="center"/>
          </w:tcPr>
          <w:p w:rsidR="00B951B8" w:rsidRPr="007350B6" w:rsidRDefault="00B951B8" w:rsidP="00D158EB">
            <w:pPr>
              <w:pStyle w:val="ListParagraph"/>
              <w:numPr>
                <w:ilvl w:val="0"/>
                <w:numId w:val="16"/>
              </w:numPr>
              <w:rPr>
                <w:rFonts w:ascii="Arial" w:hAnsi="Arial" w:cs="Arial"/>
                <w:b/>
                <w:sz w:val="22"/>
                <w:szCs w:val="22"/>
              </w:rPr>
            </w:pPr>
            <w:r w:rsidRPr="007350B6">
              <w:rPr>
                <w:rFonts w:ascii="Arial" w:hAnsi="Arial" w:cs="Arial"/>
                <w:b/>
                <w:sz w:val="22"/>
                <w:szCs w:val="22"/>
                <w:lang w:val="sr-Cyrl-BA"/>
              </w:rPr>
              <w:t xml:space="preserve">послови комуникације са грађанима – сервисни центар - </w:t>
            </w:r>
            <w:r w:rsidRPr="007350B6">
              <w:rPr>
                <w:rFonts w:ascii="Arial" w:hAnsi="Arial" w:cs="Arial"/>
                <w:b/>
                <w:sz w:val="22"/>
                <w:szCs w:val="22"/>
              </w:rPr>
              <w:t>I</w:t>
            </w:r>
          </w:p>
        </w:tc>
      </w:tr>
      <w:tr w:rsidR="00B951B8" w:rsidRPr="007350B6" w:rsidTr="00B951B8">
        <w:trPr>
          <w:trHeight w:val="416"/>
        </w:trPr>
        <w:tc>
          <w:tcPr>
            <w:tcW w:w="1101"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ЗВАЊЕ:</w:t>
            </w:r>
          </w:p>
        </w:tc>
        <w:tc>
          <w:tcPr>
            <w:tcW w:w="3687"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виши референт</w:t>
            </w:r>
          </w:p>
        </w:tc>
        <w:tc>
          <w:tcPr>
            <w:tcW w:w="2550"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B951B8" w:rsidRPr="007350B6" w:rsidRDefault="00D158EB" w:rsidP="00B951B8">
            <w:pPr>
              <w:spacing w:after="0" w:line="240" w:lineRule="auto"/>
              <w:rPr>
                <w:rFonts w:ascii="Arial" w:hAnsi="Arial" w:cs="Arial"/>
                <w:lang w:val="sr-Cyrl-BA"/>
              </w:rPr>
            </w:pPr>
            <w:r w:rsidRPr="007350B6">
              <w:rPr>
                <w:rFonts w:ascii="Arial" w:hAnsi="Arial" w:cs="Arial"/>
                <w:lang w:val="sr-Cyrl-BA"/>
              </w:rPr>
              <w:t>3</w:t>
            </w:r>
          </w:p>
        </w:tc>
      </w:tr>
      <w:tr w:rsidR="00B951B8" w:rsidRPr="007350B6" w:rsidTr="00B951B8">
        <w:trPr>
          <w:trHeight w:val="841"/>
        </w:trPr>
        <w:tc>
          <w:tcPr>
            <w:tcW w:w="9576" w:type="dxa"/>
            <w:gridSpan w:val="4"/>
          </w:tcPr>
          <w:p w:rsidR="00B951B8" w:rsidRPr="007350B6" w:rsidRDefault="00B951B8" w:rsidP="00B951B8">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B951B8" w:rsidRPr="007350B6" w:rsidRDefault="00B951B8" w:rsidP="00B951B8">
            <w:pPr>
              <w:spacing w:after="0" w:line="240" w:lineRule="auto"/>
              <w:ind w:left="34"/>
              <w:jc w:val="both"/>
              <w:rPr>
                <w:rFonts w:ascii="Arial" w:hAnsi="Arial" w:cs="Arial"/>
                <w:lang w:val="sr-Cyrl-BA"/>
              </w:rPr>
            </w:pPr>
          </w:p>
          <w:p w:rsidR="00B951B8" w:rsidRPr="007350B6" w:rsidRDefault="00B951B8" w:rsidP="00B951B8">
            <w:pPr>
              <w:spacing w:line="240" w:lineRule="auto"/>
              <w:ind w:left="34"/>
              <w:jc w:val="both"/>
              <w:rPr>
                <w:rFonts w:ascii="Arial" w:hAnsi="Arial" w:cs="Arial"/>
              </w:rPr>
            </w:pPr>
            <w:r w:rsidRPr="007350B6">
              <w:rPr>
                <w:rFonts w:ascii="Arial" w:hAnsi="Arial" w:cs="Arial"/>
              </w:rPr>
              <w:t>Врши оперативне и административно-техничке послове који се односе на питања грађана, пријаве проблема или упућивање предлога надлежним службама која стижу путем телефона, мејла, сајта, из Беоком сервиса, Беоинфа, средстава јавног информисања, односно кроз све доступне комуникационе канале у циљу ефикасног одговора на питањ</w:t>
            </w:r>
            <w:r w:rsidR="00DB6B3C" w:rsidRPr="007350B6">
              <w:rPr>
                <w:rFonts w:ascii="Arial" w:hAnsi="Arial" w:cs="Arial"/>
              </w:rPr>
              <w:t>а, примедбе и сугестије грађана;</w:t>
            </w:r>
          </w:p>
          <w:p w:rsidR="00B951B8" w:rsidRPr="007350B6" w:rsidRDefault="00B951B8" w:rsidP="00B951B8">
            <w:pPr>
              <w:spacing w:line="240" w:lineRule="auto"/>
              <w:ind w:left="34"/>
              <w:jc w:val="both"/>
              <w:rPr>
                <w:rFonts w:ascii="Arial" w:hAnsi="Arial" w:cs="Arial"/>
              </w:rPr>
            </w:pPr>
            <w:r w:rsidRPr="007350B6">
              <w:rPr>
                <w:rFonts w:ascii="Arial" w:hAnsi="Arial" w:cs="Arial"/>
              </w:rPr>
              <w:t>Прима телефонске позиве грађана, доставља им одговоре на питања и информише о стању њихових предмета водећи рачуна о тачности достављених података и информација, као и благовремености у достављању истих</w:t>
            </w:r>
            <w:r w:rsidR="00DB6B3C"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Прибавља одговоре на примљена питања грађана од стране надлежних Служби Градске општине, односно Служби Управе града Београда</w:t>
            </w:r>
            <w:r w:rsidR="00DB6B3C"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Обавља комуникацију са градским секретеријатима и јавним комуналним предузећима, са републичким институцијама и другим органима у циљу проналажења одговора на постављена питања грађана</w:t>
            </w:r>
            <w:r w:rsidR="00DB6B3C"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Води евиденцију о набројаним активностима</w:t>
            </w:r>
            <w:r w:rsidR="00DB6B3C"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Обавља телефонску комуникацију са грађанима и другим органима ради повезивања са одговарајућим службама и непосредним извршиоцима</w:t>
            </w:r>
            <w:r w:rsidR="00DB6B3C" w:rsidRPr="007350B6">
              <w:rPr>
                <w:rFonts w:ascii="Arial" w:hAnsi="Arial" w:cs="Arial"/>
              </w:rPr>
              <w:t>;</w:t>
            </w:r>
          </w:p>
          <w:p w:rsidR="00B951B8" w:rsidRPr="007350B6" w:rsidRDefault="00B951B8" w:rsidP="00B951B8">
            <w:pPr>
              <w:spacing w:line="240" w:lineRule="auto"/>
              <w:ind w:left="34"/>
              <w:jc w:val="both"/>
              <w:rPr>
                <w:rFonts w:ascii="Arial" w:hAnsi="Arial" w:cs="Arial"/>
              </w:rPr>
            </w:pPr>
            <w:r w:rsidRPr="007350B6">
              <w:rPr>
                <w:rFonts w:ascii="Arial" w:hAnsi="Arial" w:cs="Arial"/>
              </w:rPr>
              <w:t>Обавља и друге послове по налогу руководећих запослених</w:t>
            </w:r>
            <w:r w:rsidR="00DB6B3C" w:rsidRPr="007350B6">
              <w:rPr>
                <w:rFonts w:ascii="Arial" w:hAnsi="Arial" w:cs="Arial"/>
              </w:rPr>
              <w:t>.</w:t>
            </w:r>
            <w:r w:rsidRPr="007350B6">
              <w:rPr>
                <w:rFonts w:ascii="Arial" w:hAnsi="Arial" w:cs="Arial"/>
              </w:rPr>
              <w:t xml:space="preserve"> </w:t>
            </w:r>
          </w:p>
        </w:tc>
      </w:tr>
      <w:tr w:rsidR="00B951B8" w:rsidRPr="007350B6" w:rsidTr="00B951B8">
        <w:trPr>
          <w:trHeight w:val="557"/>
        </w:trPr>
        <w:tc>
          <w:tcPr>
            <w:tcW w:w="9576" w:type="dxa"/>
            <w:gridSpan w:val="4"/>
          </w:tcPr>
          <w:p w:rsidR="00B951B8" w:rsidRPr="007350B6" w:rsidRDefault="00B951B8" w:rsidP="00B951B8">
            <w:pPr>
              <w:spacing w:line="240" w:lineRule="auto"/>
              <w:rPr>
                <w:rFonts w:ascii="Arial" w:hAnsi="Arial" w:cs="Arial"/>
              </w:rPr>
            </w:pPr>
            <w:r w:rsidRPr="007350B6">
              <w:rPr>
                <w:rFonts w:ascii="Arial" w:hAnsi="Arial" w:cs="Arial"/>
              </w:rPr>
              <w:t>УСЛОВИ:</w:t>
            </w:r>
          </w:p>
          <w:p w:rsidR="00B951B8" w:rsidRPr="007350B6" w:rsidRDefault="00B951B8" w:rsidP="00B951B8">
            <w:pPr>
              <w:spacing w:line="240" w:lineRule="auto"/>
              <w:rPr>
                <w:rFonts w:ascii="Arial" w:hAnsi="Arial" w:cs="Arial"/>
              </w:rPr>
            </w:pPr>
            <w:r w:rsidRPr="007350B6">
              <w:rPr>
                <w:rFonts w:ascii="Arial" w:hAnsi="Arial" w:cs="Arial"/>
              </w:rPr>
              <w:t>Стечено средње образовање у четворогодишњем трајању са радним и</w:t>
            </w:r>
            <w:r w:rsidR="0031398E" w:rsidRPr="007350B6">
              <w:rPr>
                <w:rFonts w:ascii="Arial" w:hAnsi="Arial" w:cs="Arial"/>
              </w:rPr>
              <w:t>скуством у струци од најмање пет година</w:t>
            </w:r>
            <w:r w:rsidRPr="007350B6">
              <w:rPr>
                <w:rFonts w:ascii="Arial" w:hAnsi="Arial" w:cs="Arial"/>
              </w:rPr>
              <w:t>, положен државни стручни испит и вештина да се стечена знања примене</w:t>
            </w:r>
          </w:p>
        </w:tc>
      </w:tr>
    </w:tbl>
    <w:p w:rsidR="00B951B8" w:rsidRPr="007350B6" w:rsidRDefault="00B951B8" w:rsidP="00B951B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B951B8" w:rsidRPr="007350B6" w:rsidTr="00B951B8">
        <w:trPr>
          <w:trHeight w:val="396"/>
        </w:trPr>
        <w:tc>
          <w:tcPr>
            <w:tcW w:w="9576" w:type="dxa"/>
            <w:gridSpan w:val="4"/>
            <w:vAlign w:val="center"/>
          </w:tcPr>
          <w:p w:rsidR="00B951B8" w:rsidRPr="007350B6" w:rsidRDefault="00B951B8" w:rsidP="00D158EB">
            <w:pPr>
              <w:pStyle w:val="ListParagraph"/>
              <w:numPr>
                <w:ilvl w:val="0"/>
                <w:numId w:val="17"/>
              </w:numPr>
              <w:rPr>
                <w:rFonts w:ascii="Arial" w:hAnsi="Arial" w:cs="Arial"/>
                <w:b/>
                <w:sz w:val="22"/>
                <w:szCs w:val="22"/>
              </w:rPr>
            </w:pPr>
            <w:r w:rsidRPr="007350B6">
              <w:rPr>
                <w:rFonts w:ascii="Arial" w:hAnsi="Arial" w:cs="Arial"/>
                <w:b/>
                <w:sz w:val="22"/>
                <w:szCs w:val="22"/>
                <w:lang w:val="sr-Cyrl-BA"/>
              </w:rPr>
              <w:t>послови техничке подршке</w:t>
            </w:r>
          </w:p>
        </w:tc>
      </w:tr>
      <w:tr w:rsidR="00B951B8" w:rsidRPr="007350B6" w:rsidTr="00B951B8">
        <w:trPr>
          <w:trHeight w:val="416"/>
        </w:trPr>
        <w:tc>
          <w:tcPr>
            <w:tcW w:w="1101"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ЗВАЊЕ:</w:t>
            </w:r>
          </w:p>
        </w:tc>
        <w:tc>
          <w:tcPr>
            <w:tcW w:w="3687"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виши референт</w:t>
            </w:r>
          </w:p>
        </w:tc>
        <w:tc>
          <w:tcPr>
            <w:tcW w:w="2550" w:type="dxa"/>
            <w:vAlign w:val="center"/>
          </w:tcPr>
          <w:p w:rsidR="00B951B8" w:rsidRPr="007350B6" w:rsidRDefault="00B951B8" w:rsidP="00B951B8">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B951B8" w:rsidRPr="007350B6" w:rsidRDefault="00B951B8" w:rsidP="00B951B8">
            <w:pPr>
              <w:spacing w:after="0" w:line="240" w:lineRule="auto"/>
              <w:rPr>
                <w:rFonts w:ascii="Arial" w:hAnsi="Arial" w:cs="Arial"/>
                <w:lang w:val="sr-Cyrl-BA"/>
              </w:rPr>
            </w:pPr>
            <w:r w:rsidRPr="007350B6">
              <w:rPr>
                <w:rFonts w:ascii="Arial" w:hAnsi="Arial" w:cs="Arial"/>
                <w:lang w:val="sr-Cyrl-BA"/>
              </w:rPr>
              <w:t>1</w:t>
            </w:r>
          </w:p>
        </w:tc>
      </w:tr>
      <w:tr w:rsidR="00B951B8" w:rsidRPr="007350B6" w:rsidTr="00B951B8">
        <w:trPr>
          <w:trHeight w:val="557"/>
        </w:trPr>
        <w:tc>
          <w:tcPr>
            <w:tcW w:w="9576" w:type="dxa"/>
            <w:gridSpan w:val="4"/>
          </w:tcPr>
          <w:p w:rsidR="00B951B8" w:rsidRPr="007350B6" w:rsidRDefault="00B951B8" w:rsidP="00B951B8">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B951B8" w:rsidRPr="007350B6" w:rsidRDefault="00B951B8" w:rsidP="00B951B8">
            <w:pPr>
              <w:spacing w:after="0" w:line="240" w:lineRule="auto"/>
              <w:ind w:left="34"/>
              <w:jc w:val="both"/>
              <w:rPr>
                <w:rFonts w:ascii="Arial" w:hAnsi="Arial" w:cs="Arial"/>
                <w:lang w:val="sr-Cyrl-BA"/>
              </w:rPr>
            </w:pPr>
          </w:p>
          <w:p w:rsidR="00B951B8" w:rsidRPr="007350B6" w:rsidRDefault="00B951B8" w:rsidP="00B951B8">
            <w:pPr>
              <w:spacing w:line="240" w:lineRule="auto"/>
              <w:ind w:left="34"/>
              <w:rPr>
                <w:rFonts w:ascii="Arial" w:hAnsi="Arial" w:cs="Arial"/>
              </w:rPr>
            </w:pPr>
            <w:r w:rsidRPr="007350B6">
              <w:rPr>
                <w:rFonts w:ascii="Arial" w:hAnsi="Arial" w:cs="Arial"/>
              </w:rPr>
              <w:t>Преузима прес клипинг добијен од агенције која  по уговору пружа услуге клипинга Градкој општини Звездара, свакодневно систематизује по темама, формира документацију, указује на негативне  објаве</w:t>
            </w:r>
            <w:r w:rsidR="00D158EB"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Прати и ажурира налоге Градске општине Звездара на друштвеним мрежама</w:t>
            </w:r>
            <w:r w:rsidR="00D158EB"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Прати објаве на сајту града Београда; снима и контролише фото и видео документацију</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 xml:space="preserve">Врши снимање догађаја (апаратом, камером, диктафоном), како оних које организује </w:t>
            </w:r>
            <w:r w:rsidRPr="007350B6">
              <w:rPr>
                <w:rFonts w:ascii="Arial" w:hAnsi="Arial" w:cs="Arial"/>
              </w:rPr>
              <w:lastRenderedPageBreak/>
              <w:t>Градска општина (с</w:t>
            </w:r>
            <w:r w:rsidR="00D158EB" w:rsidRPr="007350B6">
              <w:rPr>
                <w:rFonts w:ascii="Arial" w:hAnsi="Arial" w:cs="Arial"/>
              </w:rPr>
              <w:t>еднице Скупштине, манифестације</w:t>
            </w:r>
            <w:r w:rsidRPr="007350B6">
              <w:rPr>
                <w:rFonts w:ascii="Arial" w:hAnsi="Arial" w:cs="Arial"/>
              </w:rPr>
              <w:t>...), тако и оних које организују друге институције, снима важне објекте, споменике културе итд. припрема фотографије за сајт</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Брине о чувању и систематизацији архивиране фото, видео документације, прес клипинга, текстова</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Нарезује и доставља снимак са седнице Скупштине општине одборничким групама</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Припрема покривалице – материјал за приказивање у емисијама ТВ програма када гостују представници Градске општине</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Замењује одсутне у сервисном центру према распореду дежурства који добије од руководиоца</w:t>
            </w:r>
            <w:r w:rsidR="00DB6B3C" w:rsidRPr="007350B6">
              <w:rPr>
                <w:rFonts w:ascii="Arial" w:hAnsi="Arial" w:cs="Arial"/>
              </w:rPr>
              <w:t>;</w:t>
            </w:r>
          </w:p>
          <w:p w:rsidR="00B951B8" w:rsidRPr="007350B6" w:rsidRDefault="00B951B8" w:rsidP="00B951B8">
            <w:pPr>
              <w:spacing w:line="240" w:lineRule="auto"/>
              <w:ind w:left="34"/>
              <w:rPr>
                <w:rFonts w:ascii="Arial" w:hAnsi="Arial" w:cs="Arial"/>
              </w:rPr>
            </w:pPr>
            <w:r w:rsidRPr="007350B6">
              <w:rPr>
                <w:rFonts w:ascii="Arial" w:hAnsi="Arial" w:cs="Arial"/>
              </w:rPr>
              <w:t>Брине о техничкој опреми (рол ап, видео бим, пројектор, камера, фото апарат, диктафон)</w:t>
            </w:r>
            <w:r w:rsidR="00DB6B3C" w:rsidRPr="007350B6">
              <w:rPr>
                <w:rFonts w:ascii="Arial" w:hAnsi="Arial" w:cs="Arial"/>
              </w:rPr>
              <w:t>;</w:t>
            </w:r>
            <w:r w:rsidRPr="007350B6">
              <w:rPr>
                <w:rFonts w:ascii="Arial" w:hAnsi="Arial" w:cs="Arial"/>
              </w:rPr>
              <w:t xml:space="preserve"> </w:t>
            </w:r>
          </w:p>
          <w:p w:rsidR="00B951B8" w:rsidRPr="007350B6" w:rsidRDefault="00B951B8" w:rsidP="00B951B8">
            <w:pPr>
              <w:spacing w:line="240" w:lineRule="auto"/>
              <w:ind w:left="34"/>
              <w:jc w:val="both"/>
              <w:rPr>
                <w:rFonts w:ascii="Arial" w:hAnsi="Arial" w:cs="Arial"/>
              </w:rPr>
            </w:pPr>
            <w:r w:rsidRPr="007350B6">
              <w:rPr>
                <w:rFonts w:ascii="Arial" w:hAnsi="Arial" w:cs="Arial"/>
              </w:rPr>
              <w:t xml:space="preserve">Обавља и друге послове по налогу руководећих запослених.  </w:t>
            </w:r>
          </w:p>
        </w:tc>
      </w:tr>
      <w:tr w:rsidR="00B951B8" w:rsidRPr="007350B6" w:rsidTr="00B951B8">
        <w:trPr>
          <w:trHeight w:val="557"/>
        </w:trPr>
        <w:tc>
          <w:tcPr>
            <w:tcW w:w="9576" w:type="dxa"/>
            <w:gridSpan w:val="4"/>
          </w:tcPr>
          <w:p w:rsidR="00B951B8" w:rsidRPr="007350B6" w:rsidRDefault="00B951B8" w:rsidP="00B951B8">
            <w:pPr>
              <w:spacing w:line="240" w:lineRule="auto"/>
              <w:rPr>
                <w:rFonts w:ascii="Arial" w:hAnsi="Arial" w:cs="Arial"/>
              </w:rPr>
            </w:pPr>
            <w:r w:rsidRPr="007350B6">
              <w:rPr>
                <w:rFonts w:ascii="Arial" w:hAnsi="Arial" w:cs="Arial"/>
              </w:rPr>
              <w:lastRenderedPageBreak/>
              <w:t>УСЛОВИ:</w:t>
            </w:r>
          </w:p>
          <w:p w:rsidR="00B951B8" w:rsidRPr="007350B6" w:rsidRDefault="00B951B8" w:rsidP="00B951B8">
            <w:pPr>
              <w:spacing w:line="240" w:lineRule="auto"/>
              <w:rPr>
                <w:rFonts w:ascii="Arial" w:hAnsi="Arial" w:cs="Arial"/>
              </w:rPr>
            </w:pPr>
            <w:r w:rsidRPr="007350B6">
              <w:rPr>
                <w:rFonts w:ascii="Arial" w:hAnsi="Arial" w:cs="Arial"/>
              </w:rPr>
              <w:t>Стечено средње образовање у четворогодишњем трајању са радним искуство</w:t>
            </w:r>
            <w:r w:rsidR="0031398E" w:rsidRPr="007350B6">
              <w:rPr>
                <w:rFonts w:ascii="Arial" w:hAnsi="Arial" w:cs="Arial"/>
              </w:rPr>
              <w:t>м у струци од најмање пет година</w:t>
            </w:r>
            <w:r w:rsidRPr="007350B6">
              <w:rPr>
                <w:rFonts w:ascii="Arial" w:hAnsi="Arial" w:cs="Arial"/>
              </w:rPr>
              <w:t>, положен државни стручни испит и вештина да се стечена знања примене</w:t>
            </w:r>
          </w:p>
        </w:tc>
      </w:tr>
    </w:tbl>
    <w:p w:rsidR="00B951B8" w:rsidRPr="007350B6" w:rsidRDefault="00B951B8" w:rsidP="00E2203A">
      <w:pPr>
        <w:spacing w:after="0" w:line="240" w:lineRule="auto"/>
        <w:jc w:val="both"/>
        <w:rPr>
          <w:rFonts w:ascii="Arial" w:hAnsi="Arial" w:cs="Arial"/>
          <w:lang w:val="sr-Cyrl-CS"/>
        </w:rPr>
      </w:pPr>
    </w:p>
    <w:p w:rsidR="00DB6B3C" w:rsidRPr="007350B6" w:rsidRDefault="00DB6B3C" w:rsidP="00E2203A">
      <w:pPr>
        <w:spacing w:after="0" w:line="240" w:lineRule="auto"/>
        <w:jc w:val="both"/>
        <w:rPr>
          <w:rFonts w:ascii="Arial" w:hAnsi="Arial" w:cs="Arial"/>
          <w:lang w:val="sr-Cyrl-CS"/>
        </w:rPr>
      </w:pPr>
      <w:r w:rsidRPr="007350B6">
        <w:rPr>
          <w:rFonts w:ascii="Arial" w:hAnsi="Arial" w:cs="Arial"/>
          <w:lang w:val="sr-Cyrl-CS"/>
        </w:rPr>
        <w:tab/>
        <w:t>У осталом делу тачка 6.2.8. Служба за скупштинске послове остаје непромењена.</w:t>
      </w:r>
    </w:p>
    <w:p w:rsidR="00E2203A" w:rsidRPr="007350B6" w:rsidRDefault="00E2203A" w:rsidP="00235EB6">
      <w:pPr>
        <w:spacing w:after="0" w:line="240" w:lineRule="auto"/>
        <w:jc w:val="center"/>
        <w:rPr>
          <w:rFonts w:ascii="Arial" w:hAnsi="Arial" w:cs="Arial"/>
          <w:lang w:val="sr-Cyrl-CS"/>
        </w:rPr>
      </w:pPr>
    </w:p>
    <w:p w:rsidR="007D3BE9" w:rsidRPr="007350B6" w:rsidRDefault="00084A4C" w:rsidP="00235EB6">
      <w:pPr>
        <w:spacing w:after="0" w:line="240" w:lineRule="auto"/>
        <w:jc w:val="center"/>
        <w:rPr>
          <w:rFonts w:ascii="Arial" w:hAnsi="Arial" w:cs="Arial"/>
          <w:lang w:val="sr-Cyrl-CS"/>
        </w:rPr>
      </w:pPr>
      <w:r w:rsidRPr="007350B6">
        <w:rPr>
          <w:rFonts w:ascii="Arial" w:hAnsi="Arial" w:cs="Arial"/>
          <w:lang w:val="sr-Cyrl-CS"/>
        </w:rPr>
        <w:t xml:space="preserve">Члан </w:t>
      </w:r>
      <w:r w:rsidR="00DB6B3C" w:rsidRPr="007350B6">
        <w:rPr>
          <w:rFonts w:ascii="Arial" w:hAnsi="Arial" w:cs="Arial"/>
          <w:lang w:val="sr-Cyrl-CS"/>
        </w:rPr>
        <w:t>7</w:t>
      </w:r>
      <w:r w:rsidR="007D3BE9" w:rsidRPr="007350B6">
        <w:rPr>
          <w:rFonts w:ascii="Arial" w:hAnsi="Arial" w:cs="Arial"/>
          <w:lang w:val="sr-Cyrl-CS"/>
        </w:rPr>
        <w:t>.</w:t>
      </w:r>
    </w:p>
    <w:p w:rsidR="00235EB6" w:rsidRPr="007350B6" w:rsidRDefault="00235EB6" w:rsidP="00235EB6">
      <w:pPr>
        <w:spacing w:after="0" w:line="240" w:lineRule="auto"/>
        <w:jc w:val="center"/>
        <w:rPr>
          <w:rFonts w:ascii="Arial" w:hAnsi="Arial" w:cs="Arial"/>
          <w:lang w:val="sr-Cyrl-CS"/>
        </w:rPr>
      </w:pPr>
    </w:p>
    <w:p w:rsidR="00DB6B3C" w:rsidRPr="007350B6" w:rsidRDefault="00DB6B3C" w:rsidP="00DB6B3C">
      <w:pPr>
        <w:spacing w:after="0" w:line="240" w:lineRule="auto"/>
        <w:ind w:firstLine="720"/>
        <w:jc w:val="both"/>
        <w:rPr>
          <w:rFonts w:ascii="Arial" w:hAnsi="Arial" w:cs="Arial"/>
        </w:rPr>
      </w:pPr>
      <w:r w:rsidRPr="007350B6">
        <w:rPr>
          <w:rFonts w:ascii="Arial" w:hAnsi="Arial" w:cs="Arial"/>
        </w:rPr>
        <w:t>У истом Правилнику, исти члан, иста тачка, подтачка 6.2.11. Служба за управљање документима, поднаслов „Одсек за послове писарнице“ са радним местима под редним бројем од 116. закључно са радним местом под редним бројем 119., мења се на:</w:t>
      </w:r>
    </w:p>
    <w:p w:rsidR="00DB6B3C" w:rsidRPr="007350B6" w:rsidRDefault="00DB6B3C" w:rsidP="00DB6B3C">
      <w:pPr>
        <w:spacing w:after="0" w:line="240" w:lineRule="auto"/>
        <w:ind w:firstLine="720"/>
        <w:jc w:val="both"/>
        <w:rPr>
          <w:rFonts w:ascii="Arial" w:hAnsi="Arial" w:cs="Arial"/>
        </w:rPr>
      </w:pPr>
    </w:p>
    <w:p w:rsidR="00DB6B3C" w:rsidRPr="007350B6" w:rsidRDefault="00DB6B3C" w:rsidP="00DB6B3C">
      <w:pPr>
        <w:spacing w:after="0" w:line="240" w:lineRule="auto"/>
        <w:ind w:firstLine="720"/>
        <w:jc w:val="both"/>
        <w:rPr>
          <w:rFonts w:ascii="Arial" w:hAnsi="Arial" w:cs="Arial"/>
        </w:rPr>
      </w:pPr>
      <w:r w:rsidRPr="007350B6">
        <w:rPr>
          <w:rFonts w:ascii="Arial" w:hAnsi="Arial" w:cs="Arial"/>
        </w:rPr>
        <w:t>„Послови писарнице</w:t>
      </w:r>
    </w:p>
    <w:p w:rsidR="00DB6B3C" w:rsidRPr="007350B6" w:rsidRDefault="00DB6B3C" w:rsidP="00DB6B3C">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DB6B3C" w:rsidRPr="007350B6" w:rsidTr="00DB6B3C">
        <w:trPr>
          <w:trHeight w:val="396"/>
        </w:trPr>
        <w:tc>
          <w:tcPr>
            <w:tcW w:w="9576" w:type="dxa"/>
            <w:gridSpan w:val="4"/>
            <w:vAlign w:val="center"/>
          </w:tcPr>
          <w:p w:rsidR="00DB6B3C" w:rsidRPr="007350B6" w:rsidRDefault="00DB6B3C" w:rsidP="00DB6B3C">
            <w:pPr>
              <w:pStyle w:val="ListParagraph"/>
              <w:numPr>
                <w:ilvl w:val="0"/>
                <w:numId w:val="18"/>
              </w:numPr>
              <w:rPr>
                <w:rFonts w:ascii="Arial" w:hAnsi="Arial" w:cs="Arial"/>
                <w:b/>
                <w:sz w:val="22"/>
                <w:szCs w:val="22"/>
              </w:rPr>
            </w:pPr>
            <w:r w:rsidRPr="007350B6">
              <w:rPr>
                <w:rFonts w:ascii="Arial" w:hAnsi="Arial" w:cs="Arial"/>
                <w:b/>
                <w:sz w:val="22"/>
                <w:szCs w:val="22"/>
                <w:lang w:val="sr-Cyrl-BA"/>
              </w:rPr>
              <w:t>послови писарнице</w:t>
            </w:r>
          </w:p>
        </w:tc>
      </w:tr>
      <w:tr w:rsidR="00DB6B3C" w:rsidRPr="007350B6" w:rsidTr="00DB6B3C">
        <w:trPr>
          <w:trHeight w:val="416"/>
        </w:trPr>
        <w:tc>
          <w:tcPr>
            <w:tcW w:w="1101"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ЗВАЊЕ:</w:t>
            </w:r>
          </w:p>
        </w:tc>
        <w:tc>
          <w:tcPr>
            <w:tcW w:w="3687"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млађи саветник</w:t>
            </w:r>
          </w:p>
        </w:tc>
        <w:tc>
          <w:tcPr>
            <w:tcW w:w="2550"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1</w:t>
            </w:r>
          </w:p>
        </w:tc>
      </w:tr>
      <w:tr w:rsidR="00DB6B3C" w:rsidRPr="007350B6" w:rsidTr="00DB6B3C">
        <w:trPr>
          <w:trHeight w:val="841"/>
        </w:trPr>
        <w:tc>
          <w:tcPr>
            <w:tcW w:w="9576" w:type="dxa"/>
            <w:gridSpan w:val="4"/>
          </w:tcPr>
          <w:p w:rsidR="00DB6B3C" w:rsidRPr="007350B6" w:rsidRDefault="00DB6B3C" w:rsidP="00DB6B3C">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DB6B3C" w:rsidRPr="007350B6" w:rsidRDefault="00DB6B3C" w:rsidP="00DB6B3C">
            <w:pPr>
              <w:spacing w:after="0" w:line="240" w:lineRule="auto"/>
              <w:ind w:left="34"/>
              <w:jc w:val="both"/>
              <w:rPr>
                <w:rFonts w:ascii="Arial" w:hAnsi="Arial" w:cs="Arial"/>
                <w:lang w:val="sr-Cyrl-BA"/>
              </w:rPr>
            </w:pPr>
          </w:p>
          <w:p w:rsidR="00DB6B3C" w:rsidRPr="007350B6" w:rsidRDefault="002D5E87" w:rsidP="00DB6B3C">
            <w:pPr>
              <w:spacing w:line="240" w:lineRule="auto"/>
              <w:rPr>
                <w:rFonts w:ascii="Arial" w:hAnsi="Arial" w:cs="Arial"/>
              </w:rPr>
            </w:pPr>
            <w:r w:rsidRPr="007350B6">
              <w:rPr>
                <w:rFonts w:ascii="Arial" w:hAnsi="Arial" w:cs="Arial"/>
              </w:rPr>
              <w:t>Врши радње које обухвата канцелријско пословање: врши пријем, отварање, прегледање и распоређивање поште, као и п</w:t>
            </w:r>
            <w:r w:rsidR="00DB6B3C" w:rsidRPr="007350B6">
              <w:rPr>
                <w:rFonts w:ascii="Arial" w:hAnsi="Arial" w:cs="Arial"/>
              </w:rPr>
              <w:t xml:space="preserve">утем </w:t>
            </w:r>
            <w:r w:rsidRPr="007350B6">
              <w:rPr>
                <w:rFonts w:ascii="Arial" w:hAnsi="Arial" w:cs="Arial"/>
              </w:rPr>
              <w:t>информационог</w:t>
            </w:r>
            <w:r w:rsidR="00DB6B3C" w:rsidRPr="007350B6">
              <w:rPr>
                <w:rFonts w:ascii="Arial" w:hAnsi="Arial" w:cs="Arial"/>
              </w:rPr>
              <w:t xml:space="preserve"> система развођење предмета, </w:t>
            </w:r>
            <w:r w:rsidR="00E0642C" w:rsidRPr="007350B6">
              <w:rPr>
                <w:rFonts w:ascii="Arial" w:hAnsi="Arial" w:cs="Arial"/>
              </w:rPr>
              <w:t xml:space="preserve">увид, преузимање и измену </w:t>
            </w:r>
            <w:r w:rsidRPr="007350B6">
              <w:rPr>
                <w:rFonts w:ascii="Arial" w:hAnsi="Arial" w:cs="Arial"/>
              </w:rPr>
              <w:t>података у инфомационом систему</w:t>
            </w:r>
            <w:r w:rsidR="00E0642C" w:rsidRPr="007350B6">
              <w:rPr>
                <w:rFonts w:ascii="Arial" w:hAnsi="Arial" w:cs="Arial"/>
              </w:rPr>
              <w:t>;</w:t>
            </w:r>
          </w:p>
          <w:p w:rsidR="00E0642C" w:rsidRPr="007350B6" w:rsidRDefault="00E0642C" w:rsidP="00DB6B3C">
            <w:pPr>
              <w:spacing w:line="240" w:lineRule="auto"/>
              <w:rPr>
                <w:rFonts w:ascii="Arial" w:hAnsi="Arial" w:cs="Arial"/>
              </w:rPr>
            </w:pPr>
            <w:r w:rsidRPr="007350B6">
              <w:rPr>
                <w:rFonts w:ascii="Arial" w:hAnsi="Arial" w:cs="Arial"/>
              </w:rPr>
              <w:t>Прати измену закона и прописа из надлежности у вези са пословима писарнице и стара се и одоговоран је за законито поступање;</w:t>
            </w:r>
          </w:p>
          <w:p w:rsidR="00E0642C" w:rsidRPr="007350B6" w:rsidRDefault="00E0642C" w:rsidP="00DB6B3C">
            <w:pPr>
              <w:spacing w:line="240" w:lineRule="auto"/>
              <w:rPr>
                <w:rFonts w:ascii="Arial" w:hAnsi="Arial" w:cs="Arial"/>
              </w:rPr>
            </w:pPr>
            <w:r w:rsidRPr="007350B6">
              <w:rPr>
                <w:rFonts w:ascii="Arial" w:hAnsi="Arial" w:cs="Arial"/>
              </w:rPr>
              <w:t>Врши отпрему поште за Управу Градске општине;</w:t>
            </w:r>
          </w:p>
          <w:p w:rsidR="00E0642C" w:rsidRPr="007350B6" w:rsidRDefault="00E0642C" w:rsidP="00DB6B3C">
            <w:pPr>
              <w:spacing w:line="240" w:lineRule="auto"/>
              <w:rPr>
                <w:rFonts w:ascii="Arial" w:hAnsi="Arial" w:cs="Arial"/>
              </w:rPr>
            </w:pPr>
            <w:r w:rsidRPr="007350B6">
              <w:rPr>
                <w:rFonts w:ascii="Arial" w:hAnsi="Arial" w:cs="Arial"/>
              </w:rPr>
              <w:t>Стара се о утрошку новца за пријем, пренос и уручење поштанских пошиљки у унутрашњем и међународном саобраћају;</w:t>
            </w:r>
          </w:p>
          <w:p w:rsidR="00E0642C" w:rsidRPr="007350B6" w:rsidRDefault="00E0642C" w:rsidP="00DB6B3C">
            <w:pPr>
              <w:spacing w:line="240" w:lineRule="auto"/>
              <w:rPr>
                <w:rFonts w:ascii="Arial" w:hAnsi="Arial" w:cs="Arial"/>
              </w:rPr>
            </w:pPr>
            <w:r w:rsidRPr="007350B6">
              <w:rPr>
                <w:rFonts w:ascii="Arial" w:hAnsi="Arial" w:cs="Arial"/>
              </w:rPr>
              <w:lastRenderedPageBreak/>
              <w:t>За потребе Градске општине код јавног бележника врши оверу документације настале у раду државних органа и других правних лица, а све у складу са законом који уређује оверу потписа, рукописа и преписа;</w:t>
            </w:r>
          </w:p>
          <w:p w:rsidR="00E0642C" w:rsidRPr="007350B6" w:rsidRDefault="00E0642C" w:rsidP="00DB6B3C">
            <w:pPr>
              <w:spacing w:line="240" w:lineRule="auto"/>
              <w:rPr>
                <w:rFonts w:ascii="Arial" w:hAnsi="Arial" w:cs="Arial"/>
              </w:rPr>
            </w:pPr>
            <w:r w:rsidRPr="007350B6">
              <w:rPr>
                <w:rFonts w:ascii="Arial" w:hAnsi="Arial" w:cs="Arial"/>
              </w:rPr>
              <w:t>Врши израду свих процеса и процедура интегрисаног менаџмент система (ИСО), који се користи у Служби и помаже у изради истих који се користе у Управи Градске општине;</w:t>
            </w:r>
          </w:p>
          <w:p w:rsidR="00E0642C" w:rsidRPr="007350B6" w:rsidRDefault="00E0642C" w:rsidP="00DB6B3C">
            <w:pPr>
              <w:spacing w:line="240" w:lineRule="auto"/>
              <w:rPr>
                <w:rFonts w:ascii="Arial" w:hAnsi="Arial" w:cs="Arial"/>
              </w:rPr>
            </w:pPr>
            <w:r w:rsidRPr="007350B6">
              <w:rPr>
                <w:rFonts w:ascii="Arial" w:hAnsi="Arial" w:cs="Arial"/>
              </w:rPr>
              <w:t>У случају одсутности начелника Службе, одговоран је за законито и благовремено обављање послова из делокруга рада Службе.</w:t>
            </w:r>
          </w:p>
          <w:p w:rsidR="00DB6B3C" w:rsidRPr="007350B6" w:rsidRDefault="00E0642C" w:rsidP="00DB6B3C">
            <w:pPr>
              <w:spacing w:line="240" w:lineRule="auto"/>
              <w:rPr>
                <w:rFonts w:ascii="Arial" w:hAnsi="Arial" w:cs="Arial"/>
              </w:rPr>
            </w:pPr>
            <w:r w:rsidRPr="007350B6">
              <w:rPr>
                <w:rFonts w:ascii="Arial" w:hAnsi="Arial" w:cs="Arial"/>
              </w:rPr>
              <w:t>Обавља и друге послове по  налогу руководећих запослених.</w:t>
            </w:r>
          </w:p>
        </w:tc>
      </w:tr>
      <w:tr w:rsidR="00DB6B3C" w:rsidRPr="007350B6" w:rsidTr="00DB6B3C">
        <w:trPr>
          <w:trHeight w:val="557"/>
        </w:trPr>
        <w:tc>
          <w:tcPr>
            <w:tcW w:w="9576" w:type="dxa"/>
            <w:gridSpan w:val="4"/>
          </w:tcPr>
          <w:p w:rsidR="00DB6B3C" w:rsidRPr="007350B6" w:rsidRDefault="00DB6B3C" w:rsidP="00DB6B3C">
            <w:pPr>
              <w:spacing w:line="240" w:lineRule="auto"/>
              <w:rPr>
                <w:rFonts w:ascii="Arial" w:hAnsi="Arial" w:cs="Arial"/>
              </w:rPr>
            </w:pPr>
            <w:r w:rsidRPr="007350B6">
              <w:rPr>
                <w:rFonts w:ascii="Arial" w:hAnsi="Arial" w:cs="Arial"/>
              </w:rPr>
              <w:lastRenderedPageBreak/>
              <w:t>УСЛОВИ:</w:t>
            </w:r>
          </w:p>
          <w:p w:rsidR="00DB6B3C" w:rsidRPr="007350B6" w:rsidRDefault="00E0642C" w:rsidP="00DB6B3C">
            <w:pPr>
              <w:spacing w:line="240" w:lineRule="auto"/>
              <w:rPr>
                <w:rFonts w:ascii="Arial" w:hAnsi="Arial" w:cs="Arial"/>
              </w:rPr>
            </w:pPr>
            <w:r w:rsidRPr="007350B6">
              <w:rPr>
                <w:rFonts w:ascii="Arial" w:hAnsi="Arial" w:cs="Arial"/>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положен државни стручни испит, завршен приправнички стаж и стечена вештина да се знање примени</w:t>
            </w:r>
          </w:p>
        </w:tc>
      </w:tr>
    </w:tbl>
    <w:p w:rsidR="00DB6B3C" w:rsidRPr="007350B6" w:rsidRDefault="00DB6B3C" w:rsidP="00DB6B3C">
      <w:pPr>
        <w:spacing w:after="0" w:line="240" w:lineRule="auto"/>
        <w:rPr>
          <w:rFonts w:ascii="Arial" w:hAnsi="Arial" w:cs="Arial"/>
        </w:rPr>
      </w:pPr>
    </w:p>
    <w:p w:rsidR="002D5E87" w:rsidRPr="007350B6" w:rsidRDefault="002D5E87" w:rsidP="00DB6B3C">
      <w:pPr>
        <w:spacing w:after="0" w:line="240" w:lineRule="auto"/>
        <w:rPr>
          <w:rFonts w:ascii="Arial" w:hAnsi="Arial" w:cs="Arial"/>
        </w:rPr>
      </w:pPr>
    </w:p>
    <w:p w:rsidR="002D5E87" w:rsidRPr="007350B6" w:rsidRDefault="002D5E87" w:rsidP="00DB6B3C">
      <w:pPr>
        <w:spacing w:after="0" w:line="240" w:lineRule="auto"/>
        <w:rPr>
          <w:rFonts w:ascii="Arial" w:hAnsi="Arial" w:cs="Arial"/>
        </w:rPr>
      </w:pPr>
    </w:p>
    <w:p w:rsidR="002D5E87" w:rsidRPr="007350B6" w:rsidRDefault="002D5E87" w:rsidP="00DB6B3C">
      <w:pPr>
        <w:spacing w:after="0" w:line="240" w:lineRule="auto"/>
        <w:rPr>
          <w:rFonts w:ascii="Arial" w:hAnsi="Arial" w:cs="Arial"/>
        </w:rPr>
      </w:pPr>
    </w:p>
    <w:p w:rsidR="002D5E87" w:rsidRPr="007350B6" w:rsidRDefault="002D5E87" w:rsidP="00DB6B3C">
      <w:pPr>
        <w:spacing w:after="0" w:line="240" w:lineRule="auto"/>
        <w:rPr>
          <w:rFonts w:ascii="Arial" w:hAnsi="Arial" w:cs="Arial"/>
        </w:rPr>
      </w:pPr>
    </w:p>
    <w:p w:rsidR="002D5E87" w:rsidRPr="007350B6" w:rsidRDefault="002D5E87" w:rsidP="00DB6B3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DB6B3C" w:rsidRPr="007350B6" w:rsidTr="00DB6B3C">
        <w:trPr>
          <w:trHeight w:val="396"/>
        </w:trPr>
        <w:tc>
          <w:tcPr>
            <w:tcW w:w="9576" w:type="dxa"/>
            <w:gridSpan w:val="4"/>
            <w:vAlign w:val="center"/>
          </w:tcPr>
          <w:p w:rsidR="00DB6B3C" w:rsidRPr="007350B6" w:rsidRDefault="00DB6B3C" w:rsidP="002D5E87">
            <w:pPr>
              <w:pStyle w:val="ListParagraph"/>
              <w:numPr>
                <w:ilvl w:val="0"/>
                <w:numId w:val="20"/>
              </w:numPr>
              <w:rPr>
                <w:rFonts w:ascii="Arial" w:hAnsi="Arial" w:cs="Arial"/>
                <w:b/>
                <w:sz w:val="22"/>
                <w:szCs w:val="22"/>
              </w:rPr>
            </w:pPr>
            <w:r w:rsidRPr="007350B6">
              <w:rPr>
                <w:rFonts w:ascii="Arial" w:hAnsi="Arial" w:cs="Arial"/>
                <w:b/>
                <w:sz w:val="22"/>
                <w:szCs w:val="22"/>
                <w:lang w:val="sr-Cyrl-BA"/>
              </w:rPr>
              <w:t>послови писарнице</w:t>
            </w:r>
            <w:r w:rsidR="002D5E87" w:rsidRPr="007350B6">
              <w:rPr>
                <w:rFonts w:ascii="Arial" w:hAnsi="Arial" w:cs="Arial"/>
                <w:b/>
                <w:sz w:val="22"/>
                <w:szCs w:val="22"/>
                <w:lang w:val="sr-Cyrl-BA"/>
              </w:rPr>
              <w:t xml:space="preserve"> - </w:t>
            </w:r>
            <w:r w:rsidR="002D5E87" w:rsidRPr="007350B6">
              <w:rPr>
                <w:rFonts w:ascii="Arial" w:hAnsi="Arial" w:cs="Arial"/>
                <w:b/>
                <w:sz w:val="22"/>
                <w:szCs w:val="22"/>
              </w:rPr>
              <w:t>I</w:t>
            </w:r>
          </w:p>
        </w:tc>
      </w:tr>
      <w:tr w:rsidR="00DB6B3C" w:rsidRPr="007350B6" w:rsidTr="00DB6B3C">
        <w:trPr>
          <w:trHeight w:val="416"/>
        </w:trPr>
        <w:tc>
          <w:tcPr>
            <w:tcW w:w="1101"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ЗВАЊЕ:</w:t>
            </w:r>
          </w:p>
        </w:tc>
        <w:tc>
          <w:tcPr>
            <w:tcW w:w="3687"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виши референт</w:t>
            </w:r>
          </w:p>
        </w:tc>
        <w:tc>
          <w:tcPr>
            <w:tcW w:w="2550"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DB6B3C" w:rsidRPr="007350B6" w:rsidRDefault="002674BE" w:rsidP="00DB6B3C">
            <w:pPr>
              <w:spacing w:after="0" w:line="240" w:lineRule="auto"/>
              <w:rPr>
                <w:rFonts w:ascii="Arial" w:hAnsi="Arial" w:cs="Arial"/>
              </w:rPr>
            </w:pPr>
            <w:r w:rsidRPr="007350B6">
              <w:rPr>
                <w:rFonts w:ascii="Arial" w:hAnsi="Arial" w:cs="Arial"/>
                <w:lang w:val="sr-Cyrl-BA"/>
              </w:rPr>
              <w:t>3</w:t>
            </w:r>
          </w:p>
        </w:tc>
      </w:tr>
      <w:tr w:rsidR="00DB6B3C" w:rsidRPr="007350B6" w:rsidTr="00DB6B3C">
        <w:trPr>
          <w:trHeight w:val="841"/>
        </w:trPr>
        <w:tc>
          <w:tcPr>
            <w:tcW w:w="9576" w:type="dxa"/>
            <w:gridSpan w:val="4"/>
          </w:tcPr>
          <w:p w:rsidR="00DB6B3C" w:rsidRPr="007350B6" w:rsidRDefault="00DB6B3C" w:rsidP="00DB6B3C">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DB6B3C" w:rsidRPr="007350B6" w:rsidRDefault="00DB6B3C" w:rsidP="00DB6B3C">
            <w:pPr>
              <w:spacing w:after="0" w:line="240" w:lineRule="auto"/>
              <w:ind w:left="34"/>
              <w:jc w:val="both"/>
              <w:rPr>
                <w:rFonts w:ascii="Arial" w:hAnsi="Arial" w:cs="Arial"/>
                <w:lang w:val="sr-Cyrl-BA"/>
              </w:rPr>
            </w:pPr>
          </w:p>
          <w:p w:rsidR="00DB6B3C" w:rsidRPr="007350B6" w:rsidRDefault="00DB6B3C" w:rsidP="00DB6B3C">
            <w:pPr>
              <w:spacing w:line="240" w:lineRule="auto"/>
              <w:rPr>
                <w:rFonts w:ascii="Arial" w:hAnsi="Arial" w:cs="Arial"/>
              </w:rPr>
            </w:pPr>
            <w:r w:rsidRPr="007350B6">
              <w:rPr>
                <w:rFonts w:ascii="Arial" w:hAnsi="Arial" w:cs="Arial"/>
              </w:rPr>
              <w:t>Врши пријем, отварање, прегледање и распоређивање поште, евидентирање и класификовање предмета, здруживање аката, достављање предмета и аката унутрашњим организационим јединицама, развођење предмета, чување предмета у роковник;</w:t>
            </w:r>
          </w:p>
          <w:p w:rsidR="00DB6B3C" w:rsidRPr="007350B6" w:rsidRDefault="00DB6B3C" w:rsidP="00DB6B3C">
            <w:pPr>
              <w:spacing w:line="240" w:lineRule="auto"/>
              <w:rPr>
                <w:rFonts w:ascii="Arial" w:hAnsi="Arial" w:cs="Arial"/>
              </w:rPr>
            </w:pPr>
            <w:r w:rsidRPr="007350B6">
              <w:rPr>
                <w:rFonts w:ascii="Arial" w:hAnsi="Arial" w:cs="Arial"/>
              </w:rPr>
              <w:t>Стара се о правилној наплати таксе и пише таксене опомене, учествује у пружању стручне помоћи странкама за састављање поднесака којима се иницира поступак пред надлежним органом Управе;</w:t>
            </w:r>
          </w:p>
          <w:p w:rsidR="00DB6B3C" w:rsidRPr="007350B6" w:rsidRDefault="00DB6B3C" w:rsidP="00DB6B3C">
            <w:pPr>
              <w:spacing w:line="240" w:lineRule="auto"/>
              <w:rPr>
                <w:rFonts w:ascii="Arial" w:hAnsi="Arial" w:cs="Arial"/>
              </w:rPr>
            </w:pPr>
            <w:r w:rsidRPr="007350B6">
              <w:rPr>
                <w:rFonts w:ascii="Arial" w:hAnsi="Arial" w:cs="Arial"/>
              </w:rPr>
              <w:t>Врши увид, преузимање, унос или измену података у информационом систему, односно путем информационог система врши радње које обухвата канцеларијско пословање;</w:t>
            </w:r>
          </w:p>
          <w:p w:rsidR="00DB6B3C" w:rsidRPr="007350B6" w:rsidRDefault="00DB6B3C" w:rsidP="00DB6B3C">
            <w:pPr>
              <w:spacing w:line="240" w:lineRule="auto"/>
              <w:rPr>
                <w:rFonts w:ascii="Arial" w:hAnsi="Arial" w:cs="Arial"/>
              </w:rPr>
            </w:pPr>
            <w:r w:rsidRPr="007350B6">
              <w:rPr>
                <w:rFonts w:ascii="Arial" w:hAnsi="Arial" w:cs="Arial"/>
              </w:rPr>
              <w:t xml:space="preserve">Врши отпрему поште за Управу у целини, стара се о утрошку новца за </w:t>
            </w:r>
            <w:r w:rsidR="002D5E87" w:rsidRPr="007350B6">
              <w:rPr>
                <w:rFonts w:ascii="Arial" w:hAnsi="Arial" w:cs="Arial"/>
              </w:rPr>
              <w:t>пријем, пренос и уручење поштанских пошиљки у унутрашњем и међународном саобраћају;</w:t>
            </w:r>
            <w:r w:rsidRPr="007350B6">
              <w:rPr>
                <w:rFonts w:ascii="Arial" w:hAnsi="Arial" w:cs="Arial"/>
              </w:rPr>
              <w:t xml:space="preserve"> стара се о правилној примени </w:t>
            </w:r>
            <w:r w:rsidR="002D5E87" w:rsidRPr="007350B6">
              <w:rPr>
                <w:rFonts w:ascii="Arial" w:hAnsi="Arial" w:cs="Arial"/>
              </w:rPr>
              <w:t>з</w:t>
            </w:r>
            <w:r w:rsidRPr="007350B6">
              <w:rPr>
                <w:rFonts w:ascii="Arial" w:hAnsi="Arial" w:cs="Arial"/>
              </w:rPr>
              <w:t>акона и прописа из своје надлежности;</w:t>
            </w:r>
          </w:p>
          <w:p w:rsidR="00DB6B3C" w:rsidRPr="007350B6" w:rsidRDefault="00DB6B3C" w:rsidP="00DB6B3C">
            <w:pPr>
              <w:spacing w:line="240" w:lineRule="auto"/>
              <w:rPr>
                <w:rFonts w:ascii="Arial" w:hAnsi="Arial" w:cs="Arial"/>
              </w:rPr>
            </w:pPr>
            <w:r w:rsidRPr="007350B6">
              <w:rPr>
                <w:rFonts w:ascii="Arial" w:hAnsi="Arial" w:cs="Arial"/>
              </w:rPr>
              <w:t>Обавља административно-техничке послове за потребе Службе и води евиденцију о присусутву запослених на раду, обавља и друге послове по налогу руководећих службеника.</w:t>
            </w:r>
          </w:p>
        </w:tc>
      </w:tr>
      <w:tr w:rsidR="00DB6B3C" w:rsidRPr="007350B6" w:rsidTr="00DB6B3C">
        <w:trPr>
          <w:trHeight w:val="557"/>
        </w:trPr>
        <w:tc>
          <w:tcPr>
            <w:tcW w:w="9576" w:type="dxa"/>
            <w:gridSpan w:val="4"/>
          </w:tcPr>
          <w:p w:rsidR="00DB6B3C" w:rsidRPr="007350B6" w:rsidRDefault="00DB6B3C" w:rsidP="00DB6B3C">
            <w:pPr>
              <w:spacing w:line="240" w:lineRule="auto"/>
              <w:rPr>
                <w:rFonts w:ascii="Arial" w:hAnsi="Arial" w:cs="Arial"/>
              </w:rPr>
            </w:pPr>
            <w:r w:rsidRPr="007350B6">
              <w:rPr>
                <w:rFonts w:ascii="Arial" w:hAnsi="Arial" w:cs="Arial"/>
              </w:rPr>
              <w:lastRenderedPageBreak/>
              <w:t>УСЛОВИ:</w:t>
            </w:r>
          </w:p>
          <w:p w:rsidR="00DB6B3C" w:rsidRPr="007350B6" w:rsidRDefault="00DB6B3C" w:rsidP="00DB6B3C">
            <w:pPr>
              <w:spacing w:line="240" w:lineRule="auto"/>
              <w:rPr>
                <w:rFonts w:ascii="Arial" w:hAnsi="Arial" w:cs="Arial"/>
              </w:rPr>
            </w:pPr>
            <w:r w:rsidRPr="007350B6">
              <w:rPr>
                <w:rFonts w:ascii="Arial" w:hAnsi="Arial" w:cs="Arial"/>
              </w:rPr>
              <w:t>стечено средње образовање у четворогодишњем трајању и познавање једноставних метода рада и поступака које је стечено искуством у струци од најмање пет одина, положен државни стручни испит као и вештина да се стечена знања примене</w:t>
            </w:r>
          </w:p>
        </w:tc>
      </w:tr>
    </w:tbl>
    <w:p w:rsidR="00DB6B3C" w:rsidRPr="007350B6" w:rsidRDefault="00DB6B3C" w:rsidP="00DB6B3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DB6B3C" w:rsidRPr="007350B6" w:rsidTr="00DB6B3C">
        <w:trPr>
          <w:trHeight w:val="396"/>
        </w:trPr>
        <w:tc>
          <w:tcPr>
            <w:tcW w:w="9576" w:type="dxa"/>
            <w:gridSpan w:val="4"/>
            <w:vAlign w:val="center"/>
          </w:tcPr>
          <w:p w:rsidR="00DB6B3C" w:rsidRPr="007350B6" w:rsidRDefault="00DB6B3C" w:rsidP="002D5E87">
            <w:pPr>
              <w:pStyle w:val="ListParagraph"/>
              <w:numPr>
                <w:ilvl w:val="0"/>
                <w:numId w:val="21"/>
              </w:numPr>
              <w:rPr>
                <w:rFonts w:ascii="Arial" w:hAnsi="Arial" w:cs="Arial"/>
                <w:b/>
                <w:sz w:val="22"/>
                <w:szCs w:val="22"/>
              </w:rPr>
            </w:pPr>
            <w:r w:rsidRPr="007350B6">
              <w:rPr>
                <w:rFonts w:ascii="Arial" w:hAnsi="Arial" w:cs="Arial"/>
                <w:b/>
                <w:sz w:val="22"/>
                <w:szCs w:val="22"/>
                <w:lang w:val="sr-Cyrl-BA"/>
              </w:rPr>
              <w:t xml:space="preserve">послови писарнице - </w:t>
            </w:r>
            <w:r w:rsidRPr="007350B6">
              <w:rPr>
                <w:rFonts w:ascii="Arial" w:hAnsi="Arial" w:cs="Arial"/>
                <w:b/>
                <w:sz w:val="22"/>
                <w:szCs w:val="22"/>
                <w:lang w:val="ro-RO"/>
              </w:rPr>
              <w:t>I</w:t>
            </w:r>
            <w:r w:rsidR="002D5E87" w:rsidRPr="007350B6">
              <w:rPr>
                <w:rFonts w:ascii="Arial" w:hAnsi="Arial" w:cs="Arial"/>
                <w:b/>
                <w:sz w:val="22"/>
                <w:szCs w:val="22"/>
                <w:lang w:val="ro-RO"/>
              </w:rPr>
              <w:t>I</w:t>
            </w:r>
          </w:p>
        </w:tc>
      </w:tr>
      <w:tr w:rsidR="00DB6B3C" w:rsidRPr="007350B6" w:rsidTr="00DB6B3C">
        <w:trPr>
          <w:trHeight w:val="416"/>
        </w:trPr>
        <w:tc>
          <w:tcPr>
            <w:tcW w:w="1101"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ЗВАЊЕ:</w:t>
            </w:r>
          </w:p>
        </w:tc>
        <w:tc>
          <w:tcPr>
            <w:tcW w:w="3687"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референт</w:t>
            </w:r>
          </w:p>
        </w:tc>
        <w:tc>
          <w:tcPr>
            <w:tcW w:w="2550"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1</w:t>
            </w:r>
          </w:p>
        </w:tc>
      </w:tr>
      <w:tr w:rsidR="00DB6B3C" w:rsidRPr="007350B6" w:rsidTr="00DB6B3C">
        <w:trPr>
          <w:trHeight w:val="841"/>
        </w:trPr>
        <w:tc>
          <w:tcPr>
            <w:tcW w:w="9576" w:type="dxa"/>
            <w:gridSpan w:val="4"/>
          </w:tcPr>
          <w:p w:rsidR="00DB6B3C" w:rsidRPr="007350B6" w:rsidRDefault="00DB6B3C" w:rsidP="00DB6B3C">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DB6B3C" w:rsidRPr="007350B6" w:rsidRDefault="00DB6B3C" w:rsidP="00DB6B3C">
            <w:pPr>
              <w:spacing w:after="0" w:line="240" w:lineRule="auto"/>
              <w:ind w:left="34"/>
              <w:jc w:val="both"/>
              <w:rPr>
                <w:rFonts w:ascii="Arial" w:hAnsi="Arial" w:cs="Arial"/>
                <w:lang w:val="sr-Cyrl-BA"/>
              </w:rPr>
            </w:pPr>
          </w:p>
          <w:p w:rsidR="00DB6B3C" w:rsidRPr="007350B6" w:rsidRDefault="00DB6B3C" w:rsidP="00DB6B3C">
            <w:pPr>
              <w:spacing w:after="0" w:line="240" w:lineRule="auto"/>
              <w:rPr>
                <w:rFonts w:ascii="Arial" w:hAnsi="Arial" w:cs="Arial"/>
              </w:rPr>
            </w:pPr>
            <w:r w:rsidRPr="007350B6">
              <w:rPr>
                <w:rFonts w:ascii="Arial" w:hAnsi="Arial" w:cs="Arial"/>
              </w:rPr>
              <w:t xml:space="preserve">Врши пријем, отварање, прегледање и распоређивање поште, евидентирање и класификовање предмета, здруживање аката, достављање предмета и аката унутрашњим организационим јединицама, развођење предмета, чување предмета у </w:t>
            </w:r>
          </w:p>
          <w:p w:rsidR="00DB6B3C" w:rsidRPr="007350B6" w:rsidRDefault="00DB6B3C" w:rsidP="00DB6B3C">
            <w:pPr>
              <w:spacing w:line="240" w:lineRule="auto"/>
              <w:rPr>
                <w:rFonts w:ascii="Arial" w:hAnsi="Arial" w:cs="Arial"/>
              </w:rPr>
            </w:pPr>
            <w:r w:rsidRPr="007350B6">
              <w:rPr>
                <w:rFonts w:ascii="Arial" w:hAnsi="Arial" w:cs="Arial"/>
              </w:rPr>
              <w:t>роковник;</w:t>
            </w:r>
          </w:p>
          <w:p w:rsidR="00DB6B3C" w:rsidRPr="007350B6" w:rsidRDefault="00DB6B3C" w:rsidP="00DB6B3C">
            <w:pPr>
              <w:spacing w:line="240" w:lineRule="auto"/>
              <w:rPr>
                <w:rFonts w:ascii="Arial" w:hAnsi="Arial" w:cs="Arial"/>
              </w:rPr>
            </w:pPr>
            <w:r w:rsidRPr="007350B6">
              <w:rPr>
                <w:rFonts w:ascii="Arial" w:hAnsi="Arial" w:cs="Arial"/>
              </w:rPr>
              <w:t>Врши увид, преузимање, унос или измену података у информационом систему, односно путем информационог система врши радње које обухвата канцеларијско пословање;</w:t>
            </w:r>
          </w:p>
          <w:p w:rsidR="00DB6B3C" w:rsidRPr="007350B6" w:rsidRDefault="00DB6B3C" w:rsidP="00DB6B3C">
            <w:pPr>
              <w:spacing w:line="240" w:lineRule="auto"/>
              <w:rPr>
                <w:rFonts w:ascii="Arial" w:hAnsi="Arial" w:cs="Arial"/>
              </w:rPr>
            </w:pPr>
            <w:r w:rsidRPr="007350B6">
              <w:rPr>
                <w:rFonts w:ascii="Arial" w:hAnsi="Arial" w:cs="Arial"/>
              </w:rPr>
              <w:t xml:space="preserve">Врши отпрему поште за Управу у целини, </w:t>
            </w:r>
            <w:r w:rsidR="002D5E87" w:rsidRPr="007350B6">
              <w:rPr>
                <w:rFonts w:ascii="Arial" w:hAnsi="Arial" w:cs="Arial"/>
              </w:rPr>
              <w:t>стара се о утрошку новца за пријем, пренос и уручење поштанских пошиљки у унутрашњем и међународном саобраћају</w:t>
            </w:r>
            <w:r w:rsidRPr="007350B6">
              <w:rPr>
                <w:rFonts w:ascii="Arial" w:hAnsi="Arial" w:cs="Arial"/>
              </w:rPr>
              <w:t>, стара се о правилној примени Закона и прописа из своје надлежности;</w:t>
            </w:r>
          </w:p>
          <w:p w:rsidR="00DB6B3C" w:rsidRPr="007350B6" w:rsidRDefault="00DB6B3C" w:rsidP="00DB6B3C">
            <w:pPr>
              <w:spacing w:line="240" w:lineRule="auto"/>
              <w:rPr>
                <w:rFonts w:ascii="Arial" w:hAnsi="Arial" w:cs="Arial"/>
              </w:rPr>
            </w:pPr>
            <w:r w:rsidRPr="007350B6">
              <w:rPr>
                <w:rFonts w:ascii="Arial" w:hAnsi="Arial" w:cs="Arial"/>
              </w:rPr>
              <w:t>Обавља административно-техничке послове за потребе Службе и води евиденцију о присусутву запослених на раду, обавља и друге послове по налогу руководећих службеника.</w:t>
            </w:r>
          </w:p>
        </w:tc>
      </w:tr>
      <w:tr w:rsidR="00DB6B3C" w:rsidRPr="007350B6" w:rsidTr="00DB6B3C">
        <w:trPr>
          <w:trHeight w:val="557"/>
        </w:trPr>
        <w:tc>
          <w:tcPr>
            <w:tcW w:w="9576" w:type="dxa"/>
            <w:gridSpan w:val="4"/>
          </w:tcPr>
          <w:p w:rsidR="00DB6B3C" w:rsidRPr="007350B6" w:rsidRDefault="00DB6B3C" w:rsidP="00DB6B3C">
            <w:pPr>
              <w:spacing w:line="240" w:lineRule="auto"/>
              <w:rPr>
                <w:rFonts w:ascii="Arial" w:hAnsi="Arial" w:cs="Arial"/>
              </w:rPr>
            </w:pPr>
            <w:r w:rsidRPr="007350B6">
              <w:rPr>
                <w:rFonts w:ascii="Arial" w:hAnsi="Arial" w:cs="Arial"/>
              </w:rPr>
              <w:t>УСЛОВИ:</w:t>
            </w:r>
          </w:p>
          <w:p w:rsidR="00DB6B3C" w:rsidRPr="007350B6" w:rsidRDefault="00DB6B3C" w:rsidP="00DB6B3C">
            <w:pPr>
              <w:spacing w:line="240" w:lineRule="auto"/>
              <w:rPr>
                <w:rFonts w:ascii="Arial" w:hAnsi="Arial" w:cs="Arial"/>
              </w:rPr>
            </w:pPr>
            <w:r w:rsidRPr="007350B6">
              <w:rPr>
                <w:rFonts w:ascii="Arial" w:hAnsi="Arial" w:cs="Arial"/>
              </w:rPr>
              <w:t xml:space="preserve">стечено средње образовање у четворогодишњем трајању, познавање једноставних метода рада и поступака које је стечено искуством у струци од најмање три </w:t>
            </w:r>
            <w:r w:rsidR="00464DF6" w:rsidRPr="007350B6">
              <w:rPr>
                <w:rFonts w:ascii="Arial" w:hAnsi="Arial" w:cs="Arial"/>
              </w:rPr>
              <w:t>г</w:t>
            </w:r>
            <w:r w:rsidRPr="007350B6">
              <w:rPr>
                <w:rFonts w:ascii="Arial" w:hAnsi="Arial" w:cs="Arial"/>
              </w:rPr>
              <w:t>одине, положен државни стручни испит као и вештина да се стечена знања примене</w:t>
            </w:r>
          </w:p>
        </w:tc>
      </w:tr>
    </w:tbl>
    <w:p w:rsidR="00DB6B3C" w:rsidRPr="007350B6" w:rsidRDefault="00DB6B3C" w:rsidP="00DB6B3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DB6B3C" w:rsidRPr="007350B6" w:rsidTr="00DB6B3C">
        <w:trPr>
          <w:trHeight w:val="396"/>
        </w:trPr>
        <w:tc>
          <w:tcPr>
            <w:tcW w:w="9576" w:type="dxa"/>
            <w:gridSpan w:val="4"/>
            <w:vAlign w:val="center"/>
          </w:tcPr>
          <w:p w:rsidR="00DB6B3C" w:rsidRPr="007350B6" w:rsidRDefault="00DB6B3C" w:rsidP="002D5E87">
            <w:pPr>
              <w:pStyle w:val="ListParagraph"/>
              <w:numPr>
                <w:ilvl w:val="0"/>
                <w:numId w:val="22"/>
              </w:numPr>
              <w:rPr>
                <w:rFonts w:ascii="Arial" w:hAnsi="Arial" w:cs="Arial"/>
                <w:b/>
                <w:sz w:val="22"/>
                <w:szCs w:val="22"/>
              </w:rPr>
            </w:pPr>
            <w:r w:rsidRPr="007350B6">
              <w:rPr>
                <w:rFonts w:ascii="Arial" w:hAnsi="Arial" w:cs="Arial"/>
                <w:b/>
                <w:sz w:val="22"/>
                <w:szCs w:val="22"/>
                <w:lang w:val="sr-Cyrl-BA"/>
              </w:rPr>
              <w:t>послови е</w:t>
            </w:r>
            <w:r w:rsidR="002D5E87" w:rsidRPr="007350B6">
              <w:rPr>
                <w:rFonts w:ascii="Arial" w:hAnsi="Arial" w:cs="Arial"/>
                <w:b/>
                <w:sz w:val="22"/>
                <w:szCs w:val="22"/>
                <w:lang w:val="sr-Cyrl-BA"/>
              </w:rPr>
              <w:t>кспедиције</w:t>
            </w:r>
            <w:r w:rsidRPr="007350B6">
              <w:rPr>
                <w:rFonts w:ascii="Arial" w:hAnsi="Arial" w:cs="Arial"/>
                <w:b/>
                <w:sz w:val="22"/>
                <w:szCs w:val="22"/>
                <w:lang w:val="sr-Cyrl-BA"/>
              </w:rPr>
              <w:t xml:space="preserve"> поште</w:t>
            </w:r>
          </w:p>
        </w:tc>
      </w:tr>
      <w:tr w:rsidR="00DB6B3C" w:rsidRPr="007350B6" w:rsidTr="00DB6B3C">
        <w:trPr>
          <w:trHeight w:val="416"/>
        </w:trPr>
        <w:tc>
          <w:tcPr>
            <w:tcW w:w="1101"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ЗВАЊЕ:</w:t>
            </w:r>
          </w:p>
        </w:tc>
        <w:tc>
          <w:tcPr>
            <w:tcW w:w="3687"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виши референт</w:t>
            </w:r>
          </w:p>
        </w:tc>
        <w:tc>
          <w:tcPr>
            <w:tcW w:w="2550" w:type="dxa"/>
            <w:vAlign w:val="center"/>
          </w:tcPr>
          <w:p w:rsidR="00DB6B3C" w:rsidRPr="007350B6" w:rsidRDefault="00DB6B3C" w:rsidP="00DB6B3C">
            <w:pPr>
              <w:spacing w:after="0" w:line="240" w:lineRule="auto"/>
              <w:rPr>
                <w:rFonts w:ascii="Arial" w:hAnsi="Arial" w:cs="Arial"/>
              </w:rPr>
            </w:pPr>
            <w:r w:rsidRPr="007350B6">
              <w:rPr>
                <w:rFonts w:ascii="Arial" w:hAnsi="Arial" w:cs="Arial"/>
              </w:rPr>
              <w:t>БРОЈ ИЗВРШИЛАЦА:</w:t>
            </w:r>
          </w:p>
        </w:tc>
        <w:tc>
          <w:tcPr>
            <w:tcW w:w="2238" w:type="dxa"/>
            <w:vAlign w:val="center"/>
          </w:tcPr>
          <w:p w:rsidR="00DB6B3C" w:rsidRPr="007350B6" w:rsidRDefault="00DB6B3C" w:rsidP="00DB6B3C">
            <w:pPr>
              <w:spacing w:after="0" w:line="240" w:lineRule="auto"/>
              <w:rPr>
                <w:rFonts w:ascii="Arial" w:hAnsi="Arial" w:cs="Arial"/>
                <w:lang w:val="sr-Cyrl-BA"/>
              </w:rPr>
            </w:pPr>
            <w:r w:rsidRPr="007350B6">
              <w:rPr>
                <w:rFonts w:ascii="Arial" w:hAnsi="Arial" w:cs="Arial"/>
                <w:lang w:val="sr-Cyrl-BA"/>
              </w:rPr>
              <w:t>1</w:t>
            </w:r>
          </w:p>
        </w:tc>
      </w:tr>
      <w:tr w:rsidR="00DB6B3C" w:rsidRPr="007350B6" w:rsidTr="00DB6B3C">
        <w:trPr>
          <w:trHeight w:val="416"/>
        </w:trPr>
        <w:tc>
          <w:tcPr>
            <w:tcW w:w="9576" w:type="dxa"/>
            <w:gridSpan w:val="4"/>
          </w:tcPr>
          <w:p w:rsidR="00DB6B3C" w:rsidRPr="007350B6" w:rsidRDefault="00DB6B3C" w:rsidP="00DB6B3C">
            <w:pPr>
              <w:spacing w:after="0" w:line="240" w:lineRule="auto"/>
              <w:ind w:left="34"/>
              <w:jc w:val="both"/>
              <w:rPr>
                <w:rFonts w:ascii="Arial" w:hAnsi="Arial" w:cs="Arial"/>
                <w:lang w:val="sr-Cyrl-BA"/>
              </w:rPr>
            </w:pPr>
            <w:r w:rsidRPr="007350B6">
              <w:rPr>
                <w:rFonts w:ascii="Arial" w:hAnsi="Arial" w:cs="Arial"/>
                <w:lang w:val="sr-Cyrl-BA"/>
              </w:rPr>
              <w:t>Опис послова:</w:t>
            </w:r>
          </w:p>
          <w:p w:rsidR="00DB6B3C" w:rsidRPr="007350B6" w:rsidRDefault="00DB6B3C" w:rsidP="00DB6B3C">
            <w:pPr>
              <w:spacing w:after="0" w:line="240" w:lineRule="auto"/>
              <w:ind w:left="34"/>
              <w:jc w:val="both"/>
              <w:rPr>
                <w:rFonts w:ascii="Arial" w:hAnsi="Arial" w:cs="Arial"/>
                <w:lang w:val="sr-Cyrl-BA"/>
              </w:rPr>
            </w:pPr>
          </w:p>
          <w:p w:rsidR="00DB6B3C" w:rsidRPr="007350B6" w:rsidRDefault="00DB6B3C" w:rsidP="00DB6B3C">
            <w:pPr>
              <w:spacing w:line="240" w:lineRule="auto"/>
              <w:rPr>
                <w:rFonts w:ascii="Arial" w:hAnsi="Arial" w:cs="Arial"/>
              </w:rPr>
            </w:pPr>
            <w:r w:rsidRPr="007350B6">
              <w:rPr>
                <w:rFonts w:ascii="Arial" w:hAnsi="Arial" w:cs="Arial"/>
              </w:rPr>
              <w:t>Врши пријем, отварање, прегледање и распоређивање захтева пристиглих поштом, врши отпрему поште за Управу у целини  (франкирање поште на франк машини, уписивање, отпрему);</w:t>
            </w:r>
          </w:p>
          <w:p w:rsidR="002D5E87" w:rsidRPr="007350B6" w:rsidRDefault="002D5E87" w:rsidP="002D5E87">
            <w:pPr>
              <w:spacing w:line="240" w:lineRule="auto"/>
              <w:rPr>
                <w:rFonts w:ascii="Arial" w:hAnsi="Arial" w:cs="Arial"/>
              </w:rPr>
            </w:pPr>
            <w:r w:rsidRPr="007350B6">
              <w:rPr>
                <w:rFonts w:ascii="Arial" w:hAnsi="Arial" w:cs="Arial"/>
              </w:rPr>
              <w:t>Стара се о утрошку новца за пријем, пренос и уручење поштанских пошиљки у унутрашњем и међународном саобраћају;</w:t>
            </w:r>
          </w:p>
          <w:p w:rsidR="00DB6B3C" w:rsidRPr="007350B6" w:rsidRDefault="00DB6B3C" w:rsidP="00DB6B3C">
            <w:pPr>
              <w:spacing w:line="240" w:lineRule="auto"/>
              <w:rPr>
                <w:rFonts w:ascii="Arial" w:hAnsi="Arial" w:cs="Arial"/>
              </w:rPr>
            </w:pPr>
            <w:r w:rsidRPr="007350B6">
              <w:rPr>
                <w:rFonts w:ascii="Arial" w:hAnsi="Arial" w:cs="Arial"/>
              </w:rPr>
              <w:t>Врши упис аката у доставну књигу за прослеђивање другостепеним органима, судовима и другим органима ван седишта управе, упис рачуна у књигу примљених рачуна, путем информационог система врши радње које обухвата канцеларијско пословање;</w:t>
            </w:r>
          </w:p>
          <w:p w:rsidR="00DB6B3C" w:rsidRPr="007350B6" w:rsidRDefault="00DB6B3C" w:rsidP="00DB6B3C">
            <w:pPr>
              <w:spacing w:line="240" w:lineRule="auto"/>
              <w:rPr>
                <w:rFonts w:ascii="Arial" w:hAnsi="Arial" w:cs="Arial"/>
              </w:rPr>
            </w:pPr>
            <w:r w:rsidRPr="007350B6">
              <w:rPr>
                <w:rFonts w:ascii="Arial" w:hAnsi="Arial" w:cs="Arial"/>
              </w:rPr>
              <w:t xml:space="preserve">Врши ковертирање аката за потребе Службе, разврстава доставнице и повратнице по Одељењима/Службама, сачињава требовање канцеларијског материјала за потребе </w:t>
            </w:r>
            <w:r w:rsidRPr="007350B6">
              <w:rPr>
                <w:rFonts w:ascii="Arial" w:hAnsi="Arial" w:cs="Arial"/>
              </w:rPr>
              <w:lastRenderedPageBreak/>
              <w:t>Службе;</w:t>
            </w:r>
          </w:p>
          <w:p w:rsidR="00DB6B3C" w:rsidRPr="007350B6" w:rsidRDefault="00DB6B3C" w:rsidP="00441308">
            <w:pPr>
              <w:spacing w:line="240" w:lineRule="auto"/>
              <w:rPr>
                <w:rFonts w:ascii="Arial" w:hAnsi="Arial" w:cs="Arial"/>
              </w:rPr>
            </w:pPr>
            <w:r w:rsidRPr="007350B6">
              <w:rPr>
                <w:rFonts w:ascii="Arial" w:hAnsi="Arial" w:cs="Arial"/>
              </w:rPr>
              <w:t>Води дневну евиденцију о присуству запослених на раду, коришћења одобрених одсуства са рада (годишњи одмор, плаћено одсуство и сл.). стара се о правилној примени закона и прописа из своје надлежности, обавља и друге административне послове по налогу руководећих службеника.</w:t>
            </w:r>
          </w:p>
        </w:tc>
      </w:tr>
      <w:tr w:rsidR="00DB6B3C" w:rsidRPr="007350B6" w:rsidTr="00DB6B3C">
        <w:trPr>
          <w:trHeight w:val="557"/>
        </w:trPr>
        <w:tc>
          <w:tcPr>
            <w:tcW w:w="9576" w:type="dxa"/>
            <w:gridSpan w:val="4"/>
          </w:tcPr>
          <w:p w:rsidR="00DB6B3C" w:rsidRPr="007350B6" w:rsidRDefault="00DB6B3C" w:rsidP="00DB6B3C">
            <w:pPr>
              <w:spacing w:line="240" w:lineRule="auto"/>
              <w:rPr>
                <w:rFonts w:ascii="Arial" w:hAnsi="Arial" w:cs="Arial"/>
              </w:rPr>
            </w:pPr>
            <w:r w:rsidRPr="007350B6">
              <w:rPr>
                <w:rFonts w:ascii="Arial" w:hAnsi="Arial" w:cs="Arial"/>
              </w:rPr>
              <w:lastRenderedPageBreak/>
              <w:t>УСЛОВИ:</w:t>
            </w:r>
          </w:p>
          <w:p w:rsidR="00DB6B3C" w:rsidRPr="007350B6" w:rsidRDefault="00DB6B3C" w:rsidP="00DB6B3C">
            <w:pPr>
              <w:spacing w:line="240" w:lineRule="auto"/>
              <w:rPr>
                <w:rFonts w:ascii="Arial" w:hAnsi="Arial" w:cs="Arial"/>
              </w:rPr>
            </w:pPr>
            <w:r w:rsidRPr="007350B6">
              <w:rPr>
                <w:rFonts w:ascii="Arial" w:hAnsi="Arial" w:cs="Arial"/>
              </w:rPr>
              <w:t>стечено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tc>
      </w:tr>
    </w:tbl>
    <w:p w:rsidR="00DB6B3C" w:rsidRPr="007350B6" w:rsidRDefault="00DB6B3C" w:rsidP="00DB6B3C">
      <w:pPr>
        <w:spacing w:after="0" w:line="240" w:lineRule="auto"/>
        <w:jc w:val="both"/>
        <w:rPr>
          <w:rFonts w:ascii="Arial" w:hAnsi="Arial" w:cs="Arial"/>
        </w:rPr>
      </w:pPr>
    </w:p>
    <w:p w:rsidR="002D5E87" w:rsidRPr="007350B6" w:rsidRDefault="002D5E87" w:rsidP="002D5E87">
      <w:pPr>
        <w:spacing w:after="0" w:line="240" w:lineRule="auto"/>
        <w:ind w:firstLine="720"/>
        <w:jc w:val="both"/>
        <w:rPr>
          <w:rFonts w:ascii="Arial" w:hAnsi="Arial" w:cs="Arial"/>
          <w:lang w:val="sr-Cyrl-CS"/>
        </w:rPr>
      </w:pPr>
      <w:r w:rsidRPr="007350B6">
        <w:rPr>
          <w:rFonts w:ascii="Arial" w:hAnsi="Arial" w:cs="Arial"/>
          <w:lang w:val="sr-Cyrl-CS"/>
        </w:rPr>
        <w:t>У осталом делу тачка 6.2.11. Служба за управљање документима остаје непромењена.</w:t>
      </w:r>
    </w:p>
    <w:p w:rsidR="00441308" w:rsidRPr="007350B6" w:rsidRDefault="00441308" w:rsidP="00441308">
      <w:pPr>
        <w:spacing w:after="0" w:line="240" w:lineRule="auto"/>
        <w:jc w:val="both"/>
        <w:rPr>
          <w:rFonts w:ascii="Arial" w:hAnsi="Arial" w:cs="Arial"/>
          <w:lang w:val="sr-Cyrl-CS"/>
        </w:rPr>
      </w:pPr>
    </w:p>
    <w:p w:rsidR="00441308" w:rsidRPr="007350B6" w:rsidRDefault="00441308" w:rsidP="00441308">
      <w:pPr>
        <w:spacing w:after="0" w:line="240" w:lineRule="auto"/>
        <w:jc w:val="center"/>
        <w:rPr>
          <w:rFonts w:ascii="Arial" w:hAnsi="Arial" w:cs="Arial"/>
          <w:lang w:val="sr-Cyrl-CS"/>
        </w:rPr>
      </w:pPr>
      <w:r w:rsidRPr="007350B6">
        <w:rPr>
          <w:rFonts w:ascii="Arial" w:hAnsi="Arial" w:cs="Arial"/>
          <w:lang w:val="sr-Cyrl-CS"/>
        </w:rPr>
        <w:t>Члан 8.</w:t>
      </w:r>
    </w:p>
    <w:p w:rsidR="00441308" w:rsidRPr="007350B6" w:rsidRDefault="00441308" w:rsidP="00441308">
      <w:pPr>
        <w:spacing w:after="0" w:line="240" w:lineRule="auto"/>
        <w:jc w:val="center"/>
        <w:rPr>
          <w:rFonts w:ascii="Arial" w:hAnsi="Arial" w:cs="Arial"/>
          <w:lang w:val="sr-Cyrl-CS"/>
        </w:rPr>
      </w:pPr>
    </w:p>
    <w:p w:rsidR="00DB6B3C" w:rsidRPr="007350B6" w:rsidRDefault="00441308" w:rsidP="00441308">
      <w:pPr>
        <w:spacing w:after="0" w:line="240" w:lineRule="auto"/>
        <w:ind w:firstLine="720"/>
        <w:rPr>
          <w:rFonts w:ascii="Arial" w:hAnsi="Arial" w:cs="Arial"/>
        </w:rPr>
      </w:pPr>
      <w:r w:rsidRPr="007350B6">
        <w:rPr>
          <w:rFonts w:ascii="Arial" w:hAnsi="Arial" w:cs="Arial"/>
        </w:rPr>
        <w:t>У истом Правилнику, исти члан, иста тачка, подтачка 6.2.11. Служба за управљање документима, код радног места под редним бројем 120. послови архиве – I и 121. послови архиве – II, бришу се речи „издаје и оверава преписе аката који се налазе у архиви“.</w:t>
      </w:r>
    </w:p>
    <w:p w:rsidR="00441308" w:rsidRPr="007350B6" w:rsidRDefault="00441308" w:rsidP="00441308">
      <w:pPr>
        <w:spacing w:after="0" w:line="240" w:lineRule="auto"/>
        <w:ind w:firstLine="720"/>
        <w:rPr>
          <w:rFonts w:ascii="Arial" w:hAnsi="Arial" w:cs="Arial"/>
        </w:rPr>
      </w:pPr>
      <w:r w:rsidRPr="007350B6">
        <w:rPr>
          <w:rFonts w:ascii="Arial" w:hAnsi="Arial" w:cs="Arial"/>
        </w:rPr>
        <w:t>У осталом делу радна места под редним бројем 120. послови архиве – I и 121. послови архиве – II остају непромењена.</w:t>
      </w:r>
    </w:p>
    <w:p w:rsidR="00441308" w:rsidRPr="007350B6" w:rsidRDefault="00441308" w:rsidP="002D5E87">
      <w:pPr>
        <w:spacing w:after="0" w:line="240" w:lineRule="auto"/>
        <w:rPr>
          <w:rFonts w:ascii="Arial" w:hAnsi="Arial" w:cs="Arial"/>
          <w:lang w:val="sr-Cyrl-CS"/>
        </w:rPr>
      </w:pPr>
    </w:p>
    <w:p w:rsidR="00DB6B3C" w:rsidRPr="007350B6" w:rsidRDefault="00441308" w:rsidP="00235EB6">
      <w:pPr>
        <w:spacing w:after="0" w:line="240" w:lineRule="auto"/>
        <w:jc w:val="center"/>
        <w:rPr>
          <w:rFonts w:ascii="Arial" w:hAnsi="Arial" w:cs="Arial"/>
          <w:lang w:val="sr-Cyrl-CS"/>
        </w:rPr>
      </w:pPr>
      <w:r w:rsidRPr="007350B6">
        <w:rPr>
          <w:rFonts w:ascii="Arial" w:hAnsi="Arial" w:cs="Arial"/>
          <w:lang w:val="sr-Cyrl-CS"/>
        </w:rPr>
        <w:t>Члан 9</w:t>
      </w:r>
      <w:r w:rsidR="005C42CB" w:rsidRPr="007350B6">
        <w:rPr>
          <w:rFonts w:ascii="Arial" w:hAnsi="Arial" w:cs="Arial"/>
          <w:lang w:val="sr-Cyrl-CS"/>
        </w:rPr>
        <w:t>.</w:t>
      </w:r>
    </w:p>
    <w:p w:rsidR="005C42CB" w:rsidRPr="007350B6" w:rsidRDefault="005C42CB" w:rsidP="00235EB6">
      <w:pPr>
        <w:spacing w:after="0" w:line="240" w:lineRule="auto"/>
        <w:jc w:val="center"/>
        <w:rPr>
          <w:rFonts w:ascii="Arial" w:hAnsi="Arial" w:cs="Arial"/>
          <w:lang w:val="sr-Cyrl-CS"/>
        </w:rPr>
      </w:pPr>
    </w:p>
    <w:p w:rsidR="005C42CB" w:rsidRPr="007350B6" w:rsidRDefault="005C42CB" w:rsidP="005C42CB">
      <w:pPr>
        <w:spacing w:after="0" w:line="240" w:lineRule="auto"/>
        <w:jc w:val="both"/>
        <w:rPr>
          <w:rFonts w:ascii="Arial" w:hAnsi="Arial" w:cs="Arial"/>
        </w:rPr>
      </w:pPr>
      <w:r w:rsidRPr="007350B6">
        <w:rPr>
          <w:rFonts w:ascii="Arial" w:hAnsi="Arial" w:cs="Arial"/>
          <w:lang w:val="sr-Cyrl-CS"/>
        </w:rPr>
        <w:tab/>
      </w:r>
      <w:r w:rsidRPr="007350B6">
        <w:rPr>
          <w:rFonts w:ascii="Arial" w:hAnsi="Arial" w:cs="Arial"/>
        </w:rPr>
        <w:t xml:space="preserve">У истом Правилнику, исти члан, иста тачка, подтачка 6.2.13. Служба за стандардизацију пословања, код радног места под редним бројем 132. послови техничке подршке код интегрисаног менаџмента система квалитета, код описа послова, поред постојећег, уписује се: </w:t>
      </w:r>
    </w:p>
    <w:p w:rsidR="005C42CB" w:rsidRPr="007350B6" w:rsidRDefault="005C42CB" w:rsidP="005C42CB">
      <w:pPr>
        <w:spacing w:after="0" w:line="240" w:lineRule="auto"/>
        <w:ind w:firstLine="720"/>
        <w:jc w:val="both"/>
        <w:rPr>
          <w:rFonts w:ascii="Arial" w:hAnsi="Arial" w:cs="Arial"/>
        </w:rPr>
      </w:pPr>
      <w:r w:rsidRPr="007350B6">
        <w:rPr>
          <w:rFonts w:ascii="Arial" w:hAnsi="Arial" w:cs="Arial"/>
        </w:rPr>
        <w:t>„врши видео и аудио снимање догађаја како оних које организује градска општина (седнице скупштине, манифестације и друге догађаје) тако и оне које организују друге институције, а у којима учествује Градска општина“.</w:t>
      </w:r>
    </w:p>
    <w:p w:rsidR="005C42CB" w:rsidRPr="007350B6" w:rsidRDefault="005C42CB" w:rsidP="005C42CB">
      <w:pPr>
        <w:spacing w:after="0" w:line="240" w:lineRule="auto"/>
        <w:ind w:firstLine="720"/>
        <w:jc w:val="both"/>
        <w:rPr>
          <w:rFonts w:ascii="Arial" w:hAnsi="Arial" w:cs="Arial"/>
        </w:rPr>
      </w:pPr>
      <w:r w:rsidRPr="007350B6">
        <w:rPr>
          <w:rFonts w:ascii="Arial" w:hAnsi="Arial" w:cs="Arial"/>
        </w:rPr>
        <w:t>У осталом делу радно место под редним бројем 132. послови техничке подршке код интегрисаног менаџмента система квалитета остаје непромењено.</w:t>
      </w:r>
    </w:p>
    <w:p w:rsidR="005C42CB" w:rsidRPr="007350B6" w:rsidRDefault="005C42CB" w:rsidP="005C42CB">
      <w:pPr>
        <w:spacing w:after="0" w:line="240" w:lineRule="auto"/>
        <w:ind w:firstLine="720"/>
        <w:jc w:val="both"/>
        <w:rPr>
          <w:rFonts w:ascii="Arial" w:hAnsi="Arial" w:cs="Arial"/>
        </w:rPr>
      </w:pPr>
    </w:p>
    <w:p w:rsidR="005C42CB" w:rsidRPr="007350B6" w:rsidRDefault="005C42CB" w:rsidP="005C42CB">
      <w:pPr>
        <w:spacing w:after="0" w:line="240" w:lineRule="auto"/>
        <w:jc w:val="center"/>
        <w:rPr>
          <w:rFonts w:ascii="Arial" w:hAnsi="Arial" w:cs="Arial"/>
        </w:rPr>
      </w:pPr>
      <w:r w:rsidRPr="007350B6">
        <w:rPr>
          <w:rFonts w:ascii="Arial" w:hAnsi="Arial" w:cs="Arial"/>
        </w:rPr>
        <w:t xml:space="preserve">Члан </w:t>
      </w:r>
      <w:r w:rsidR="00441308" w:rsidRPr="007350B6">
        <w:rPr>
          <w:rFonts w:ascii="Arial" w:hAnsi="Arial" w:cs="Arial"/>
        </w:rPr>
        <w:t>10</w:t>
      </w:r>
      <w:r w:rsidRPr="007350B6">
        <w:rPr>
          <w:rFonts w:ascii="Arial" w:hAnsi="Arial" w:cs="Arial"/>
        </w:rPr>
        <w:t>.</w:t>
      </w:r>
    </w:p>
    <w:p w:rsidR="00DB6B3C" w:rsidRPr="007350B6" w:rsidRDefault="00DB6B3C" w:rsidP="00235EB6">
      <w:pPr>
        <w:spacing w:after="0" w:line="240" w:lineRule="auto"/>
        <w:jc w:val="center"/>
        <w:rPr>
          <w:rFonts w:ascii="Arial" w:hAnsi="Arial" w:cs="Arial"/>
          <w:lang w:val="sr-Cyrl-CS"/>
        </w:rPr>
      </w:pPr>
    </w:p>
    <w:p w:rsidR="00F757F2" w:rsidRPr="007350B6" w:rsidRDefault="003760FB" w:rsidP="00235EB6">
      <w:pPr>
        <w:pStyle w:val="NormalWeb"/>
        <w:spacing w:before="0" w:beforeAutospacing="0" w:after="0" w:afterAutospacing="0"/>
        <w:ind w:firstLine="720"/>
        <w:jc w:val="both"/>
        <w:rPr>
          <w:rFonts w:ascii="Arial" w:hAnsi="Arial" w:cs="Arial"/>
          <w:sz w:val="22"/>
          <w:szCs w:val="22"/>
          <w:lang w:eastAsia="ar-SA"/>
        </w:rPr>
      </w:pPr>
      <w:r w:rsidRPr="007350B6">
        <w:rPr>
          <w:rFonts w:ascii="Arial" w:hAnsi="Arial" w:cs="Arial"/>
          <w:sz w:val="22"/>
          <w:szCs w:val="22"/>
          <w:lang w:val="sr-Cyrl-CS"/>
        </w:rPr>
        <w:t xml:space="preserve">Овај Правилник </w:t>
      </w:r>
      <w:r w:rsidRPr="007350B6">
        <w:rPr>
          <w:rFonts w:ascii="Arial" w:hAnsi="Arial" w:cs="Arial"/>
          <w:sz w:val="22"/>
          <w:szCs w:val="22"/>
          <w:lang w:eastAsia="ar-SA"/>
        </w:rPr>
        <w:t>ступа на снагу осмог дана од дана објављивања на огласној табли Управе Градске општине Звездара</w:t>
      </w:r>
      <w:r w:rsidR="00C472EE" w:rsidRPr="007350B6">
        <w:rPr>
          <w:rFonts w:ascii="Arial" w:hAnsi="Arial" w:cs="Arial"/>
          <w:sz w:val="22"/>
          <w:szCs w:val="22"/>
          <w:lang w:eastAsia="ar-SA"/>
        </w:rPr>
        <w:t>.</w:t>
      </w:r>
    </w:p>
    <w:p w:rsidR="00165023" w:rsidRDefault="00165023" w:rsidP="00235EB6">
      <w:pPr>
        <w:pStyle w:val="NormalWeb"/>
        <w:spacing w:before="0" w:beforeAutospacing="0" w:after="0" w:afterAutospacing="0"/>
        <w:jc w:val="both"/>
        <w:rPr>
          <w:rFonts w:ascii="Arial" w:hAnsi="Arial" w:cs="Arial"/>
          <w:sz w:val="22"/>
          <w:szCs w:val="22"/>
          <w:lang w:eastAsia="ar-SA"/>
        </w:rPr>
      </w:pPr>
    </w:p>
    <w:p w:rsidR="001D3915" w:rsidRDefault="001D3915" w:rsidP="00235EB6">
      <w:pPr>
        <w:pStyle w:val="NormalWeb"/>
        <w:spacing w:before="0" w:beforeAutospacing="0" w:after="0" w:afterAutospacing="0"/>
        <w:jc w:val="both"/>
        <w:rPr>
          <w:rFonts w:ascii="Arial" w:hAnsi="Arial" w:cs="Arial"/>
          <w:sz w:val="22"/>
          <w:szCs w:val="22"/>
          <w:lang w:eastAsia="ar-SA"/>
        </w:rPr>
      </w:pPr>
    </w:p>
    <w:p w:rsidR="001D3915" w:rsidRPr="001D3915" w:rsidRDefault="001D3915" w:rsidP="00235EB6">
      <w:pPr>
        <w:pStyle w:val="NormalWeb"/>
        <w:spacing w:before="0" w:beforeAutospacing="0" w:after="0" w:afterAutospacing="0"/>
        <w:jc w:val="both"/>
        <w:rPr>
          <w:rFonts w:ascii="Arial" w:hAnsi="Arial" w:cs="Arial"/>
          <w:sz w:val="22"/>
          <w:szCs w:val="22"/>
          <w:lang w:eastAsia="ar-SA"/>
        </w:rPr>
      </w:pPr>
    </w:p>
    <w:p w:rsidR="003760FB" w:rsidRPr="007350B6" w:rsidRDefault="003760FB" w:rsidP="00235EB6">
      <w:pPr>
        <w:pStyle w:val="NormalWeb"/>
        <w:spacing w:before="0" w:beforeAutospacing="0" w:after="0" w:afterAutospacing="0"/>
        <w:jc w:val="center"/>
        <w:rPr>
          <w:rFonts w:ascii="Arial" w:hAnsi="Arial" w:cs="Arial"/>
          <w:sz w:val="22"/>
          <w:szCs w:val="22"/>
          <w:lang w:eastAsia="ar-SA"/>
        </w:rPr>
      </w:pPr>
      <w:r w:rsidRPr="007350B6">
        <w:rPr>
          <w:rFonts w:ascii="Arial" w:hAnsi="Arial" w:cs="Arial"/>
          <w:sz w:val="22"/>
          <w:szCs w:val="22"/>
          <w:lang w:eastAsia="ar-SA"/>
        </w:rPr>
        <w:t>О б р а з л о ж е њ е</w:t>
      </w:r>
    </w:p>
    <w:p w:rsidR="001C56FE" w:rsidRPr="007350B6" w:rsidRDefault="001C56FE" w:rsidP="00235EB6">
      <w:pPr>
        <w:pStyle w:val="NormalWeb"/>
        <w:spacing w:before="0" w:beforeAutospacing="0" w:after="0" w:afterAutospacing="0"/>
        <w:jc w:val="center"/>
        <w:rPr>
          <w:rFonts w:ascii="Arial" w:hAnsi="Arial" w:cs="Arial"/>
          <w:sz w:val="22"/>
          <w:szCs w:val="22"/>
          <w:lang w:eastAsia="ar-SA"/>
        </w:rPr>
      </w:pPr>
    </w:p>
    <w:p w:rsidR="000363E0" w:rsidRPr="007350B6" w:rsidRDefault="00FE7D0A" w:rsidP="00235EB6">
      <w:pPr>
        <w:pStyle w:val="NormalWeb"/>
        <w:spacing w:before="0" w:beforeAutospacing="0" w:after="0" w:afterAutospacing="0"/>
        <w:jc w:val="both"/>
        <w:rPr>
          <w:rFonts w:ascii="Arial" w:hAnsi="Arial" w:cs="Arial"/>
          <w:sz w:val="22"/>
          <w:szCs w:val="22"/>
          <w:lang w:eastAsia="ar-SA"/>
        </w:rPr>
      </w:pPr>
      <w:r w:rsidRPr="007350B6">
        <w:rPr>
          <w:rFonts w:ascii="Arial" w:hAnsi="Arial" w:cs="Arial"/>
          <w:sz w:val="22"/>
          <w:szCs w:val="22"/>
          <w:lang w:eastAsia="ar-SA"/>
        </w:rPr>
        <w:tab/>
        <w:t xml:space="preserve">У складу са одредбама </w:t>
      </w:r>
      <w:r w:rsidR="008E33D3" w:rsidRPr="007350B6">
        <w:rPr>
          <w:rFonts w:ascii="Arial" w:hAnsi="Arial" w:cs="Arial"/>
          <w:sz w:val="22"/>
          <w:szCs w:val="22"/>
          <w:lang w:eastAsia="ar-SA"/>
        </w:rPr>
        <w:t>Одлуке о издавању билтена Градске општине Звездара („Сл. лист града Београда“, бр. 72/2017), као и изменама и допунама Одлуке о Управи Градске општине Звездара</w:t>
      </w:r>
      <w:r w:rsidR="006D285B" w:rsidRPr="007350B6">
        <w:rPr>
          <w:rFonts w:ascii="Arial" w:hAnsi="Arial" w:cs="Arial"/>
          <w:sz w:val="22"/>
          <w:szCs w:val="22"/>
          <w:lang w:eastAsia="ar-SA"/>
        </w:rPr>
        <w:t xml:space="preserve"> („Сл. лист града Београда“, бр. 72/2017)</w:t>
      </w:r>
      <w:r w:rsidR="008E33D3" w:rsidRPr="007350B6">
        <w:rPr>
          <w:rFonts w:ascii="Arial" w:hAnsi="Arial" w:cs="Arial"/>
          <w:sz w:val="22"/>
          <w:szCs w:val="22"/>
          <w:lang w:eastAsia="ar-SA"/>
        </w:rPr>
        <w:t xml:space="preserve">, </w:t>
      </w:r>
      <w:r w:rsidRPr="007350B6">
        <w:rPr>
          <w:rFonts w:ascii="Arial" w:hAnsi="Arial" w:cs="Arial"/>
          <w:sz w:val="22"/>
          <w:szCs w:val="22"/>
          <w:lang w:eastAsia="ar-SA"/>
        </w:rPr>
        <w:t>извршен</w:t>
      </w:r>
      <w:r w:rsidR="00640625" w:rsidRPr="007350B6">
        <w:rPr>
          <w:rFonts w:ascii="Arial" w:hAnsi="Arial" w:cs="Arial"/>
          <w:sz w:val="22"/>
          <w:szCs w:val="22"/>
          <w:lang w:eastAsia="ar-SA"/>
        </w:rPr>
        <w:t>е су измене и допуне код описа послова код појединих радних места, као и усаглашавање појединих радних места са потребама посла одређених организационих јединица.</w:t>
      </w:r>
    </w:p>
    <w:p w:rsidR="00C54CD2" w:rsidRPr="007350B6" w:rsidRDefault="00C54CD2" w:rsidP="00235EB6">
      <w:pPr>
        <w:pStyle w:val="NormalWeb"/>
        <w:spacing w:before="0" w:beforeAutospacing="0" w:after="0" w:afterAutospacing="0"/>
        <w:jc w:val="both"/>
        <w:rPr>
          <w:rFonts w:ascii="Arial" w:hAnsi="Arial" w:cs="Arial"/>
          <w:sz w:val="22"/>
          <w:szCs w:val="22"/>
          <w:lang w:eastAsia="ar-SA"/>
        </w:rPr>
      </w:pPr>
    </w:p>
    <w:p w:rsidR="007350B6" w:rsidRPr="007350B6" w:rsidRDefault="007350B6" w:rsidP="007350B6">
      <w:pPr>
        <w:jc w:val="both"/>
        <w:rPr>
          <w:rFonts w:ascii="Arial" w:hAnsi="Arial" w:cs="Arial"/>
        </w:rPr>
      </w:pPr>
      <w:r w:rsidRPr="007350B6">
        <w:rPr>
          <w:rFonts w:ascii="Arial" w:hAnsi="Arial" w:cs="Arial"/>
        </w:rPr>
        <w:lastRenderedPageBreak/>
        <w:tab/>
        <w:t xml:space="preserve">Правилник о измени и допуни Правилника о организацији и систематизацији радних места у Управи Градске општине и Општинском правобранилаштву Градске општине Звездара XI број 06-34/17 </w:t>
      </w:r>
      <w:r w:rsidRPr="007350B6">
        <w:rPr>
          <w:rFonts w:ascii="Arial" w:eastAsia="Times New Roman" w:hAnsi="Arial" w:cs="Arial"/>
        </w:rPr>
        <w:t>донет је на седници Већа Градске општине Звездара</w:t>
      </w:r>
      <w:r w:rsidRPr="007350B6">
        <w:rPr>
          <w:rFonts w:ascii="Arial" w:hAnsi="Arial" w:cs="Arial"/>
        </w:rPr>
        <w:t xml:space="preserve"> </w:t>
      </w:r>
      <w:r w:rsidRPr="007350B6">
        <w:rPr>
          <w:rFonts w:ascii="Arial" w:eastAsia="Times New Roman" w:hAnsi="Arial" w:cs="Arial"/>
        </w:rPr>
        <w:t xml:space="preserve">дана </w:t>
      </w:r>
      <w:r w:rsidRPr="007350B6">
        <w:rPr>
          <w:rFonts w:ascii="Arial" w:hAnsi="Arial" w:cs="Arial"/>
        </w:rPr>
        <w:t>17.10.2017. године.</w:t>
      </w:r>
    </w:p>
    <w:p w:rsidR="00235EB6" w:rsidRPr="007350B6" w:rsidRDefault="00235EB6" w:rsidP="00165023">
      <w:pPr>
        <w:spacing w:after="0" w:line="240" w:lineRule="auto"/>
        <w:rPr>
          <w:rFonts w:ascii="Arial" w:hAnsi="Arial" w:cs="Arial"/>
        </w:rPr>
      </w:pPr>
    </w:p>
    <w:p w:rsidR="007350B6" w:rsidRPr="007350B6" w:rsidRDefault="007350B6" w:rsidP="00165023">
      <w:pPr>
        <w:spacing w:after="0" w:line="240" w:lineRule="auto"/>
        <w:rPr>
          <w:rFonts w:ascii="Arial" w:hAnsi="Arial" w:cs="Arial"/>
        </w:rPr>
      </w:pPr>
    </w:p>
    <w:p w:rsidR="007350B6" w:rsidRPr="007350B6" w:rsidRDefault="007350B6" w:rsidP="00165023">
      <w:pPr>
        <w:spacing w:after="0" w:line="240" w:lineRule="auto"/>
        <w:rPr>
          <w:rFonts w:ascii="Arial" w:hAnsi="Arial" w:cs="Arial"/>
        </w:rPr>
      </w:pP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t>ПРЕДСЕДНИК ВЕЋА</w:t>
      </w:r>
    </w:p>
    <w:p w:rsidR="007350B6" w:rsidRPr="007350B6" w:rsidRDefault="007350B6" w:rsidP="00165023">
      <w:pPr>
        <w:spacing w:after="0" w:line="240" w:lineRule="auto"/>
        <w:rPr>
          <w:rFonts w:ascii="Arial" w:hAnsi="Arial" w:cs="Arial"/>
        </w:rPr>
      </w:pP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t>ГРАДСКЕ ОПШТИНЕ ЗВЕЗДАРА</w:t>
      </w:r>
    </w:p>
    <w:p w:rsidR="007350B6" w:rsidRPr="007350B6" w:rsidRDefault="007350B6" w:rsidP="00165023">
      <w:pPr>
        <w:spacing w:after="0" w:line="240" w:lineRule="auto"/>
        <w:rPr>
          <w:rFonts w:ascii="Arial" w:hAnsi="Arial" w:cs="Arial"/>
        </w:rPr>
      </w:pPr>
    </w:p>
    <w:p w:rsidR="007350B6" w:rsidRPr="00E63356" w:rsidRDefault="007350B6" w:rsidP="00165023">
      <w:pPr>
        <w:spacing w:after="0" w:line="240" w:lineRule="auto"/>
        <w:rPr>
          <w:rFonts w:ascii="Arial" w:hAnsi="Arial" w:cs="Arial"/>
          <w:lang/>
        </w:rPr>
      </w:pP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r>
      <w:r w:rsidRPr="007350B6">
        <w:rPr>
          <w:rFonts w:ascii="Arial" w:hAnsi="Arial" w:cs="Arial"/>
        </w:rPr>
        <w:tab/>
        <w:t xml:space="preserve">             Милош Игњатовић</w:t>
      </w:r>
      <w:r w:rsidR="00E63356">
        <w:rPr>
          <w:rFonts w:ascii="Arial" w:hAnsi="Arial" w:cs="Arial"/>
          <w:lang/>
        </w:rPr>
        <w:t>, с.р.</w:t>
      </w:r>
    </w:p>
    <w:sectPr w:rsidR="007350B6" w:rsidRPr="00E63356" w:rsidSect="00165023">
      <w:headerReference w:type="default" r:id="rId8"/>
      <w:footerReference w:type="default" r:id="rId9"/>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CF" w:rsidRDefault="00CD33CF" w:rsidP="00E2071E">
      <w:pPr>
        <w:spacing w:after="0" w:line="240" w:lineRule="auto"/>
      </w:pPr>
      <w:r>
        <w:separator/>
      </w:r>
    </w:p>
  </w:endnote>
  <w:endnote w:type="continuationSeparator" w:id="1">
    <w:p w:rsidR="00CD33CF" w:rsidRDefault="00CD33CF" w:rsidP="00E2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6991"/>
      <w:docPartObj>
        <w:docPartGallery w:val="Page Numbers (Bottom of Page)"/>
        <w:docPartUnique/>
      </w:docPartObj>
    </w:sdtPr>
    <w:sdtContent>
      <w:p w:rsidR="0031398E" w:rsidRDefault="00C27A71">
        <w:pPr>
          <w:pStyle w:val="Footer"/>
          <w:jc w:val="right"/>
        </w:pPr>
        <w:r w:rsidRPr="006D285B">
          <w:rPr>
            <w:rFonts w:ascii="Arial" w:hAnsi="Arial" w:cs="Arial"/>
          </w:rPr>
          <w:fldChar w:fldCharType="begin"/>
        </w:r>
        <w:r w:rsidR="0031398E" w:rsidRPr="006D285B">
          <w:rPr>
            <w:rFonts w:ascii="Arial" w:hAnsi="Arial" w:cs="Arial"/>
          </w:rPr>
          <w:instrText xml:space="preserve"> PAGE   \* MERGEFORMAT </w:instrText>
        </w:r>
        <w:r w:rsidRPr="006D285B">
          <w:rPr>
            <w:rFonts w:ascii="Arial" w:hAnsi="Arial" w:cs="Arial"/>
          </w:rPr>
          <w:fldChar w:fldCharType="separate"/>
        </w:r>
        <w:r w:rsidR="00E63356">
          <w:rPr>
            <w:rFonts w:ascii="Arial" w:hAnsi="Arial" w:cs="Arial"/>
            <w:noProof/>
          </w:rPr>
          <w:t>13</w:t>
        </w:r>
        <w:r w:rsidRPr="006D285B">
          <w:rPr>
            <w:rFonts w:ascii="Arial" w:hAnsi="Arial" w:cs="Arial"/>
          </w:rPr>
          <w:fldChar w:fldCharType="end"/>
        </w:r>
      </w:p>
    </w:sdtContent>
  </w:sdt>
  <w:p w:rsidR="0031398E" w:rsidRDefault="007350B6">
    <w:pPr>
      <w:pStyle w:val="Footer"/>
    </w:pPr>
    <w:r w:rsidRPr="00405614">
      <w:rPr>
        <w:rFonts w:ascii="Arial" w:hAnsi="Arial" w:cs="Arial"/>
        <w:sz w:val="16"/>
        <w:szCs w:val="16"/>
        <w:lang w:val="sr-Cyrl-CS"/>
      </w:rPr>
      <w:t>ФМ 1200-2.03</w:t>
    </w:r>
    <w:r w:rsidRPr="00405614">
      <w:rPr>
        <w:rFonts w:ascii="Arial" w:hAnsi="Arial" w:cs="Arial"/>
        <w:sz w:val="16"/>
        <w:szCs w:val="16"/>
        <w:lang w:val="sr-Cyrl-CS"/>
      </w:rPr>
      <w:tab/>
      <w:t>* Контролисана верзија овог документа налази се у електронској форми на адреси //kabinet/ISO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CF" w:rsidRDefault="00CD33CF" w:rsidP="00E2071E">
      <w:pPr>
        <w:spacing w:after="0" w:line="240" w:lineRule="auto"/>
      </w:pPr>
      <w:r>
        <w:separator/>
      </w:r>
    </w:p>
  </w:footnote>
  <w:footnote w:type="continuationSeparator" w:id="1">
    <w:p w:rsidR="00CD33CF" w:rsidRDefault="00CD33CF" w:rsidP="00E20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B6" w:rsidRPr="00405614" w:rsidRDefault="007350B6" w:rsidP="007350B6">
    <w:pPr>
      <w:pStyle w:val="Header"/>
      <w:tabs>
        <w:tab w:val="center" w:pos="4320"/>
      </w:tabs>
      <w:ind w:hanging="720"/>
      <w:rPr>
        <w:rFonts w:ascii="Arial" w:hAnsi="Arial" w:cs="Arial"/>
        <w:sz w:val="16"/>
        <w:szCs w:val="16"/>
        <w:lang w:val="sr-Cyrl-CS"/>
      </w:rPr>
    </w:pPr>
    <w:r w:rsidRPr="00405614">
      <w:rPr>
        <w:rFonts w:ascii="Arial" w:hAnsi="Arial" w:cs="Arial"/>
        <w:sz w:val="16"/>
        <w:szCs w:val="16"/>
        <w:lang w:val="sr-Cyrl-CS"/>
      </w:rPr>
      <w:t>Градска општина Звездара</w:t>
    </w:r>
    <w:r w:rsidRPr="00405614">
      <w:rPr>
        <w:rFonts w:ascii="Arial" w:hAnsi="Arial" w:cs="Arial"/>
        <w:sz w:val="16"/>
        <w:szCs w:val="16"/>
        <w:lang w:val="sr-Cyrl-CS"/>
      </w:rPr>
      <w:tab/>
      <w:t xml:space="preserve">Припрема и вођење седница општ. Већа и СО                 </w:t>
    </w:r>
    <w:r w:rsidRPr="00405614">
      <w:rPr>
        <w:rFonts w:ascii="Arial" w:hAnsi="Arial" w:cs="Arial"/>
        <w:sz w:val="16"/>
        <w:szCs w:val="16"/>
        <w:lang w:val="sr-Cyrl-CS"/>
      </w:rPr>
      <w:tab/>
      <w:t xml:space="preserve"> ПР.553.01</w:t>
    </w:r>
  </w:p>
  <w:p w:rsidR="007350B6" w:rsidRPr="009325F6" w:rsidRDefault="007350B6" w:rsidP="007350B6">
    <w:pPr>
      <w:pStyle w:val="Header"/>
      <w:ind w:right="360"/>
      <w:rPr>
        <w:rFonts w:ascii="Arial" w:hAnsi="Arial" w:cs="Arial"/>
        <w:sz w:val="16"/>
        <w:szCs w:val="16"/>
      </w:rPr>
    </w:pPr>
    <w:r>
      <w:rPr>
        <w:lang w:val="sr-Cyrl-CS"/>
      </w:rPr>
      <w:tab/>
    </w:r>
    <w:r>
      <w:rPr>
        <w:lang w:val="sr-Cyrl-CS"/>
      </w:rPr>
      <w:tab/>
    </w:r>
    <w:r>
      <w:rPr>
        <w:rFonts w:ascii="Arial" w:hAnsi="Arial" w:cs="Arial"/>
        <w:sz w:val="16"/>
        <w:szCs w:val="16"/>
        <w:lang w:val="sr-Cyrl-CS"/>
      </w:rPr>
      <w:t>Издање 1 Ревизија</w:t>
    </w:r>
    <w:r>
      <w:rPr>
        <w:rFonts w:ascii="Arial" w:hAnsi="Arial" w:cs="Arial"/>
        <w:sz w:val="16"/>
        <w:szCs w:val="16"/>
      </w:rPr>
      <w:t xml:space="preserve"> 3</w:t>
    </w:r>
  </w:p>
  <w:p w:rsidR="007350B6" w:rsidRPr="00412A58" w:rsidRDefault="007350B6" w:rsidP="007350B6">
    <w:pPr>
      <w:pStyle w:val="Header"/>
      <w:ind w:hanging="810"/>
      <w:rPr>
        <w:lang w:val="sr-Cyrl-CS"/>
      </w:rPr>
    </w:pPr>
    <w:r>
      <w:rPr>
        <w:lang w:val="sr-Cyrl-CS"/>
      </w:rPr>
      <w:tab/>
    </w:r>
  </w:p>
  <w:p w:rsidR="007350B6" w:rsidRDefault="00735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340"/>
    <w:multiLevelType w:val="hybridMultilevel"/>
    <w:tmpl w:val="7246580A"/>
    <w:lvl w:ilvl="0" w:tplc="495CC4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00ECB"/>
    <w:multiLevelType w:val="multilevel"/>
    <w:tmpl w:val="172070F6"/>
    <w:lvl w:ilvl="0">
      <w:start w:val="1"/>
      <w:numFmt w:val="none"/>
      <w:lvlText w:val="5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3322124"/>
    <w:multiLevelType w:val="multilevel"/>
    <w:tmpl w:val="FB6E6E26"/>
    <w:lvl w:ilvl="0">
      <w:start w:val="1"/>
      <w:numFmt w:val="none"/>
      <w:lvlText w:val="118."/>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285FD8"/>
    <w:multiLevelType w:val="multilevel"/>
    <w:tmpl w:val="5D4A5D6A"/>
    <w:lvl w:ilvl="0">
      <w:start w:val="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96061B"/>
    <w:multiLevelType w:val="multilevel"/>
    <w:tmpl w:val="99805376"/>
    <w:lvl w:ilvl="0">
      <w:start w:val="1"/>
      <w:numFmt w:val="none"/>
      <w:lvlText w:val="119."/>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7A119A"/>
    <w:multiLevelType w:val="multilevel"/>
    <w:tmpl w:val="1AFA2C34"/>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5F3668"/>
    <w:multiLevelType w:val="hybridMultilevel"/>
    <w:tmpl w:val="E084D8F0"/>
    <w:lvl w:ilvl="0" w:tplc="658AF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CF73E2"/>
    <w:multiLevelType w:val="multilevel"/>
    <w:tmpl w:val="DF10E6D4"/>
    <w:lvl w:ilvl="0">
      <w:start w:val="1"/>
      <w:numFmt w:val="none"/>
      <w:lvlText w:val="7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75F046E"/>
    <w:multiLevelType w:val="multilevel"/>
    <w:tmpl w:val="12686CA4"/>
    <w:lvl w:ilvl="0">
      <w:start w:val="1"/>
      <w:numFmt w:val="none"/>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AF4764"/>
    <w:multiLevelType w:val="multilevel"/>
    <w:tmpl w:val="596620CC"/>
    <w:lvl w:ilvl="0">
      <w:start w:val="1"/>
      <w:numFmt w:val="none"/>
      <w:lvlText w:val="100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06762E"/>
    <w:multiLevelType w:val="hybridMultilevel"/>
    <w:tmpl w:val="35B01A9C"/>
    <w:lvl w:ilvl="0" w:tplc="495CC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02641"/>
    <w:multiLevelType w:val="multilevel"/>
    <w:tmpl w:val="9A58B5BC"/>
    <w:lvl w:ilvl="0">
      <w:start w:val="1"/>
      <w:numFmt w:val="none"/>
      <w:lvlText w:val="1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BC10320"/>
    <w:multiLevelType w:val="multilevel"/>
    <w:tmpl w:val="E6D8AE08"/>
    <w:lvl w:ilvl="0">
      <w:start w:val="1"/>
      <w:numFmt w:val="none"/>
      <w:lvlText w:val="39."/>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578E21A4"/>
    <w:multiLevelType w:val="multilevel"/>
    <w:tmpl w:val="0610CBFA"/>
    <w:lvl w:ilvl="0">
      <w:start w:val="1"/>
      <w:numFmt w:val="none"/>
      <w:lvlText w:val="11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EC73C25"/>
    <w:multiLevelType w:val="multilevel"/>
    <w:tmpl w:val="880CA524"/>
    <w:lvl w:ilvl="0">
      <w:start w:val="1"/>
      <w:numFmt w:val="none"/>
      <w:lvlText w:val="9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FDD5B0F"/>
    <w:multiLevelType w:val="multilevel"/>
    <w:tmpl w:val="57D62690"/>
    <w:lvl w:ilvl="0">
      <w:start w:val="1"/>
      <w:numFmt w:val="none"/>
      <w:lvlText w:val="40а"/>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5202BE"/>
    <w:multiLevelType w:val="multilevel"/>
    <w:tmpl w:val="826E4CA2"/>
    <w:lvl w:ilvl="0">
      <w:start w:val="1"/>
      <w:numFmt w:val="none"/>
      <w:lvlText w:val="30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2D700BC"/>
    <w:multiLevelType w:val="multilevel"/>
    <w:tmpl w:val="3DB48A7A"/>
    <w:lvl w:ilvl="0">
      <w:start w:val="1"/>
      <w:numFmt w:val="none"/>
      <w:lvlText w:val="9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5284A52"/>
    <w:multiLevelType w:val="multilevel"/>
    <w:tmpl w:val="FB440C56"/>
    <w:lvl w:ilvl="0">
      <w:start w:val="52"/>
      <w:numFmt w:val="none"/>
      <w:lvlText w:val="67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B3154CF"/>
    <w:multiLevelType w:val="multilevel"/>
    <w:tmpl w:val="A094D702"/>
    <w:lvl w:ilvl="0">
      <w:start w:val="1"/>
      <w:numFmt w:val="none"/>
      <w:lvlText w:val="8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F9A1314"/>
    <w:multiLevelType w:val="multilevel"/>
    <w:tmpl w:val="5C94F978"/>
    <w:lvl w:ilvl="0">
      <w:start w:val="1"/>
      <w:numFmt w:val="none"/>
      <w:lvlText w:val="89."/>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5"/>
  </w:num>
  <w:num w:numId="3">
    <w:abstractNumId w:val="8"/>
  </w:num>
  <w:num w:numId="4">
    <w:abstractNumId w:val="1"/>
  </w:num>
  <w:num w:numId="5">
    <w:abstractNumId w:val="17"/>
  </w:num>
  <w:num w:numId="6">
    <w:abstractNumId w:val="10"/>
  </w:num>
  <w:num w:numId="7">
    <w:abstractNumId w:val="16"/>
  </w:num>
  <w:num w:numId="8">
    <w:abstractNumId w:val="13"/>
  </w:num>
  <w:num w:numId="9">
    <w:abstractNumId w:val="0"/>
  </w:num>
  <w:num w:numId="10">
    <w:abstractNumId w:val="11"/>
  </w:num>
  <w:num w:numId="11">
    <w:abstractNumId w:val="7"/>
  </w:num>
  <w:num w:numId="12">
    <w:abstractNumId w:val="19"/>
  </w:num>
  <w:num w:numId="13">
    <w:abstractNumId w:val="3"/>
  </w:num>
  <w:num w:numId="14">
    <w:abstractNumId w:val="21"/>
  </w:num>
  <w:num w:numId="15">
    <w:abstractNumId w:val="9"/>
  </w:num>
  <w:num w:numId="16">
    <w:abstractNumId w:val="18"/>
  </w:num>
  <w:num w:numId="17">
    <w:abstractNumId w:val="5"/>
  </w:num>
  <w:num w:numId="18">
    <w:abstractNumId w:val="12"/>
  </w:num>
  <w:num w:numId="19">
    <w:abstractNumId w:val="20"/>
  </w:num>
  <w:num w:numId="20">
    <w:abstractNumId w:val="14"/>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8B67A0"/>
    <w:rsid w:val="0002227F"/>
    <w:rsid w:val="00024C11"/>
    <w:rsid w:val="000363E0"/>
    <w:rsid w:val="00037436"/>
    <w:rsid w:val="00067B26"/>
    <w:rsid w:val="000763DD"/>
    <w:rsid w:val="00084A4C"/>
    <w:rsid w:val="00096494"/>
    <w:rsid w:val="000B1748"/>
    <w:rsid w:val="000B2874"/>
    <w:rsid w:val="000D4A20"/>
    <w:rsid w:val="000E2937"/>
    <w:rsid w:val="000E45F5"/>
    <w:rsid w:val="000E605E"/>
    <w:rsid w:val="000F4ADC"/>
    <w:rsid w:val="00101820"/>
    <w:rsid w:val="001027FD"/>
    <w:rsid w:val="00111282"/>
    <w:rsid w:val="00115DCA"/>
    <w:rsid w:val="001436CD"/>
    <w:rsid w:val="00163719"/>
    <w:rsid w:val="00165023"/>
    <w:rsid w:val="001774AF"/>
    <w:rsid w:val="00191270"/>
    <w:rsid w:val="001A6644"/>
    <w:rsid w:val="001A6719"/>
    <w:rsid w:val="001A7EF3"/>
    <w:rsid w:val="001B0222"/>
    <w:rsid w:val="001C56FE"/>
    <w:rsid w:val="001D0AED"/>
    <w:rsid w:val="001D1661"/>
    <w:rsid w:val="001D3915"/>
    <w:rsid w:val="002012A0"/>
    <w:rsid w:val="002063AD"/>
    <w:rsid w:val="00235EB6"/>
    <w:rsid w:val="002429AF"/>
    <w:rsid w:val="00264AB8"/>
    <w:rsid w:val="002674BE"/>
    <w:rsid w:val="00273B67"/>
    <w:rsid w:val="00286DE2"/>
    <w:rsid w:val="002A1985"/>
    <w:rsid w:val="002A1EC3"/>
    <w:rsid w:val="002A6946"/>
    <w:rsid w:val="002B2FE9"/>
    <w:rsid w:val="002D5238"/>
    <w:rsid w:val="002D5E87"/>
    <w:rsid w:val="0031131A"/>
    <w:rsid w:val="0031398E"/>
    <w:rsid w:val="00313D1F"/>
    <w:rsid w:val="0032373D"/>
    <w:rsid w:val="003413C8"/>
    <w:rsid w:val="0034599D"/>
    <w:rsid w:val="003509DF"/>
    <w:rsid w:val="00351C66"/>
    <w:rsid w:val="00352F3C"/>
    <w:rsid w:val="00355729"/>
    <w:rsid w:val="003760FB"/>
    <w:rsid w:val="0038093B"/>
    <w:rsid w:val="0038532B"/>
    <w:rsid w:val="00392BFD"/>
    <w:rsid w:val="003A2010"/>
    <w:rsid w:val="003A363A"/>
    <w:rsid w:val="003A4BC6"/>
    <w:rsid w:val="003B30B6"/>
    <w:rsid w:val="003C1F65"/>
    <w:rsid w:val="003D3283"/>
    <w:rsid w:val="003F3908"/>
    <w:rsid w:val="00420A44"/>
    <w:rsid w:val="00434136"/>
    <w:rsid w:val="00436E86"/>
    <w:rsid w:val="00441308"/>
    <w:rsid w:val="004616CC"/>
    <w:rsid w:val="00464DF6"/>
    <w:rsid w:val="00470F95"/>
    <w:rsid w:val="004B6901"/>
    <w:rsid w:val="004C0995"/>
    <w:rsid w:val="004C4280"/>
    <w:rsid w:val="004E0F76"/>
    <w:rsid w:val="004F159A"/>
    <w:rsid w:val="0050664B"/>
    <w:rsid w:val="00522E28"/>
    <w:rsid w:val="00531ED6"/>
    <w:rsid w:val="005443A4"/>
    <w:rsid w:val="00544E34"/>
    <w:rsid w:val="00563872"/>
    <w:rsid w:val="00572D54"/>
    <w:rsid w:val="00577F5E"/>
    <w:rsid w:val="005851B0"/>
    <w:rsid w:val="00585D6B"/>
    <w:rsid w:val="00595E4B"/>
    <w:rsid w:val="005A3A25"/>
    <w:rsid w:val="005C0E3B"/>
    <w:rsid w:val="005C42CB"/>
    <w:rsid w:val="005E3D0A"/>
    <w:rsid w:val="005E689F"/>
    <w:rsid w:val="0060465F"/>
    <w:rsid w:val="006205B3"/>
    <w:rsid w:val="00626F52"/>
    <w:rsid w:val="00634728"/>
    <w:rsid w:val="00640625"/>
    <w:rsid w:val="00697D31"/>
    <w:rsid w:val="006B4422"/>
    <w:rsid w:val="006D285B"/>
    <w:rsid w:val="006E11A4"/>
    <w:rsid w:val="006F304D"/>
    <w:rsid w:val="006F63F3"/>
    <w:rsid w:val="00705BE4"/>
    <w:rsid w:val="00711ED1"/>
    <w:rsid w:val="007202F0"/>
    <w:rsid w:val="00722370"/>
    <w:rsid w:val="007350B6"/>
    <w:rsid w:val="00741418"/>
    <w:rsid w:val="0078215B"/>
    <w:rsid w:val="007A249D"/>
    <w:rsid w:val="007A3FBD"/>
    <w:rsid w:val="007B517E"/>
    <w:rsid w:val="007B7D5F"/>
    <w:rsid w:val="007C35FA"/>
    <w:rsid w:val="007D3BE9"/>
    <w:rsid w:val="007E7B4A"/>
    <w:rsid w:val="007F4AE8"/>
    <w:rsid w:val="008536CD"/>
    <w:rsid w:val="00855531"/>
    <w:rsid w:val="00861D8B"/>
    <w:rsid w:val="00871CBE"/>
    <w:rsid w:val="008B3B13"/>
    <w:rsid w:val="008B67A0"/>
    <w:rsid w:val="008C5695"/>
    <w:rsid w:val="008D0796"/>
    <w:rsid w:val="008D3D77"/>
    <w:rsid w:val="008E0E36"/>
    <w:rsid w:val="008E33D3"/>
    <w:rsid w:val="008F6EB3"/>
    <w:rsid w:val="00927380"/>
    <w:rsid w:val="00931986"/>
    <w:rsid w:val="0095112F"/>
    <w:rsid w:val="00955BF9"/>
    <w:rsid w:val="00957EF4"/>
    <w:rsid w:val="00974898"/>
    <w:rsid w:val="009753F2"/>
    <w:rsid w:val="0097609C"/>
    <w:rsid w:val="00981AA7"/>
    <w:rsid w:val="009A601A"/>
    <w:rsid w:val="009B3A91"/>
    <w:rsid w:val="009D0BC8"/>
    <w:rsid w:val="009D4F46"/>
    <w:rsid w:val="00A1116B"/>
    <w:rsid w:val="00A20E9B"/>
    <w:rsid w:val="00A22C48"/>
    <w:rsid w:val="00A32B69"/>
    <w:rsid w:val="00A455B9"/>
    <w:rsid w:val="00A51D82"/>
    <w:rsid w:val="00A70D81"/>
    <w:rsid w:val="00A776DE"/>
    <w:rsid w:val="00A9604A"/>
    <w:rsid w:val="00AD06AC"/>
    <w:rsid w:val="00AD1B79"/>
    <w:rsid w:val="00AD65CE"/>
    <w:rsid w:val="00AD700B"/>
    <w:rsid w:val="00AE51A3"/>
    <w:rsid w:val="00AF08B6"/>
    <w:rsid w:val="00AF6EB9"/>
    <w:rsid w:val="00B35E89"/>
    <w:rsid w:val="00B51F00"/>
    <w:rsid w:val="00B61550"/>
    <w:rsid w:val="00B7093F"/>
    <w:rsid w:val="00B7278E"/>
    <w:rsid w:val="00B769E3"/>
    <w:rsid w:val="00B77160"/>
    <w:rsid w:val="00B8399A"/>
    <w:rsid w:val="00B90D57"/>
    <w:rsid w:val="00B951B8"/>
    <w:rsid w:val="00B9754C"/>
    <w:rsid w:val="00BF55B7"/>
    <w:rsid w:val="00C268CC"/>
    <w:rsid w:val="00C27A71"/>
    <w:rsid w:val="00C32C98"/>
    <w:rsid w:val="00C471BD"/>
    <w:rsid w:val="00C472EE"/>
    <w:rsid w:val="00C5255A"/>
    <w:rsid w:val="00C54CD2"/>
    <w:rsid w:val="00C5680F"/>
    <w:rsid w:val="00C57D73"/>
    <w:rsid w:val="00C71130"/>
    <w:rsid w:val="00C94C8A"/>
    <w:rsid w:val="00C97792"/>
    <w:rsid w:val="00CA300D"/>
    <w:rsid w:val="00CA55B2"/>
    <w:rsid w:val="00CB2CF2"/>
    <w:rsid w:val="00CC4A7E"/>
    <w:rsid w:val="00CD33CF"/>
    <w:rsid w:val="00CD3B64"/>
    <w:rsid w:val="00CE3530"/>
    <w:rsid w:val="00CE7EC6"/>
    <w:rsid w:val="00D12AF9"/>
    <w:rsid w:val="00D12E05"/>
    <w:rsid w:val="00D158EB"/>
    <w:rsid w:val="00D4156D"/>
    <w:rsid w:val="00D72F86"/>
    <w:rsid w:val="00D95DC0"/>
    <w:rsid w:val="00DA73BE"/>
    <w:rsid w:val="00DB0966"/>
    <w:rsid w:val="00DB6B3C"/>
    <w:rsid w:val="00DC5162"/>
    <w:rsid w:val="00DF0D70"/>
    <w:rsid w:val="00E0642C"/>
    <w:rsid w:val="00E2071E"/>
    <w:rsid w:val="00E2203A"/>
    <w:rsid w:val="00E323C4"/>
    <w:rsid w:val="00E55650"/>
    <w:rsid w:val="00E63356"/>
    <w:rsid w:val="00E66716"/>
    <w:rsid w:val="00E75458"/>
    <w:rsid w:val="00E81EF3"/>
    <w:rsid w:val="00E83877"/>
    <w:rsid w:val="00E86A1A"/>
    <w:rsid w:val="00ED7575"/>
    <w:rsid w:val="00EE1DF7"/>
    <w:rsid w:val="00F2262D"/>
    <w:rsid w:val="00F2609A"/>
    <w:rsid w:val="00F757F2"/>
    <w:rsid w:val="00F75AF1"/>
    <w:rsid w:val="00F82499"/>
    <w:rsid w:val="00F875A1"/>
    <w:rsid w:val="00FB09D0"/>
    <w:rsid w:val="00FE7D0A"/>
    <w:rsid w:val="00FF0E9B"/>
    <w:rsid w:val="00FF6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A0"/>
    <w:pPr>
      <w:spacing w:line="276" w:lineRule="auto"/>
      <w:jc w:val="left"/>
    </w:pPr>
    <w:rPr>
      <w:rFonts w:ascii="Calibri" w:eastAsia="Calibri" w:hAnsi="Calibri" w:cs="Times New Roman"/>
    </w:rPr>
  </w:style>
  <w:style w:type="paragraph" w:styleId="Heading6">
    <w:name w:val="heading 6"/>
    <w:basedOn w:val="Normal"/>
    <w:next w:val="Normal"/>
    <w:link w:val="Heading6Char"/>
    <w:qFormat/>
    <w:rsid w:val="000D4A20"/>
    <w:pPr>
      <w:keepNext/>
      <w:spacing w:before="240" w:after="0" w:line="240" w:lineRule="auto"/>
      <w:ind w:firstLine="720"/>
      <w:jc w:val="both"/>
      <w:outlineLvl w:val="5"/>
    </w:pPr>
    <w:rPr>
      <w:rFonts w:ascii="Times New Roman" w:eastAsia="Times New Roman" w:hAnsi="Times New Roman"/>
      <w:b/>
      <w:bCs/>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F86"/>
    <w:pPr>
      <w:spacing w:after="0" w:line="240" w:lineRule="auto"/>
      <w:ind w:left="720"/>
      <w:contextualSpacing/>
      <w:jc w:val="both"/>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D72F86"/>
    <w:rPr>
      <w:rFonts w:ascii="Times New Roman" w:eastAsia="Times New Roman" w:hAnsi="Times New Roman" w:cs="Times New Roman"/>
      <w:sz w:val="24"/>
      <w:szCs w:val="24"/>
    </w:rPr>
  </w:style>
  <w:style w:type="paragraph" w:styleId="NormalWeb">
    <w:name w:val="Normal (Web)"/>
    <w:basedOn w:val="Normal"/>
    <w:uiPriority w:val="99"/>
    <w:unhideWhenUsed/>
    <w:rsid w:val="003760FB"/>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rsid w:val="000D4A20"/>
    <w:rPr>
      <w:rFonts w:ascii="Times New Roman" w:eastAsia="Times New Roman" w:hAnsi="Times New Roman" w:cs="Times New Roman"/>
      <w:b/>
      <w:bCs/>
      <w:sz w:val="24"/>
      <w:szCs w:val="28"/>
      <w:lang w:val="sr-Cyrl-CS"/>
    </w:rPr>
  </w:style>
  <w:style w:type="paragraph" w:styleId="Header">
    <w:name w:val="header"/>
    <w:basedOn w:val="Normal"/>
    <w:link w:val="HeaderChar"/>
    <w:unhideWhenUsed/>
    <w:rsid w:val="00E2071E"/>
    <w:pPr>
      <w:tabs>
        <w:tab w:val="center" w:pos="4680"/>
        <w:tab w:val="right" w:pos="9360"/>
      </w:tabs>
      <w:spacing w:after="0" w:line="240" w:lineRule="auto"/>
    </w:pPr>
  </w:style>
  <w:style w:type="character" w:customStyle="1" w:styleId="HeaderChar">
    <w:name w:val="Header Char"/>
    <w:basedOn w:val="DefaultParagraphFont"/>
    <w:link w:val="Header"/>
    <w:rsid w:val="00E2071E"/>
    <w:rPr>
      <w:rFonts w:ascii="Calibri" w:eastAsia="Calibri" w:hAnsi="Calibri" w:cs="Times New Roman"/>
    </w:rPr>
  </w:style>
  <w:style w:type="paragraph" w:styleId="Footer">
    <w:name w:val="footer"/>
    <w:basedOn w:val="Normal"/>
    <w:link w:val="FooterChar"/>
    <w:uiPriority w:val="99"/>
    <w:unhideWhenUsed/>
    <w:rsid w:val="00E2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1E"/>
    <w:rPr>
      <w:rFonts w:ascii="Calibri" w:eastAsia="Calibri" w:hAnsi="Calibri" w:cs="Times New Roman"/>
    </w:rPr>
  </w:style>
  <w:style w:type="paragraph" w:styleId="BalloonText">
    <w:name w:val="Balloon Text"/>
    <w:basedOn w:val="Normal"/>
    <w:link w:val="BalloonTextChar"/>
    <w:uiPriority w:val="99"/>
    <w:semiHidden/>
    <w:unhideWhenUsed/>
    <w:rsid w:val="0085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5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3C9A3-E71A-474E-96CB-A6580133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josisnez</dc:creator>
  <cp:lastModifiedBy>deviandj</cp:lastModifiedBy>
  <cp:revision>3</cp:revision>
  <cp:lastPrinted>2017-10-17T06:30:00Z</cp:lastPrinted>
  <dcterms:created xsi:type="dcterms:W3CDTF">2018-02-01T08:02:00Z</dcterms:created>
  <dcterms:modified xsi:type="dcterms:W3CDTF">2018-02-01T08:16:00Z</dcterms:modified>
</cp:coreProperties>
</file>