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59" w:rsidRPr="001664DE" w:rsidRDefault="003D43BD" w:rsidP="00762551">
      <w:pPr>
        <w:ind w:right="-32" w:firstLine="720"/>
        <w:jc w:val="both"/>
        <w:rPr>
          <w:rFonts w:asciiTheme="minorHAnsi" w:hAnsiTheme="minorHAnsi" w:cstheme="minorHAnsi"/>
          <w:sz w:val="22"/>
          <w:szCs w:val="22"/>
          <w:lang w:val="sr-Cyrl-CS"/>
        </w:rPr>
      </w:pPr>
      <w:r w:rsidRPr="001664DE">
        <w:rPr>
          <w:rFonts w:asciiTheme="minorHAnsi" w:hAnsiTheme="minorHAnsi" w:cstheme="minorHAnsi"/>
          <w:sz w:val="22"/>
          <w:szCs w:val="22"/>
          <w:lang w:val="sr-Cyrl-CS"/>
        </w:rPr>
        <w:t>Н</w:t>
      </w:r>
      <w:r w:rsidR="0046774F" w:rsidRPr="001664DE">
        <w:rPr>
          <w:rFonts w:asciiTheme="minorHAnsi" w:hAnsiTheme="minorHAnsi" w:cstheme="minorHAnsi"/>
          <w:sz w:val="22"/>
          <w:szCs w:val="22"/>
          <w:lang w:val="sr-Cyrl-CS"/>
        </w:rPr>
        <w:t>а основу члана</w:t>
      </w:r>
      <w:r w:rsidR="00EB56D2" w:rsidRPr="001664DE">
        <w:rPr>
          <w:rFonts w:asciiTheme="minorHAnsi" w:hAnsiTheme="minorHAnsi" w:cstheme="minorHAnsi"/>
          <w:sz w:val="22"/>
          <w:szCs w:val="22"/>
          <w:lang w:val="sr-Cyrl-CS"/>
        </w:rPr>
        <w:t xml:space="preserve"> 138. став 2</w:t>
      </w:r>
      <w:r w:rsidR="00053FF6" w:rsidRPr="001664DE">
        <w:rPr>
          <w:rFonts w:asciiTheme="minorHAnsi" w:hAnsiTheme="minorHAnsi" w:cstheme="minorHAnsi"/>
          <w:sz w:val="22"/>
          <w:szCs w:val="22"/>
          <w:lang w:val="sr-Cyrl-CS"/>
        </w:rPr>
        <w:t>. Закона о спорту („Службени гласник РС</w:t>
      </w:r>
      <w:r w:rsidR="00DF6969" w:rsidRPr="001664DE">
        <w:rPr>
          <w:rFonts w:asciiTheme="minorHAnsi" w:hAnsiTheme="minorHAnsi" w:cstheme="minorHAnsi"/>
          <w:sz w:val="22"/>
          <w:szCs w:val="22"/>
          <w:lang w:val="sr-Cyrl-CS"/>
        </w:rPr>
        <w:t>”, бр.</w:t>
      </w:r>
      <w:r w:rsidR="005309E3" w:rsidRPr="001664DE">
        <w:rPr>
          <w:rFonts w:asciiTheme="minorHAnsi" w:hAnsiTheme="minorHAnsi" w:cstheme="minorHAnsi"/>
          <w:sz w:val="22"/>
          <w:szCs w:val="22"/>
          <w:lang w:val="sr-Cyrl-CS"/>
        </w:rPr>
        <w:t xml:space="preserve"> </w:t>
      </w:r>
      <w:r w:rsidR="00F95785" w:rsidRPr="001664DE">
        <w:rPr>
          <w:rFonts w:asciiTheme="minorHAnsi" w:hAnsiTheme="minorHAnsi" w:cstheme="minorHAnsi"/>
          <w:sz w:val="22"/>
          <w:szCs w:val="22"/>
        </w:rPr>
        <w:t>10</w:t>
      </w:r>
      <w:r w:rsidR="005309E3" w:rsidRPr="001664DE">
        <w:rPr>
          <w:rFonts w:asciiTheme="minorHAnsi" w:hAnsiTheme="minorHAnsi" w:cstheme="minorHAnsi"/>
          <w:sz w:val="22"/>
          <w:szCs w:val="22"/>
          <w:lang w:val="sr-Cyrl-CS"/>
        </w:rPr>
        <w:t>/</w:t>
      </w:r>
      <w:r w:rsidR="00F95785" w:rsidRPr="001664DE">
        <w:rPr>
          <w:rFonts w:asciiTheme="minorHAnsi" w:hAnsiTheme="minorHAnsi" w:cstheme="minorHAnsi"/>
          <w:sz w:val="22"/>
          <w:szCs w:val="22"/>
          <w:lang w:val="sr-Cyrl-CS"/>
        </w:rPr>
        <w:t>1</w:t>
      </w:r>
      <w:r w:rsidR="00F95785" w:rsidRPr="001664DE">
        <w:rPr>
          <w:rFonts w:asciiTheme="minorHAnsi" w:hAnsiTheme="minorHAnsi" w:cstheme="minorHAnsi"/>
          <w:sz w:val="22"/>
          <w:szCs w:val="22"/>
        </w:rPr>
        <w:t>6</w:t>
      </w:r>
      <w:r w:rsidR="00053FF6" w:rsidRPr="001664DE">
        <w:rPr>
          <w:rFonts w:asciiTheme="minorHAnsi" w:hAnsiTheme="minorHAnsi" w:cstheme="minorHAnsi"/>
          <w:sz w:val="22"/>
          <w:szCs w:val="22"/>
          <w:lang w:val="sr-Cyrl-CS"/>
        </w:rPr>
        <w:t>),</w:t>
      </w:r>
      <w:r w:rsidR="002749BA" w:rsidRPr="001664DE">
        <w:rPr>
          <w:rFonts w:asciiTheme="minorHAnsi" w:hAnsiTheme="minorHAnsi" w:cstheme="minorHAnsi"/>
          <w:sz w:val="22"/>
          <w:szCs w:val="22"/>
          <w:lang w:val="sr-Latn-CS"/>
        </w:rPr>
        <w:t xml:space="preserve"> </w:t>
      </w:r>
      <w:r w:rsidR="00B773AE" w:rsidRPr="001664DE">
        <w:rPr>
          <w:rFonts w:asciiTheme="minorHAnsi" w:hAnsiTheme="minorHAnsi" w:cstheme="minorHAnsi"/>
          <w:sz w:val="22"/>
          <w:szCs w:val="22"/>
          <w:lang w:val="sr-Cyrl-CS"/>
        </w:rPr>
        <w:t xml:space="preserve">члана </w:t>
      </w:r>
      <w:r w:rsidR="00F95785" w:rsidRPr="001664DE">
        <w:rPr>
          <w:rFonts w:asciiTheme="minorHAnsi" w:hAnsiTheme="minorHAnsi" w:cstheme="minorHAnsi"/>
          <w:sz w:val="22"/>
          <w:szCs w:val="22"/>
        </w:rPr>
        <w:t>9</w:t>
      </w:r>
      <w:r w:rsidR="00B773AE" w:rsidRPr="001664DE">
        <w:rPr>
          <w:rFonts w:asciiTheme="minorHAnsi" w:hAnsiTheme="minorHAnsi" w:cstheme="minorHAnsi"/>
          <w:sz w:val="22"/>
          <w:szCs w:val="22"/>
          <w:lang w:val="sr-Cyrl-CS"/>
        </w:rPr>
        <w:t xml:space="preserve">. став </w:t>
      </w:r>
      <w:r w:rsidR="00B773AE" w:rsidRPr="001664DE">
        <w:rPr>
          <w:rFonts w:asciiTheme="minorHAnsi" w:hAnsiTheme="minorHAnsi" w:cstheme="minorHAnsi"/>
          <w:sz w:val="22"/>
          <w:szCs w:val="22"/>
          <w:lang w:val="ru-RU"/>
        </w:rPr>
        <w:t>1</w:t>
      </w:r>
      <w:r w:rsidR="00497173" w:rsidRPr="001664DE">
        <w:rPr>
          <w:rFonts w:asciiTheme="minorHAnsi" w:hAnsiTheme="minorHAnsi" w:cstheme="minorHAnsi"/>
          <w:sz w:val="22"/>
          <w:szCs w:val="22"/>
          <w:lang w:val="sr-Cyrl-CS"/>
        </w:rPr>
        <w:t>.</w:t>
      </w:r>
      <w:r w:rsidR="00B773AE" w:rsidRPr="001664DE">
        <w:rPr>
          <w:rFonts w:asciiTheme="minorHAnsi" w:hAnsiTheme="minorHAnsi" w:cstheme="minorHAnsi"/>
          <w:sz w:val="22"/>
          <w:szCs w:val="22"/>
          <w:lang w:val="ru-RU"/>
        </w:rPr>
        <w:t xml:space="preserve"> и став 2.</w:t>
      </w:r>
      <w:r w:rsidR="00497173" w:rsidRPr="001664DE">
        <w:rPr>
          <w:rFonts w:asciiTheme="minorHAnsi" w:hAnsiTheme="minorHAnsi" w:cstheme="minorHAnsi"/>
          <w:sz w:val="22"/>
          <w:szCs w:val="22"/>
          <w:lang w:val="sr-Cyrl-CS"/>
        </w:rPr>
        <w:t xml:space="preserve"> </w:t>
      </w:r>
      <w:r w:rsidR="001664DE" w:rsidRPr="001664DE">
        <w:rPr>
          <w:rFonts w:asciiTheme="minorHAnsi" w:hAnsiTheme="minorHAnsi"/>
          <w:sz w:val="22"/>
          <w:szCs w:val="22"/>
        </w:rPr>
        <w:t>Одлуке</w:t>
      </w:r>
      <w:r w:rsidR="00F95785" w:rsidRPr="001664DE">
        <w:rPr>
          <w:rFonts w:asciiTheme="minorHAnsi" w:hAnsiTheme="minorHAnsi"/>
          <w:sz w:val="22"/>
          <w:szCs w:val="22"/>
        </w:rPr>
        <w:t xml:space="preserve"> о измени одлуке о задовољавању потреба и интереса грађана у области спорта у Београду</w:t>
      </w:r>
      <w:r w:rsidR="00F95785" w:rsidRPr="001664DE">
        <w:rPr>
          <w:rFonts w:asciiTheme="minorHAnsi" w:hAnsiTheme="minorHAnsi" w:cstheme="minorHAnsi"/>
          <w:sz w:val="22"/>
          <w:szCs w:val="22"/>
          <w:lang w:val="sr-Cyrl-CS"/>
        </w:rPr>
        <w:t xml:space="preserve"> </w:t>
      </w:r>
      <w:r w:rsidRPr="001664DE">
        <w:rPr>
          <w:rFonts w:asciiTheme="minorHAnsi" w:hAnsiTheme="minorHAnsi" w:cstheme="minorHAnsi"/>
          <w:sz w:val="22"/>
          <w:szCs w:val="22"/>
          <w:lang w:val="sr-Cyrl-CS"/>
        </w:rPr>
        <w:t>(„Службени</w:t>
      </w:r>
      <w:r w:rsidR="00497173" w:rsidRPr="001664DE">
        <w:rPr>
          <w:rFonts w:asciiTheme="minorHAnsi" w:hAnsiTheme="minorHAnsi" w:cstheme="minorHAnsi"/>
          <w:sz w:val="22"/>
          <w:szCs w:val="22"/>
          <w:lang w:val="sr-Cyrl-CS"/>
        </w:rPr>
        <w:t xml:space="preserve"> лист града Београда“ број</w:t>
      </w:r>
      <w:r w:rsidR="00F95785" w:rsidRPr="001664DE">
        <w:rPr>
          <w:rFonts w:asciiTheme="minorHAnsi" w:hAnsiTheme="minorHAnsi" w:cstheme="minorHAnsi"/>
          <w:sz w:val="22"/>
          <w:szCs w:val="22"/>
          <w:lang w:val="sr-Cyrl-CS"/>
        </w:rPr>
        <w:t xml:space="preserve"> </w:t>
      </w:r>
      <w:r w:rsidR="00551D43" w:rsidRPr="001664DE">
        <w:rPr>
          <w:rFonts w:asciiTheme="minorHAnsi" w:hAnsiTheme="minorHAnsi" w:cstheme="minorHAnsi"/>
          <w:sz w:val="22"/>
          <w:szCs w:val="22"/>
        </w:rPr>
        <w:t>96</w:t>
      </w:r>
      <w:r w:rsidR="00F95785" w:rsidRPr="001664DE">
        <w:rPr>
          <w:rFonts w:asciiTheme="minorHAnsi" w:hAnsiTheme="minorHAnsi" w:cstheme="minorHAnsi"/>
          <w:sz w:val="22"/>
          <w:szCs w:val="22"/>
          <w:lang w:val="sr-Cyrl-CS"/>
        </w:rPr>
        <w:t>/</w:t>
      </w:r>
      <w:r w:rsidR="00F95785" w:rsidRPr="001664DE">
        <w:rPr>
          <w:rFonts w:asciiTheme="minorHAnsi" w:hAnsiTheme="minorHAnsi" w:cstheme="minorHAnsi"/>
          <w:sz w:val="22"/>
          <w:szCs w:val="22"/>
        </w:rPr>
        <w:t>16</w:t>
      </w:r>
      <w:r w:rsidR="002749BA" w:rsidRPr="001664DE">
        <w:rPr>
          <w:rFonts w:asciiTheme="minorHAnsi" w:hAnsiTheme="minorHAnsi" w:cstheme="minorHAnsi"/>
          <w:sz w:val="22"/>
          <w:szCs w:val="22"/>
          <w:lang w:val="sr-Cyrl-CS"/>
        </w:rPr>
        <w:t>),</w:t>
      </w:r>
      <w:r w:rsidR="00B773AE" w:rsidRPr="001664DE">
        <w:rPr>
          <w:rFonts w:asciiTheme="minorHAnsi" w:hAnsiTheme="minorHAnsi" w:cstheme="minorHAnsi"/>
          <w:sz w:val="22"/>
          <w:szCs w:val="22"/>
          <w:lang w:val="sr-Cyrl-CS"/>
        </w:rPr>
        <w:t xml:space="preserve"> </w:t>
      </w:r>
      <w:r w:rsidR="00551D43" w:rsidRPr="001664DE">
        <w:rPr>
          <w:rFonts w:asciiTheme="minorHAnsi" w:hAnsiTheme="minorHAnsi" w:cstheme="minorHAnsi"/>
          <w:sz w:val="22"/>
          <w:szCs w:val="22"/>
          <w:lang w:val="sr-Cyrl-CS"/>
        </w:rPr>
        <w:t xml:space="preserve">члана </w:t>
      </w:r>
      <w:r w:rsidR="00551D43" w:rsidRPr="001664DE">
        <w:rPr>
          <w:rFonts w:asciiTheme="minorHAnsi" w:hAnsiTheme="minorHAnsi" w:cstheme="minorHAnsi"/>
          <w:sz w:val="22"/>
          <w:szCs w:val="22"/>
        </w:rPr>
        <w:t>9</w:t>
      </w:r>
      <w:r w:rsidR="00551D43" w:rsidRPr="001664DE">
        <w:rPr>
          <w:rFonts w:asciiTheme="minorHAnsi" w:hAnsiTheme="minorHAnsi" w:cstheme="minorHAnsi"/>
          <w:sz w:val="22"/>
          <w:szCs w:val="22"/>
          <w:lang w:val="sr-Cyrl-CS"/>
        </w:rPr>
        <w:t xml:space="preserve">. </w:t>
      </w:r>
      <w:r w:rsidR="00551D43" w:rsidRPr="001664DE">
        <w:rPr>
          <w:rFonts w:asciiTheme="minorHAnsi" w:hAnsiTheme="minorHAnsi" w:cstheme="minorHAnsi"/>
          <w:sz w:val="22"/>
          <w:szCs w:val="22"/>
          <w:lang w:val="ru-RU"/>
        </w:rPr>
        <w:t>став 2.</w:t>
      </w:r>
      <w:r w:rsidR="00551D43" w:rsidRPr="001664DE">
        <w:rPr>
          <w:rFonts w:asciiTheme="minorHAnsi" w:hAnsiTheme="minorHAnsi" w:cstheme="minorHAnsi"/>
          <w:sz w:val="22"/>
          <w:szCs w:val="22"/>
          <w:lang w:val="sr-Cyrl-CS"/>
        </w:rPr>
        <w:t xml:space="preserve"> </w:t>
      </w:r>
      <w:r w:rsidRPr="001664DE">
        <w:rPr>
          <w:rFonts w:asciiTheme="minorHAnsi" w:hAnsiTheme="minorHAnsi" w:cstheme="minorHAnsi"/>
          <w:sz w:val="22"/>
          <w:szCs w:val="22"/>
          <w:lang w:val="sr-Cyrl-CS"/>
        </w:rPr>
        <w:t xml:space="preserve">Одлуке о задовољавању потреба и интереса грађана у области спорта на тероиторији Градске општине Звездара </w:t>
      </w:r>
      <w:r w:rsidR="00B773AE" w:rsidRPr="001664DE">
        <w:rPr>
          <w:rFonts w:asciiTheme="minorHAnsi" w:hAnsiTheme="minorHAnsi" w:cstheme="minorHAnsi"/>
          <w:sz w:val="22"/>
          <w:szCs w:val="22"/>
          <w:lang w:val="sr-Cyrl-CS"/>
        </w:rPr>
        <w:t>(„Сл</w:t>
      </w:r>
      <w:r w:rsidRPr="001664DE">
        <w:rPr>
          <w:rFonts w:asciiTheme="minorHAnsi" w:hAnsiTheme="minorHAnsi" w:cstheme="minorHAnsi"/>
          <w:sz w:val="22"/>
          <w:szCs w:val="22"/>
          <w:lang w:val="sr-Cyrl-CS"/>
        </w:rPr>
        <w:t>ужбени</w:t>
      </w:r>
      <w:r w:rsidR="00551D43" w:rsidRPr="001664DE">
        <w:rPr>
          <w:rFonts w:asciiTheme="minorHAnsi" w:hAnsiTheme="minorHAnsi" w:cstheme="minorHAnsi"/>
          <w:sz w:val="22"/>
          <w:szCs w:val="22"/>
          <w:lang w:val="sr-Cyrl-CS"/>
        </w:rPr>
        <w:t xml:space="preserve"> лист града Београда“ број 107/16</w:t>
      </w:r>
      <w:r w:rsidR="00B773AE" w:rsidRPr="001664DE">
        <w:rPr>
          <w:rFonts w:asciiTheme="minorHAnsi" w:hAnsiTheme="minorHAnsi" w:cstheme="minorHAnsi"/>
          <w:sz w:val="22"/>
          <w:szCs w:val="22"/>
          <w:lang w:val="sr-Cyrl-CS"/>
        </w:rPr>
        <w:t>)</w:t>
      </w:r>
      <w:r w:rsidRPr="001664DE">
        <w:rPr>
          <w:rFonts w:asciiTheme="minorHAnsi" w:hAnsiTheme="minorHAnsi" w:cstheme="minorHAnsi"/>
          <w:sz w:val="22"/>
          <w:szCs w:val="22"/>
          <w:lang w:val="sr-Cyrl-CS"/>
        </w:rPr>
        <w:t xml:space="preserve"> </w:t>
      </w:r>
      <w:r w:rsidR="00B773AE" w:rsidRPr="001664DE">
        <w:rPr>
          <w:rFonts w:asciiTheme="minorHAnsi" w:hAnsiTheme="minorHAnsi" w:cstheme="minorHAnsi"/>
          <w:sz w:val="22"/>
          <w:szCs w:val="22"/>
          <w:lang w:val="sr-Cyrl-CS"/>
        </w:rPr>
        <w:t xml:space="preserve"> </w:t>
      </w:r>
      <w:r w:rsidRPr="001664DE">
        <w:rPr>
          <w:rFonts w:asciiTheme="minorHAnsi" w:hAnsiTheme="minorHAnsi" w:cstheme="minorHAnsi"/>
          <w:sz w:val="22"/>
          <w:szCs w:val="22"/>
          <w:lang w:val="sr-Cyrl-CS"/>
        </w:rPr>
        <w:t xml:space="preserve">Комисија за </w:t>
      </w:r>
      <w:r w:rsidRPr="001664DE">
        <w:rPr>
          <w:rFonts w:asciiTheme="minorHAnsi" w:hAnsiTheme="minorHAnsi" w:cstheme="minorHAnsi"/>
          <w:sz w:val="22"/>
          <w:szCs w:val="22"/>
          <w:lang w:val="ru-RU"/>
        </w:rPr>
        <w:t>оцену програма у области спорта</w:t>
      </w:r>
      <w:r w:rsidR="00551D43" w:rsidRPr="001664DE">
        <w:rPr>
          <w:rFonts w:asciiTheme="minorHAnsi" w:hAnsiTheme="minorHAnsi" w:cstheme="minorHAnsi"/>
          <w:sz w:val="22"/>
          <w:szCs w:val="22"/>
          <w:lang w:val="sr-Cyrl-CS"/>
        </w:rPr>
        <w:t xml:space="preserve"> је дана </w:t>
      </w:r>
      <w:r w:rsidR="005A1E46" w:rsidRPr="00952874">
        <w:rPr>
          <w:rFonts w:asciiTheme="minorHAnsi" w:hAnsiTheme="minorHAnsi" w:cstheme="minorHAnsi"/>
          <w:sz w:val="22"/>
          <w:szCs w:val="22"/>
          <w:lang/>
        </w:rPr>
        <w:t>27</w:t>
      </w:r>
      <w:r w:rsidR="00551D43" w:rsidRPr="00952874">
        <w:rPr>
          <w:rFonts w:asciiTheme="minorHAnsi" w:hAnsiTheme="minorHAnsi" w:cstheme="minorHAnsi"/>
          <w:sz w:val="22"/>
          <w:szCs w:val="22"/>
          <w:lang w:val="sr-Cyrl-CS"/>
        </w:rPr>
        <w:t>.0</w:t>
      </w:r>
      <w:r w:rsidR="005A1E46" w:rsidRPr="00952874">
        <w:rPr>
          <w:rFonts w:asciiTheme="minorHAnsi" w:hAnsiTheme="minorHAnsi" w:cstheme="minorHAnsi"/>
          <w:sz w:val="22"/>
          <w:szCs w:val="22"/>
          <w:lang/>
        </w:rPr>
        <w:t>9</w:t>
      </w:r>
      <w:r w:rsidR="005A1E46" w:rsidRPr="00952874">
        <w:rPr>
          <w:rFonts w:asciiTheme="minorHAnsi" w:hAnsiTheme="minorHAnsi" w:cstheme="minorHAnsi"/>
          <w:sz w:val="22"/>
          <w:szCs w:val="22"/>
          <w:lang w:val="sr-Cyrl-CS"/>
        </w:rPr>
        <w:t>.201</w:t>
      </w:r>
      <w:r w:rsidR="005A1E46" w:rsidRPr="00952874">
        <w:rPr>
          <w:rFonts w:asciiTheme="minorHAnsi" w:hAnsiTheme="minorHAnsi" w:cstheme="minorHAnsi"/>
          <w:sz w:val="22"/>
          <w:szCs w:val="22"/>
          <w:lang/>
        </w:rPr>
        <w:t>7</w:t>
      </w:r>
      <w:r w:rsidRPr="00952874">
        <w:rPr>
          <w:rFonts w:asciiTheme="minorHAnsi" w:hAnsiTheme="minorHAnsi" w:cstheme="minorHAnsi"/>
          <w:sz w:val="22"/>
          <w:szCs w:val="22"/>
          <w:lang w:val="sr-Cyrl-CS"/>
        </w:rPr>
        <w:t>.</w:t>
      </w:r>
      <w:r w:rsidRPr="001664DE">
        <w:rPr>
          <w:rFonts w:asciiTheme="minorHAnsi" w:hAnsiTheme="minorHAnsi" w:cstheme="minorHAnsi"/>
          <w:sz w:val="22"/>
          <w:szCs w:val="22"/>
          <w:lang w:val="sr-Cyrl-CS"/>
        </w:rPr>
        <w:t xml:space="preserve"> године</w:t>
      </w:r>
      <w:r w:rsidR="00813BBD">
        <w:rPr>
          <w:rFonts w:asciiTheme="minorHAnsi" w:hAnsiTheme="minorHAnsi" w:cstheme="minorHAnsi"/>
          <w:sz w:val="22"/>
          <w:szCs w:val="22"/>
          <w:lang w:val="sr-Cyrl-CS"/>
        </w:rPr>
        <w:t>, 13. 12. 2018. (допуна) и 1.07.2019. (допуна)</w:t>
      </w:r>
      <w:r w:rsidRPr="001664DE">
        <w:rPr>
          <w:rFonts w:asciiTheme="minorHAnsi" w:hAnsiTheme="minorHAnsi" w:cstheme="minorHAnsi"/>
          <w:sz w:val="22"/>
          <w:szCs w:val="22"/>
          <w:lang w:val="sr-Cyrl-CS"/>
        </w:rPr>
        <w:t xml:space="preserve">, </w:t>
      </w:r>
      <w:r w:rsidR="000D2E76" w:rsidRPr="001664DE">
        <w:rPr>
          <w:rFonts w:asciiTheme="minorHAnsi" w:hAnsiTheme="minorHAnsi" w:cstheme="minorHAnsi"/>
          <w:sz w:val="22"/>
          <w:szCs w:val="22"/>
          <w:lang w:val="sr-Cyrl-CS"/>
        </w:rPr>
        <w:t>доне</w:t>
      </w:r>
      <w:r w:rsidR="005B6E9A" w:rsidRPr="001664DE">
        <w:rPr>
          <w:rFonts w:asciiTheme="minorHAnsi" w:hAnsiTheme="minorHAnsi" w:cstheme="minorHAnsi"/>
          <w:sz w:val="22"/>
          <w:szCs w:val="22"/>
          <w:lang w:val="sr-Cyrl-CS"/>
        </w:rPr>
        <w:t>ла</w:t>
      </w:r>
      <w:r w:rsidR="0092775E" w:rsidRPr="001664DE">
        <w:rPr>
          <w:rFonts w:asciiTheme="minorHAnsi" w:hAnsiTheme="minorHAnsi" w:cstheme="minorHAnsi"/>
          <w:sz w:val="22"/>
          <w:szCs w:val="22"/>
          <w:lang w:val="sr-Cyrl-CS"/>
        </w:rPr>
        <w:t>:</w:t>
      </w:r>
    </w:p>
    <w:p w:rsidR="000D2E76" w:rsidRPr="00046FCD" w:rsidRDefault="000D2E76" w:rsidP="00762551">
      <w:pPr>
        <w:ind w:right="-32" w:firstLine="720"/>
        <w:jc w:val="center"/>
        <w:rPr>
          <w:rFonts w:asciiTheme="minorHAnsi" w:hAnsiTheme="minorHAnsi" w:cstheme="minorHAnsi"/>
          <w:b/>
          <w:sz w:val="22"/>
          <w:szCs w:val="22"/>
          <w:lang w:val="sr-Cyrl-CS"/>
        </w:rPr>
      </w:pPr>
    </w:p>
    <w:p w:rsidR="00053FF6" w:rsidRPr="008207E0" w:rsidRDefault="006A0F99" w:rsidP="00762551">
      <w:pPr>
        <w:ind w:right="-32" w:firstLine="720"/>
        <w:jc w:val="center"/>
        <w:rPr>
          <w:rFonts w:asciiTheme="minorHAnsi" w:hAnsiTheme="minorHAnsi" w:cstheme="minorHAnsi"/>
          <w:sz w:val="22"/>
          <w:szCs w:val="22"/>
          <w:lang w:val="sr-Cyrl-CS"/>
        </w:rPr>
      </w:pPr>
      <w:r>
        <w:rPr>
          <w:rFonts w:asciiTheme="minorHAnsi" w:hAnsiTheme="minorHAnsi" w:cstheme="minorHAnsi"/>
          <w:sz w:val="22"/>
          <w:szCs w:val="22"/>
          <w:lang w:val="sr-Cyrl-CS"/>
        </w:rPr>
        <w:t>ПРАВИЛНИК</w:t>
      </w:r>
    </w:p>
    <w:p w:rsidR="00053FF6" w:rsidRPr="008207E0" w:rsidRDefault="008207E0" w:rsidP="00762551">
      <w:pPr>
        <w:ind w:right="-32" w:firstLine="720"/>
        <w:jc w:val="center"/>
        <w:rPr>
          <w:rFonts w:asciiTheme="minorHAnsi" w:hAnsiTheme="minorHAnsi" w:cstheme="minorHAnsi"/>
          <w:sz w:val="22"/>
          <w:szCs w:val="22"/>
          <w:lang w:val="sr-Cyrl-CS"/>
        </w:rPr>
      </w:pPr>
      <w:r w:rsidRPr="008207E0">
        <w:rPr>
          <w:rFonts w:asciiTheme="minorHAnsi" w:hAnsiTheme="minorHAnsi" w:cstheme="minorHAnsi"/>
          <w:sz w:val="22"/>
          <w:szCs w:val="22"/>
          <w:lang w:val="sr-Cyrl-CS"/>
        </w:rPr>
        <w:t>О ОДОБРАВАЊУ И ФИНАНСИРАЊУ ПРОГРАМА КОЈИМА СЕ ОСТВАРУЈУ ПОТРЕБЕ И ИНТЕРЕСИ ГРАЂАНА У ОБЛАСТИ СПОРТА НА ТЕРИТОРИЈИ ГРАДСКЕ ОПШТИНЕ ЗВЕЗДАРА</w:t>
      </w:r>
    </w:p>
    <w:p w:rsidR="00053FF6" w:rsidRPr="00046FCD" w:rsidRDefault="00053FF6" w:rsidP="00762551">
      <w:pPr>
        <w:ind w:right="-32" w:firstLine="720"/>
        <w:rPr>
          <w:rFonts w:asciiTheme="minorHAnsi" w:hAnsiTheme="minorHAnsi" w:cstheme="minorHAnsi"/>
          <w:sz w:val="22"/>
          <w:szCs w:val="22"/>
          <w:lang w:val="sr-Cyrl-CS"/>
        </w:rPr>
      </w:pPr>
    </w:p>
    <w:p w:rsidR="00053FF6" w:rsidRPr="008207E0" w:rsidRDefault="008F7B86" w:rsidP="00762551">
      <w:pPr>
        <w:pStyle w:val="ListParagraph"/>
        <w:ind w:left="0" w:right="-32" w:firstLine="720"/>
        <w:jc w:val="center"/>
        <w:rPr>
          <w:rFonts w:asciiTheme="minorHAnsi" w:hAnsiTheme="minorHAnsi" w:cstheme="minorHAnsi"/>
          <w:sz w:val="22"/>
          <w:szCs w:val="22"/>
          <w:lang w:val="sr-Cyrl-CS"/>
        </w:rPr>
      </w:pPr>
      <w:r w:rsidRPr="008207E0">
        <w:rPr>
          <w:rFonts w:asciiTheme="minorHAnsi" w:hAnsiTheme="minorHAnsi" w:cstheme="minorHAnsi"/>
          <w:sz w:val="22"/>
          <w:szCs w:val="22"/>
          <w:lang w:val="sr-Latn-CS"/>
        </w:rPr>
        <w:t xml:space="preserve">I.  </w:t>
      </w:r>
      <w:r w:rsidR="0046774F" w:rsidRPr="008207E0">
        <w:rPr>
          <w:rFonts w:asciiTheme="minorHAnsi" w:hAnsiTheme="minorHAnsi" w:cstheme="minorHAnsi"/>
          <w:sz w:val="22"/>
          <w:szCs w:val="22"/>
          <w:lang w:val="sr-Cyrl-CS"/>
        </w:rPr>
        <w:t>УВОДНЕ</w:t>
      </w:r>
      <w:r w:rsidR="00053FF6" w:rsidRPr="008207E0">
        <w:rPr>
          <w:rFonts w:asciiTheme="minorHAnsi" w:hAnsiTheme="minorHAnsi" w:cstheme="minorHAnsi"/>
          <w:sz w:val="22"/>
          <w:szCs w:val="22"/>
          <w:lang w:val="sr-Cyrl-CS"/>
        </w:rPr>
        <w:t xml:space="preserve"> ОДРЕДБЕ</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Овим </w:t>
      </w:r>
      <w:r w:rsidR="006A0F99">
        <w:rPr>
          <w:rFonts w:asciiTheme="minorHAnsi" w:hAnsiTheme="minorHAnsi" w:cstheme="minorHAnsi"/>
          <w:sz w:val="22"/>
          <w:szCs w:val="22"/>
          <w:lang w:val="sr-Cyrl-CS"/>
        </w:rPr>
        <w:t>правилником</w:t>
      </w:r>
      <w:r w:rsidRPr="00046FCD">
        <w:rPr>
          <w:rFonts w:asciiTheme="minorHAnsi" w:hAnsiTheme="minorHAnsi" w:cstheme="minorHAnsi"/>
          <w:sz w:val="22"/>
          <w:szCs w:val="22"/>
          <w:lang w:val="sr-Cyrl-CS"/>
        </w:rPr>
        <w:t xml:space="preserve"> прописују се критеријуми и начин одобравања про</w:t>
      </w:r>
      <w:r w:rsidR="00117670" w:rsidRPr="00046FCD">
        <w:rPr>
          <w:rFonts w:asciiTheme="minorHAnsi" w:hAnsiTheme="minorHAnsi" w:cstheme="minorHAnsi"/>
          <w:sz w:val="22"/>
          <w:szCs w:val="22"/>
          <w:lang w:val="sr-Cyrl-CS"/>
        </w:rPr>
        <w:t xml:space="preserve">грама </w:t>
      </w:r>
      <w:r w:rsidR="008207E0">
        <w:rPr>
          <w:rFonts w:asciiTheme="minorHAnsi" w:hAnsiTheme="minorHAnsi" w:cstheme="minorHAnsi"/>
          <w:sz w:val="22"/>
          <w:szCs w:val="22"/>
          <w:lang w:val="sr-Cyrl-CS"/>
        </w:rPr>
        <w:t xml:space="preserve">и </w:t>
      </w:r>
      <w:r w:rsidR="008207E0" w:rsidRPr="00046FCD">
        <w:rPr>
          <w:rFonts w:asciiTheme="minorHAnsi" w:hAnsiTheme="minorHAnsi" w:cstheme="minorHAnsi"/>
          <w:sz w:val="22"/>
          <w:szCs w:val="22"/>
          <w:lang w:val="sr-Cyrl-CS"/>
        </w:rPr>
        <w:t xml:space="preserve">доделе средстава </w:t>
      </w:r>
      <w:r w:rsidR="00FE70A4">
        <w:rPr>
          <w:rFonts w:asciiTheme="minorHAnsi" w:hAnsiTheme="minorHAnsi" w:cstheme="minorHAnsi"/>
          <w:sz w:val="22"/>
          <w:szCs w:val="22"/>
          <w:lang w:val="sr-Cyrl-CS"/>
        </w:rPr>
        <w:t xml:space="preserve">којима се остварују потребе и </w:t>
      </w:r>
      <w:r w:rsidR="008207E0">
        <w:rPr>
          <w:rFonts w:asciiTheme="minorHAnsi" w:hAnsiTheme="minorHAnsi" w:cstheme="minorHAnsi"/>
          <w:sz w:val="22"/>
          <w:szCs w:val="22"/>
          <w:lang w:val="sr-Cyrl-CS"/>
        </w:rPr>
        <w:t>интерес</w:t>
      </w:r>
      <w:r w:rsidR="00FE70A4">
        <w:rPr>
          <w:rFonts w:asciiTheme="minorHAnsi" w:hAnsiTheme="minorHAnsi" w:cstheme="minorHAnsi"/>
          <w:sz w:val="22"/>
          <w:szCs w:val="22"/>
          <w:lang w:val="sr-Cyrl-CS"/>
        </w:rPr>
        <w:t>и</w:t>
      </w:r>
      <w:r w:rsidR="008207E0">
        <w:rPr>
          <w:rFonts w:asciiTheme="minorHAnsi" w:hAnsiTheme="minorHAnsi" w:cstheme="minorHAnsi"/>
          <w:sz w:val="22"/>
          <w:szCs w:val="22"/>
          <w:lang w:val="sr-Cyrl-CS"/>
        </w:rPr>
        <w:t xml:space="preserve"> у области спорта</w:t>
      </w:r>
      <w:r w:rsidR="00FE70A4">
        <w:rPr>
          <w:rFonts w:asciiTheme="minorHAnsi" w:hAnsiTheme="minorHAnsi" w:cstheme="minorHAnsi"/>
          <w:sz w:val="22"/>
          <w:szCs w:val="22"/>
          <w:lang w:val="sr-Cyrl-CS"/>
        </w:rPr>
        <w:t xml:space="preserve"> на територији Градске општине Звездара</w:t>
      </w:r>
      <w:r w:rsidRPr="00046FCD">
        <w:rPr>
          <w:rFonts w:asciiTheme="minorHAnsi" w:hAnsiTheme="minorHAnsi" w:cstheme="minorHAnsi"/>
          <w:sz w:val="22"/>
          <w:szCs w:val="22"/>
          <w:lang w:val="sr-Cyrl-CS"/>
        </w:rPr>
        <w:t>, изглед и садржина предлога програма и документације која се уз предлог подноси, садржина и изглед извештаја о реализацији програма и начин и поступак контроле реализације одобрених програма.</w:t>
      </w:r>
    </w:p>
    <w:p w:rsidR="00FE70A4" w:rsidRPr="00046FCD" w:rsidRDefault="00FE70A4"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Одредбе Закона о спорту (у даљем тексту: Закона) и Правилника о одобравању и финансирању програма којим се остварује општи интерес у области спорта („Службени гласник РС“, број 64/16) које се</w:t>
      </w:r>
      <w:r w:rsidR="001664DE">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на подручју општине.</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EB56D2"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Потребе и интереси грађана </w:t>
      </w:r>
      <w:r w:rsidR="0000409D" w:rsidRPr="00046FCD">
        <w:rPr>
          <w:rFonts w:asciiTheme="minorHAnsi" w:hAnsiTheme="minorHAnsi" w:cstheme="minorHAnsi"/>
          <w:sz w:val="22"/>
          <w:szCs w:val="22"/>
          <w:lang w:val="sr-Cyrl-CS"/>
        </w:rPr>
        <w:t xml:space="preserve">из члана </w:t>
      </w:r>
      <w:r w:rsidR="0000409D">
        <w:rPr>
          <w:rFonts w:asciiTheme="minorHAnsi" w:hAnsiTheme="minorHAnsi" w:cstheme="minorHAnsi"/>
          <w:sz w:val="22"/>
          <w:szCs w:val="22"/>
          <w:lang w:val="sr-Cyrl-CS"/>
        </w:rPr>
        <w:t>3</w:t>
      </w:r>
      <w:r w:rsidR="0000409D" w:rsidRPr="00046FCD">
        <w:rPr>
          <w:rFonts w:asciiTheme="minorHAnsi" w:hAnsiTheme="minorHAnsi" w:cstheme="minorHAnsi"/>
          <w:sz w:val="22"/>
          <w:szCs w:val="22"/>
          <w:lang w:val="sr-Cyrl-CS"/>
        </w:rPr>
        <w:t xml:space="preserve">. Одлуке о задовољавању потреба и интереса грађана у области спорта на територији Градске општине Звездара (у даљем тексту: Одлука) </w:t>
      </w:r>
      <w:r w:rsidR="0000409D">
        <w:rPr>
          <w:rFonts w:asciiTheme="minorHAnsi" w:hAnsiTheme="minorHAnsi" w:cstheme="minorHAnsi"/>
          <w:sz w:val="22"/>
          <w:szCs w:val="22"/>
          <w:lang w:val="sr-Cyrl-CS"/>
        </w:rPr>
        <w:t>остварују</w:t>
      </w:r>
      <w:r w:rsidR="00053FF6" w:rsidRPr="00046FCD">
        <w:rPr>
          <w:rFonts w:asciiTheme="minorHAnsi" w:hAnsiTheme="minorHAnsi" w:cstheme="minorHAnsi"/>
          <w:sz w:val="22"/>
          <w:szCs w:val="22"/>
          <w:lang w:val="sr-Cyrl-CS"/>
        </w:rPr>
        <w:t xml:space="preserve"> се кроз финансирање или суфинансирање програма из средстава буџета </w:t>
      </w:r>
      <w:r w:rsidR="00151D88" w:rsidRPr="00046FCD">
        <w:rPr>
          <w:rFonts w:asciiTheme="minorHAnsi" w:hAnsiTheme="minorHAnsi" w:cstheme="minorHAnsi"/>
          <w:sz w:val="22"/>
          <w:szCs w:val="22"/>
          <w:lang w:val="sr-Cyrl-CS"/>
        </w:rPr>
        <w:t>Градске општине Звездара</w:t>
      </w:r>
      <w:r w:rsidR="00053FF6" w:rsidRPr="00046FCD">
        <w:rPr>
          <w:rFonts w:asciiTheme="minorHAnsi" w:hAnsiTheme="minorHAnsi" w:cstheme="minorHAnsi"/>
          <w:sz w:val="22"/>
          <w:szCs w:val="22"/>
          <w:lang w:val="sr-Cyrl-CS"/>
        </w:rPr>
        <w:t>, у складу са законом, и то:</w:t>
      </w:r>
    </w:p>
    <w:p w:rsidR="0000409D" w:rsidRPr="00486B46" w:rsidRDefault="0000409D" w:rsidP="00F50CB1">
      <w:pPr>
        <w:pStyle w:val="ListParagraph"/>
        <w:numPr>
          <w:ilvl w:val="0"/>
          <w:numId w:val="13"/>
        </w:numPr>
        <w:ind w:left="1710" w:right="-32"/>
        <w:jc w:val="both"/>
        <w:rPr>
          <w:rFonts w:asciiTheme="minorHAnsi" w:hAnsiTheme="minorHAnsi" w:cs="Arial"/>
          <w:sz w:val="22"/>
          <w:szCs w:val="22"/>
          <w:lang w:val="sr-Cyrl-CS"/>
        </w:rPr>
      </w:pPr>
      <w:r w:rsidRPr="00486B46">
        <w:rPr>
          <w:rFonts w:asciiTheme="minorHAnsi" w:hAnsiTheme="minorHAnsi" w:cs="Arial"/>
          <w:sz w:val="22"/>
          <w:szCs w:val="22"/>
          <w:lang w:val="sr-Cyrl-CS"/>
        </w:rPr>
        <w:t>за тачке 1, 2, 3, 5, 6, 8, 10, 12, 13, 14</w:t>
      </w:r>
      <w:r w:rsidRPr="00486B46">
        <w:rPr>
          <w:rFonts w:asciiTheme="minorHAnsi" w:hAnsiTheme="minorHAnsi" w:cs="Arial"/>
          <w:sz w:val="22"/>
          <w:szCs w:val="22"/>
        </w:rPr>
        <w:t>,</w:t>
      </w:r>
      <w:r w:rsidRPr="00486B46">
        <w:rPr>
          <w:rFonts w:asciiTheme="minorHAnsi" w:hAnsiTheme="minorHAnsi" w:cs="Arial"/>
          <w:sz w:val="22"/>
          <w:szCs w:val="22"/>
          <w:lang w:val="sr-Cyrl-CS"/>
        </w:rPr>
        <w:t xml:space="preserve"> 16</w:t>
      </w:r>
      <w:r w:rsidRPr="00486B46">
        <w:rPr>
          <w:rFonts w:asciiTheme="minorHAnsi" w:hAnsiTheme="minorHAnsi" w:cs="Arial"/>
          <w:sz w:val="22"/>
          <w:szCs w:val="22"/>
        </w:rPr>
        <w:t xml:space="preserve"> и 17</w:t>
      </w:r>
      <w:r w:rsidRPr="00486B46">
        <w:rPr>
          <w:rFonts w:asciiTheme="minorHAnsi" w:hAnsiTheme="minorHAnsi" w:cs="Arial"/>
          <w:sz w:val="22"/>
          <w:szCs w:val="22"/>
          <w:lang w:val="sr-Cyrl-CS"/>
        </w:rPr>
        <w:t xml:space="preserve"> на годишњем новоу (у даљем тексту годишњи програми);</w:t>
      </w:r>
    </w:p>
    <w:p w:rsidR="00B1432C" w:rsidRPr="00B1432C" w:rsidRDefault="0000409D" w:rsidP="00F50CB1">
      <w:pPr>
        <w:pStyle w:val="ListParagraph"/>
        <w:numPr>
          <w:ilvl w:val="0"/>
          <w:numId w:val="13"/>
        </w:numPr>
        <w:ind w:left="1710" w:right="-32"/>
        <w:jc w:val="both"/>
        <w:rPr>
          <w:rFonts w:asciiTheme="minorHAnsi" w:eastAsia="Calibri" w:hAnsiTheme="minorHAnsi" w:cstheme="minorHAnsi"/>
          <w:sz w:val="22"/>
          <w:szCs w:val="22"/>
          <w:lang w:val="ru-RU"/>
        </w:rPr>
      </w:pPr>
      <w:r w:rsidRPr="00486B46">
        <w:rPr>
          <w:rFonts w:asciiTheme="minorHAnsi" w:hAnsiTheme="minorHAnsi" w:cs="Arial"/>
          <w:sz w:val="22"/>
          <w:szCs w:val="22"/>
          <w:lang w:val="sr-Cyrl-CS"/>
        </w:rPr>
        <w:t>за тачке 4, 9, 11</w:t>
      </w:r>
      <w:r w:rsidRPr="00486B46">
        <w:rPr>
          <w:rFonts w:asciiTheme="minorHAnsi" w:hAnsiTheme="minorHAnsi" w:cs="Arial"/>
          <w:sz w:val="22"/>
          <w:szCs w:val="22"/>
        </w:rPr>
        <w:t xml:space="preserve"> и 15</w:t>
      </w:r>
      <w:r w:rsidRPr="00486B46">
        <w:rPr>
          <w:rFonts w:asciiTheme="minorHAnsi" w:hAnsiTheme="minorHAnsi" w:cs="Arial"/>
          <w:sz w:val="22"/>
          <w:szCs w:val="22"/>
          <w:lang w:val="sr-Cyrl-CS"/>
        </w:rPr>
        <w:t xml:space="preserve"> по јавном позиву (у даљем тексту: посебни програми)</w:t>
      </w:r>
    </w:p>
    <w:p w:rsidR="0061417C" w:rsidRDefault="00B1432C" w:rsidP="00762551">
      <w:pPr>
        <w:ind w:right="-32" w:firstLine="720"/>
        <w:jc w:val="both"/>
        <w:rPr>
          <w:rFonts w:asciiTheme="minorHAnsi" w:eastAsia="Calibri" w:hAnsiTheme="minorHAnsi"/>
          <w:color w:val="000000"/>
          <w:sz w:val="22"/>
          <w:szCs w:val="22"/>
        </w:rPr>
      </w:pPr>
      <w:r>
        <w:rPr>
          <w:rFonts w:asciiTheme="minorHAnsi" w:eastAsia="Calibri" w:hAnsiTheme="minorHAnsi"/>
          <w:color w:val="000000"/>
          <w:sz w:val="22"/>
          <w:szCs w:val="22"/>
        </w:rPr>
        <w:t xml:space="preserve">Председник општине Звездара, на основу консултација са стручном службом у области спорта, </w:t>
      </w:r>
      <w:r w:rsidRPr="00B1432C">
        <w:rPr>
          <w:rFonts w:asciiTheme="minorHAnsi" w:eastAsia="Calibri" w:hAnsiTheme="minorHAnsi"/>
          <w:color w:val="000000"/>
          <w:sz w:val="22"/>
          <w:szCs w:val="22"/>
        </w:rPr>
        <w:t xml:space="preserve"> може да утврди у јавном позиву за достављање предлога посебних програма пројектне, односно програмске задатке за подношење програма.</w:t>
      </w:r>
    </w:p>
    <w:p w:rsidR="00B00B05" w:rsidRPr="00B00B05" w:rsidRDefault="00B00B05" w:rsidP="00762551">
      <w:pPr>
        <w:ind w:right="-32" w:firstLine="720"/>
        <w:jc w:val="both"/>
        <w:rPr>
          <w:rFonts w:asciiTheme="minorHAnsi" w:hAnsiTheme="minorHAnsi" w:cstheme="minorHAnsi"/>
          <w:sz w:val="22"/>
          <w:szCs w:val="22"/>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II. КРИТЕРИЈУМИ ОДОБРАВАЊА ПРОГРАМА И ДОДЕЛЕ СРЕДСТАВА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Програми којима се остварује општи интерес у области спорта</w:t>
      </w:r>
      <w:r w:rsidR="004C43CD" w:rsidRPr="00046FCD">
        <w:rPr>
          <w:rFonts w:asciiTheme="minorHAnsi" w:hAnsiTheme="minorHAnsi" w:cstheme="minorHAnsi"/>
          <w:sz w:val="22"/>
          <w:szCs w:val="22"/>
          <w:lang w:val="sr-Cyrl-CS"/>
        </w:rPr>
        <w:t xml:space="preserve"> (у даљем тексту: Програми)</w:t>
      </w:r>
      <w:r w:rsidRPr="00046FCD">
        <w:rPr>
          <w:rFonts w:asciiTheme="minorHAnsi" w:hAnsiTheme="minorHAnsi" w:cstheme="minorHAnsi"/>
          <w:sz w:val="22"/>
          <w:szCs w:val="22"/>
          <w:lang w:val="sr-Cyrl-CS"/>
        </w:rPr>
        <w:t xml:space="preserve"> могу бити одобрени уколико испуњавају критеријуме у погледу:</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предлагача програма;</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носиоца програма;</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садржине и квалитета програма;</w:t>
      </w:r>
    </w:p>
    <w:p w:rsidR="00053FF6" w:rsidRPr="00046FCD" w:rsidRDefault="009D003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финансирања програма.</w:t>
      </w:r>
    </w:p>
    <w:p w:rsidR="00053FF6" w:rsidRPr="00046FCD" w:rsidRDefault="00053FF6" w:rsidP="00762551">
      <w:pPr>
        <w:ind w:right="-32" w:firstLine="720"/>
        <w:jc w:val="both"/>
        <w:rPr>
          <w:rFonts w:asciiTheme="minorHAnsi" w:hAnsiTheme="minorHAnsi" w:cstheme="minorHAnsi"/>
          <w:color w:val="00B050"/>
          <w:sz w:val="22"/>
          <w:szCs w:val="22"/>
          <w:lang w:val="sr-Cyrl-CS"/>
        </w:rPr>
      </w:pPr>
    </w:p>
    <w:p w:rsidR="00053FF6" w:rsidRPr="00046FCD" w:rsidRDefault="00F50CB1" w:rsidP="00F50CB1">
      <w:pPr>
        <w:tabs>
          <w:tab w:val="left" w:pos="0"/>
        </w:tabs>
        <w:ind w:right="-32"/>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 xml:space="preserve">1. </w:t>
      </w:r>
      <w:r w:rsidR="00053FF6" w:rsidRPr="00046FCD">
        <w:rPr>
          <w:rFonts w:asciiTheme="minorHAnsi" w:hAnsiTheme="minorHAnsi" w:cstheme="minorHAnsi"/>
          <w:b/>
          <w:sz w:val="22"/>
          <w:szCs w:val="22"/>
          <w:lang w:val="sr-Cyrl-CS"/>
        </w:rPr>
        <w:t>Предлагач програма</w:t>
      </w:r>
    </w:p>
    <w:p w:rsidR="00053FF6" w:rsidRPr="00046FCD" w:rsidRDefault="00053FF6" w:rsidP="00762551">
      <w:pPr>
        <w:ind w:left="720"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Предлоге годишњих и посебних програма</w:t>
      </w:r>
      <w:r w:rsidR="002749BA" w:rsidRPr="00046FCD">
        <w:rPr>
          <w:rFonts w:asciiTheme="minorHAnsi" w:hAnsiTheme="minorHAnsi" w:cstheme="minorHAnsi"/>
          <w:sz w:val="22"/>
          <w:szCs w:val="22"/>
          <w:lang w:val="sr-Cyrl-CS"/>
        </w:rPr>
        <w:t>, у складу са Одлуком</w:t>
      </w:r>
      <w:r w:rsidR="009D0036"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подносе </w:t>
      </w:r>
      <w:r w:rsidR="009D0036" w:rsidRPr="00046FCD">
        <w:rPr>
          <w:rFonts w:asciiTheme="minorHAnsi" w:hAnsiTheme="minorHAnsi" w:cstheme="minorHAnsi"/>
          <w:sz w:val="22"/>
          <w:szCs w:val="22"/>
          <w:lang w:val="sr-Cyrl-CS"/>
        </w:rPr>
        <w:t xml:space="preserve">следеће </w:t>
      </w:r>
      <w:r w:rsidRPr="00046FCD">
        <w:rPr>
          <w:rFonts w:asciiTheme="minorHAnsi" w:hAnsiTheme="minorHAnsi" w:cstheme="minorHAnsi"/>
          <w:sz w:val="22"/>
          <w:szCs w:val="22"/>
          <w:lang w:val="sr-Cyrl-CS"/>
        </w:rPr>
        <w:t>организације:</w:t>
      </w:r>
    </w:p>
    <w:p w:rsidR="00232EDC" w:rsidRPr="00046FCD" w:rsidRDefault="004B54F6" w:rsidP="00C65DF5">
      <w:pPr>
        <w:pStyle w:val="ListParagraph"/>
        <w:numPr>
          <w:ilvl w:val="0"/>
          <w:numId w:val="6"/>
        </w:numPr>
        <w:tabs>
          <w:tab w:val="left" w:pos="1170"/>
        </w:tabs>
        <w:ind w:left="1080" w:right="-32"/>
        <w:jc w:val="both"/>
        <w:rPr>
          <w:rFonts w:asciiTheme="minorHAnsi" w:hAnsiTheme="minorHAnsi" w:cstheme="minorHAnsi"/>
          <w:sz w:val="22"/>
          <w:szCs w:val="22"/>
          <w:lang w:val="ru-RU"/>
        </w:rPr>
      </w:pPr>
      <w:r w:rsidRPr="00046FCD">
        <w:rPr>
          <w:rFonts w:asciiTheme="minorHAnsi" w:hAnsiTheme="minorHAnsi" w:cstheme="minorHAnsi"/>
          <w:sz w:val="22"/>
          <w:szCs w:val="22"/>
          <w:lang w:val="sr-Cyrl-CS"/>
        </w:rPr>
        <w:t xml:space="preserve">Спортски савез </w:t>
      </w:r>
      <w:r w:rsidR="00232EDC" w:rsidRPr="00046FCD">
        <w:rPr>
          <w:rFonts w:asciiTheme="minorHAnsi" w:hAnsiTheme="minorHAnsi" w:cstheme="minorHAnsi"/>
          <w:sz w:val="22"/>
          <w:szCs w:val="22"/>
          <w:lang w:val="sr-Cyrl-CS"/>
        </w:rPr>
        <w:t>Звездара</w:t>
      </w:r>
      <w:r w:rsidR="00053FF6" w:rsidRPr="00046FCD">
        <w:rPr>
          <w:rFonts w:asciiTheme="minorHAnsi" w:hAnsiTheme="minorHAnsi" w:cstheme="minorHAnsi"/>
          <w:sz w:val="22"/>
          <w:szCs w:val="22"/>
          <w:lang w:val="sr-Cyrl-CS"/>
        </w:rPr>
        <w:t xml:space="preserve"> </w:t>
      </w:r>
      <w:r w:rsidR="0046774F" w:rsidRPr="00046FCD">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предлог свог годишњег програма </w:t>
      </w:r>
      <w:r w:rsidR="00F60CC1" w:rsidRPr="00046FCD">
        <w:rPr>
          <w:rFonts w:asciiTheme="minorHAnsi" w:hAnsiTheme="minorHAnsi" w:cstheme="minorHAnsi"/>
          <w:sz w:val="22"/>
          <w:szCs w:val="22"/>
          <w:lang w:val="sr-Cyrl-CS"/>
        </w:rPr>
        <w:t xml:space="preserve">и посебног </w:t>
      </w:r>
      <w:r w:rsidR="005C3EAB" w:rsidRPr="00046FCD">
        <w:rPr>
          <w:rFonts w:asciiTheme="minorHAnsi" w:hAnsiTheme="minorHAnsi" w:cstheme="minorHAnsi"/>
          <w:sz w:val="22"/>
          <w:szCs w:val="22"/>
          <w:lang w:val="sr-Cyrl-CS"/>
        </w:rPr>
        <w:t>програма и</w:t>
      </w:r>
      <w:r w:rsidR="00F60CC1" w:rsidRPr="00046FCD">
        <w:rPr>
          <w:rFonts w:asciiTheme="minorHAnsi" w:hAnsiTheme="minorHAnsi" w:cstheme="minorHAnsi"/>
          <w:sz w:val="22"/>
          <w:szCs w:val="22"/>
          <w:lang w:val="sr-Cyrl-CS"/>
        </w:rPr>
        <w:t xml:space="preserve"> предлог годишњих програма </w:t>
      </w:r>
      <w:r w:rsidR="005C3EAB" w:rsidRPr="00046FCD">
        <w:rPr>
          <w:rFonts w:asciiTheme="minorHAnsi" w:hAnsiTheme="minorHAnsi" w:cstheme="minorHAnsi"/>
          <w:sz w:val="22"/>
          <w:szCs w:val="22"/>
          <w:lang w:val="sr-Cyrl-CS"/>
        </w:rPr>
        <w:t>својих чланова</w:t>
      </w:r>
      <w:r w:rsidR="00053FF6" w:rsidRPr="00046FCD">
        <w:rPr>
          <w:rFonts w:asciiTheme="minorHAnsi" w:hAnsiTheme="minorHAnsi" w:cstheme="minorHAnsi"/>
          <w:sz w:val="22"/>
          <w:szCs w:val="22"/>
          <w:lang w:val="sr-Cyrl-CS"/>
        </w:rPr>
        <w:t>;</w:t>
      </w:r>
    </w:p>
    <w:p w:rsidR="00232EDC" w:rsidRPr="00046FCD" w:rsidRDefault="00232EDC" w:rsidP="00C65DF5">
      <w:pPr>
        <w:pStyle w:val="ListParagraph"/>
        <w:numPr>
          <w:ilvl w:val="0"/>
          <w:numId w:val="6"/>
        </w:numPr>
        <w:tabs>
          <w:tab w:val="left" w:pos="117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ru-RU"/>
        </w:rPr>
        <w:t>Власник, односно корисник земљишта или спортског објекта – предлог свог годишњег програма изградње, опремања и одржавања спортског објекта од посебног значаја за развој спорта на подручју општине</w:t>
      </w:r>
    </w:p>
    <w:p w:rsidR="00232EDC" w:rsidRPr="00562150" w:rsidRDefault="00704F78" w:rsidP="00C65DF5">
      <w:pPr>
        <w:pStyle w:val="ListParagraph"/>
        <w:numPr>
          <w:ilvl w:val="0"/>
          <w:numId w:val="6"/>
        </w:numPr>
        <w:tabs>
          <w:tab w:val="left" w:pos="1170"/>
        </w:tabs>
        <w:ind w:left="1080" w:right="-32"/>
        <w:jc w:val="both"/>
        <w:rPr>
          <w:rFonts w:asciiTheme="minorHAnsi" w:hAnsiTheme="minorHAnsi" w:cstheme="minorHAnsi"/>
          <w:sz w:val="22"/>
          <w:szCs w:val="22"/>
          <w:lang w:val="sr-Cyrl-CS"/>
        </w:rPr>
      </w:pPr>
      <w:r>
        <w:rPr>
          <w:rFonts w:asciiTheme="minorHAnsi" w:hAnsiTheme="minorHAnsi" w:cstheme="minorHAnsi"/>
          <w:sz w:val="22"/>
          <w:szCs w:val="22"/>
          <w:lang w:val="ru-RU"/>
        </w:rPr>
        <w:t>О</w:t>
      </w:r>
      <w:r w:rsidR="00232EDC" w:rsidRPr="00046FCD">
        <w:rPr>
          <w:rFonts w:asciiTheme="minorHAnsi" w:hAnsiTheme="minorHAnsi" w:cstheme="minorHAnsi"/>
          <w:sz w:val="22"/>
          <w:szCs w:val="22"/>
          <w:lang w:val="ru-RU"/>
        </w:rPr>
        <w:t>рганизације у области спорта–</w:t>
      </w:r>
      <w:r w:rsidR="00562150">
        <w:rPr>
          <w:rFonts w:asciiTheme="minorHAnsi" w:hAnsiTheme="minorHAnsi" w:cstheme="minorHAnsi"/>
          <w:sz w:val="22"/>
          <w:szCs w:val="22"/>
          <w:lang w:val="ru-RU"/>
        </w:rPr>
        <w:t xml:space="preserve"> предлог свог посебног програма</w:t>
      </w:r>
    </w:p>
    <w:p w:rsidR="00053FF6" w:rsidRPr="00551D43" w:rsidRDefault="00053FF6" w:rsidP="00762551">
      <w:pPr>
        <w:tabs>
          <w:tab w:val="left" w:pos="1170"/>
        </w:tabs>
        <w:ind w:right="-32" w:firstLine="720"/>
        <w:jc w:val="both"/>
        <w:rPr>
          <w:rFonts w:asciiTheme="minorHAnsi" w:hAnsiTheme="minorHAnsi" w:cstheme="minorHAnsi"/>
          <w:sz w:val="22"/>
          <w:szCs w:val="22"/>
          <w:lang w:val="sr-Cyrl-CS"/>
        </w:rPr>
      </w:pPr>
      <w:r w:rsidRPr="00551D43">
        <w:rPr>
          <w:rFonts w:asciiTheme="minorHAnsi" w:hAnsiTheme="minorHAnsi" w:cstheme="minorHAnsi"/>
          <w:sz w:val="22"/>
          <w:szCs w:val="22"/>
          <w:lang w:val="sr-Cyrl-CS"/>
        </w:rPr>
        <w:t xml:space="preserve">Носиоци програма који поднесу годишњи програм у којем су обухваћене и активности </w:t>
      </w:r>
      <w:r w:rsidR="00052515" w:rsidRPr="00551D43">
        <w:rPr>
          <w:rFonts w:asciiTheme="minorHAnsi" w:hAnsiTheme="minorHAnsi" w:cstheme="minorHAnsi"/>
          <w:sz w:val="22"/>
          <w:szCs w:val="22"/>
          <w:lang w:val="sr-Cyrl-CS"/>
        </w:rPr>
        <w:t>којима се остварују потребе и интереси г</w:t>
      </w:r>
      <w:r w:rsidR="007153C9" w:rsidRPr="00551D43">
        <w:rPr>
          <w:rFonts w:asciiTheme="minorHAnsi" w:hAnsiTheme="minorHAnsi" w:cstheme="minorHAnsi"/>
          <w:sz w:val="22"/>
          <w:szCs w:val="22"/>
          <w:lang w:val="sr-Cyrl-CS"/>
        </w:rPr>
        <w:t xml:space="preserve">рађана у области спорта за које </w:t>
      </w:r>
      <w:r w:rsidR="00052515" w:rsidRPr="00551D43">
        <w:rPr>
          <w:rFonts w:asciiTheme="minorHAnsi" w:hAnsiTheme="minorHAnsi" w:cstheme="minorHAnsi"/>
          <w:sz w:val="22"/>
          <w:szCs w:val="22"/>
          <w:lang w:val="sr-Cyrl-CS"/>
        </w:rPr>
        <w:t>се сагласно члану члану 4. став 1, тачка 2</w:t>
      </w:r>
      <w:r w:rsidR="007153C9" w:rsidRPr="00551D43">
        <w:rPr>
          <w:rFonts w:asciiTheme="minorHAnsi" w:hAnsiTheme="minorHAnsi" w:cstheme="minorHAnsi"/>
          <w:sz w:val="22"/>
          <w:szCs w:val="22"/>
          <w:lang w:val="sr-Cyrl-CS"/>
        </w:rPr>
        <w:t>.</w:t>
      </w:r>
      <w:r w:rsidR="00052515" w:rsidRPr="00551D43">
        <w:rPr>
          <w:rFonts w:asciiTheme="minorHAnsi" w:hAnsiTheme="minorHAnsi" w:cstheme="minorHAnsi"/>
          <w:sz w:val="22"/>
          <w:szCs w:val="22"/>
          <w:lang w:val="sr-Cyrl-CS"/>
        </w:rPr>
        <w:t xml:space="preserve"> </w:t>
      </w:r>
      <w:r w:rsidR="007153C9" w:rsidRPr="00551D43">
        <w:rPr>
          <w:rFonts w:asciiTheme="minorHAnsi" w:hAnsiTheme="minorHAnsi" w:cstheme="minorHAnsi"/>
          <w:sz w:val="22"/>
          <w:szCs w:val="22"/>
          <w:lang w:val="sr-Cyrl-CS"/>
        </w:rPr>
        <w:t xml:space="preserve">Одлуке </w:t>
      </w:r>
      <w:r w:rsidRPr="00551D43">
        <w:rPr>
          <w:rFonts w:asciiTheme="minorHAnsi" w:hAnsiTheme="minorHAnsi" w:cstheme="minorHAnsi"/>
          <w:sz w:val="22"/>
          <w:szCs w:val="22"/>
          <w:lang w:val="sr-Cyrl-CS"/>
        </w:rPr>
        <w:t>подноси посебни програм, не могу за исте активности да поднесу и посебан програм по јавном позиву.</w:t>
      </w:r>
    </w:p>
    <w:p w:rsidR="007153C9" w:rsidRDefault="001D30FC" w:rsidP="00762551">
      <w:pPr>
        <w:ind w:right="-32" w:firstLine="720"/>
        <w:jc w:val="both"/>
        <w:rPr>
          <w:rFonts w:asciiTheme="minorHAnsi" w:hAnsiTheme="minorHAnsi" w:cstheme="minorHAnsi"/>
          <w:sz w:val="22"/>
          <w:szCs w:val="22"/>
          <w:lang w:val="ru-RU"/>
        </w:rPr>
      </w:pPr>
      <w:r>
        <w:rPr>
          <w:rFonts w:asciiTheme="minorHAnsi" w:hAnsiTheme="minorHAnsi" w:cstheme="minorHAnsi"/>
          <w:sz w:val="22"/>
          <w:szCs w:val="22"/>
          <w:lang w:val="ru-RU"/>
        </w:rPr>
        <w:t>Спортски савез Звездара је учлањен у Спортски савез Србије и представља надлежни територијални спортски савез Градске општине Звездара, у складу са чланом 138. став 6. Закона.</w:t>
      </w:r>
    </w:p>
    <w:p w:rsidR="00146159" w:rsidRDefault="007153C9" w:rsidP="00762551">
      <w:pPr>
        <w:ind w:right="-32" w:firstLine="720"/>
        <w:jc w:val="both"/>
        <w:rPr>
          <w:rFonts w:asciiTheme="minorHAnsi" w:hAnsiTheme="minorHAnsi" w:cstheme="minorHAnsi"/>
          <w:sz w:val="22"/>
          <w:szCs w:val="22"/>
          <w:lang w:val="ru-RU"/>
        </w:rPr>
      </w:pPr>
      <w:r>
        <w:rPr>
          <w:rFonts w:asciiTheme="minorHAnsi" w:hAnsiTheme="minorHAnsi" w:cstheme="minorHAnsi"/>
          <w:sz w:val="22"/>
          <w:szCs w:val="22"/>
          <w:lang w:val="ru-RU"/>
        </w:rPr>
        <w:t>Учесници у систему спорта подносе предлоге годишњих програма искључиво преко Спортског савеза Звездара.</w:t>
      </w:r>
    </w:p>
    <w:p w:rsidR="001D30FC" w:rsidRPr="007153C9" w:rsidRDefault="001D30FC" w:rsidP="00762551">
      <w:pPr>
        <w:ind w:right="-32" w:firstLine="720"/>
        <w:rPr>
          <w:rFonts w:asciiTheme="minorHAnsi" w:hAnsiTheme="minorHAnsi" w:cstheme="minorHAnsi"/>
          <w:sz w:val="22"/>
          <w:szCs w:val="22"/>
          <w:lang w:val="ru-RU"/>
        </w:rPr>
      </w:pPr>
    </w:p>
    <w:p w:rsidR="00053FF6" w:rsidRPr="00046FCD" w:rsidRDefault="00053FF6"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 xml:space="preserve">2. </w:t>
      </w:r>
      <w:r w:rsidR="006A0304" w:rsidRPr="00046FCD">
        <w:rPr>
          <w:rFonts w:asciiTheme="minorHAnsi" w:hAnsiTheme="minorHAnsi" w:cstheme="minorHAnsi"/>
          <w:b/>
          <w:sz w:val="22"/>
          <w:szCs w:val="22"/>
          <w:lang w:val="ru-RU"/>
        </w:rPr>
        <w:t xml:space="preserve">   </w:t>
      </w:r>
      <w:r w:rsidRPr="00046FCD">
        <w:rPr>
          <w:rFonts w:asciiTheme="minorHAnsi" w:hAnsiTheme="minorHAnsi" w:cstheme="minorHAnsi"/>
          <w:b/>
          <w:sz w:val="22"/>
          <w:szCs w:val="22"/>
          <w:lang w:val="sr-Cyrl-CS"/>
        </w:rPr>
        <w:t>Носилац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Носилац програма мора да:</w:t>
      </w:r>
    </w:p>
    <w:p w:rsidR="00053FF6" w:rsidRPr="00046FCD" w:rsidRDefault="004C43CD" w:rsidP="00C65DF5">
      <w:pPr>
        <w:pStyle w:val="ListParagraph"/>
        <w:numPr>
          <w:ilvl w:val="0"/>
          <w:numId w:val="11"/>
        </w:numPr>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буде уписан у одговарајући регистар</w:t>
      </w:r>
      <w:r w:rsidR="00053FF6" w:rsidRPr="00046FCD">
        <w:rPr>
          <w:rFonts w:asciiTheme="minorHAnsi" w:hAnsiTheme="minorHAnsi" w:cstheme="minorHAnsi"/>
          <w:sz w:val="22"/>
          <w:szCs w:val="22"/>
          <w:lang w:val="sr-Cyrl-CS"/>
        </w:rPr>
        <w:t xml:space="preserve"> у складу са законом; </w:t>
      </w:r>
    </w:p>
    <w:p w:rsidR="00053FF6" w:rsidRPr="00046FCD" w:rsidRDefault="00053FF6" w:rsidP="00C65DF5">
      <w:pPr>
        <w:pStyle w:val="ListParagraph"/>
        <w:numPr>
          <w:ilvl w:val="0"/>
          <w:numId w:val="11"/>
        </w:numPr>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искључиво или претежно послује на недобитн</w:t>
      </w:r>
      <w:r w:rsidR="00B82D14" w:rsidRPr="00046FCD">
        <w:rPr>
          <w:rFonts w:asciiTheme="minorHAnsi" w:hAnsiTheme="minorHAnsi" w:cstheme="minorHAnsi"/>
          <w:sz w:val="22"/>
          <w:szCs w:val="22"/>
          <w:lang w:val="sr-Cyrl-CS"/>
        </w:rPr>
        <w:t>ој основи, ако Законом није другачи</w:t>
      </w:r>
      <w:r w:rsidRPr="00046FCD">
        <w:rPr>
          <w:rFonts w:asciiTheme="minorHAnsi" w:hAnsiTheme="minorHAnsi" w:cstheme="minorHAnsi"/>
          <w:sz w:val="22"/>
          <w:szCs w:val="22"/>
          <w:lang w:val="sr-Cyrl-CS"/>
        </w:rPr>
        <w:t>је одређено;</w:t>
      </w:r>
    </w:p>
    <w:p w:rsidR="006E6294" w:rsidRPr="005A1E46" w:rsidRDefault="003C08E5" w:rsidP="00C65DF5">
      <w:pPr>
        <w:pStyle w:val="NoSpacing"/>
        <w:numPr>
          <w:ilvl w:val="0"/>
          <w:numId w:val="11"/>
        </w:numPr>
        <w:ind w:left="990" w:right="-32" w:hanging="270"/>
        <w:jc w:val="both"/>
        <w:rPr>
          <w:rFonts w:cstheme="minorHAnsi"/>
          <w:lang w:val="sr-Cyrl-CS"/>
        </w:rPr>
      </w:pPr>
      <w:r w:rsidRPr="005A1E46">
        <w:rPr>
          <w:rFonts w:cstheme="minorHAnsi"/>
          <w:lang w:val="ru-RU"/>
        </w:rPr>
        <w:t>да имају седиште на територији Градске општине Звездара</w:t>
      </w:r>
      <w:r w:rsidR="005A1E46">
        <w:rPr>
          <w:rFonts w:cstheme="minorHAnsi"/>
          <w:lang/>
        </w:rPr>
        <w:t xml:space="preserve">, </w:t>
      </w:r>
      <w:r w:rsidR="005A1E46">
        <w:rPr>
          <w:rFonts w:cstheme="minorHAnsi"/>
          <w:lang/>
        </w:rPr>
        <w:t>осим за посебне програме у области спорта када седиште треба да имају на територији Града Београда;</w:t>
      </w:r>
    </w:p>
    <w:p w:rsidR="00053FF6" w:rsidRPr="00046FCD" w:rsidRDefault="00053FF6" w:rsidP="00C65DF5">
      <w:pPr>
        <w:pStyle w:val="ListParagraph"/>
        <w:numPr>
          <w:ilvl w:val="0"/>
          <w:numId w:val="11"/>
        </w:numPr>
        <w:ind w:left="990" w:right="-32" w:hanging="270"/>
        <w:jc w:val="both"/>
        <w:rPr>
          <w:rFonts w:asciiTheme="minorHAnsi" w:hAnsiTheme="minorHAnsi" w:cstheme="minorHAnsi"/>
          <w:sz w:val="22"/>
          <w:szCs w:val="22"/>
          <w:lang w:val="sr-Cyrl-CS"/>
        </w:rPr>
      </w:pPr>
      <w:r w:rsidRPr="00704F78">
        <w:rPr>
          <w:rFonts w:asciiTheme="minorHAnsi" w:hAnsiTheme="minorHAnsi" w:cstheme="minorHAnsi"/>
          <w:sz w:val="22"/>
          <w:szCs w:val="22"/>
          <w:lang w:val="sr-Cyrl-CS"/>
        </w:rPr>
        <w:t xml:space="preserve">да је директно одговоран за </w:t>
      </w:r>
      <w:r w:rsidR="004C43CD" w:rsidRPr="00704F78">
        <w:rPr>
          <w:rFonts w:asciiTheme="minorHAnsi" w:hAnsiTheme="minorHAnsi" w:cstheme="minorHAnsi"/>
          <w:sz w:val="22"/>
          <w:szCs w:val="22"/>
          <w:lang w:val="sr-Cyrl-CS"/>
        </w:rPr>
        <w:t>реализацију</w:t>
      </w:r>
      <w:r w:rsidRPr="00704F78">
        <w:rPr>
          <w:rFonts w:asciiTheme="minorHAnsi" w:hAnsiTheme="minorHAnsi" w:cstheme="minorHAnsi"/>
          <w:sz w:val="22"/>
          <w:szCs w:val="22"/>
          <w:lang w:val="sr-Cyrl-CS"/>
        </w:rPr>
        <w:t xml:space="preserve"> програма; </w:t>
      </w:r>
    </w:p>
    <w:p w:rsidR="00053FF6" w:rsidRPr="00046FCD" w:rsidRDefault="00053FF6" w:rsidP="00C65DF5">
      <w:pPr>
        <w:pStyle w:val="ListParagraph"/>
        <w:numPr>
          <w:ilvl w:val="0"/>
          <w:numId w:val="11"/>
        </w:numPr>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претходно обављао делатност</w:t>
      </w:r>
      <w:r w:rsidR="004E4B40" w:rsidRPr="00046FCD">
        <w:rPr>
          <w:rFonts w:asciiTheme="minorHAnsi" w:hAnsiTheme="minorHAnsi" w:cstheme="minorHAnsi"/>
          <w:sz w:val="22"/>
          <w:szCs w:val="22"/>
          <w:lang w:val="sr-Cyrl-CS"/>
        </w:rPr>
        <w:t xml:space="preserve"> у области спорта</w:t>
      </w:r>
      <w:r w:rsidRPr="00046FCD">
        <w:rPr>
          <w:rFonts w:asciiTheme="minorHAnsi" w:hAnsiTheme="minorHAnsi" w:cstheme="minorHAnsi"/>
          <w:sz w:val="22"/>
          <w:szCs w:val="22"/>
          <w:lang w:val="sr-Cyrl-CS"/>
        </w:rPr>
        <w:t xml:space="preserve"> најмање годину дана;</w:t>
      </w:r>
    </w:p>
    <w:p w:rsidR="00053FF6" w:rsidRPr="00046FCD" w:rsidRDefault="00053FF6" w:rsidP="00C65DF5">
      <w:pPr>
        <w:pStyle w:val="ListParagraph"/>
        <w:numPr>
          <w:ilvl w:val="0"/>
          <w:numId w:val="11"/>
        </w:numPr>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са успехом реализовао претходно одобрене програме;</w:t>
      </w:r>
    </w:p>
    <w:p w:rsidR="00053FF6" w:rsidRPr="00046FCD" w:rsidRDefault="00053FF6" w:rsidP="00C65DF5">
      <w:pPr>
        <w:pStyle w:val="ListParagraph"/>
        <w:numPr>
          <w:ilvl w:val="0"/>
          <w:numId w:val="11"/>
        </w:numPr>
        <w:autoSpaceDE w:val="0"/>
        <w:autoSpaceDN w:val="0"/>
        <w:adjustRightInd w:val="0"/>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испуњава услове за обављање спортских активности и делатности које су у </w:t>
      </w:r>
      <w:r w:rsidR="00046FCD"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вези са предлогом програма</w:t>
      </w:r>
      <w:r w:rsidR="004C43CD" w:rsidRPr="00046FCD">
        <w:rPr>
          <w:rFonts w:asciiTheme="minorHAnsi" w:hAnsiTheme="minorHAnsi" w:cstheme="minorHAnsi"/>
          <w:sz w:val="22"/>
          <w:szCs w:val="22"/>
          <w:lang w:val="sr-Cyrl-CS"/>
        </w:rPr>
        <w:t xml:space="preserve"> у складу са Законом о спорту</w:t>
      </w:r>
      <w:r w:rsidRPr="00046FCD">
        <w:rPr>
          <w:rFonts w:asciiTheme="minorHAnsi" w:hAnsiTheme="minorHAnsi" w:cstheme="minorHAnsi"/>
          <w:sz w:val="22"/>
          <w:szCs w:val="22"/>
          <w:lang w:val="sr-Cyrl-CS"/>
        </w:rPr>
        <w:t xml:space="preserve">; </w:t>
      </w:r>
    </w:p>
    <w:p w:rsidR="00053FF6" w:rsidRDefault="00053FF6" w:rsidP="00C65DF5">
      <w:pPr>
        <w:pStyle w:val="ListParagraph"/>
        <w:numPr>
          <w:ilvl w:val="0"/>
          <w:numId w:val="11"/>
        </w:numPr>
        <w:autoSpaceDE w:val="0"/>
        <w:autoSpaceDN w:val="0"/>
        <w:adjustRightInd w:val="0"/>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располаже капацитетима за реализацију програма;</w:t>
      </w:r>
    </w:p>
    <w:p w:rsidR="0014350D" w:rsidRPr="00046FCD" w:rsidRDefault="0014350D" w:rsidP="00C65DF5">
      <w:pPr>
        <w:pStyle w:val="ListParagraph"/>
        <w:numPr>
          <w:ilvl w:val="0"/>
          <w:numId w:val="11"/>
        </w:numPr>
        <w:autoSpaceDE w:val="0"/>
        <w:autoSpaceDN w:val="0"/>
        <w:adjustRightInd w:val="0"/>
        <w:ind w:left="990" w:right="-32" w:hanging="270"/>
        <w:jc w:val="both"/>
        <w:rPr>
          <w:rFonts w:asciiTheme="minorHAnsi" w:hAnsiTheme="minorHAnsi" w:cstheme="minorHAnsi"/>
          <w:sz w:val="22"/>
          <w:szCs w:val="22"/>
          <w:lang w:val="sr-Cyrl-CS"/>
        </w:rPr>
      </w:pPr>
      <w:r>
        <w:rPr>
          <w:rFonts w:asciiTheme="minorHAnsi" w:hAnsiTheme="minorHAnsi" w:cstheme="minorHAnsi"/>
          <w:sz w:val="22"/>
          <w:szCs w:val="22"/>
          <w:lang w:val="sr-Cyrl-CS"/>
        </w:rPr>
        <w:t>да буде члан одговарајућег спортског савеза</w:t>
      </w:r>
    </w:p>
    <w:p w:rsidR="006E2AC6" w:rsidRPr="00046FCD" w:rsidRDefault="006E2AC6" w:rsidP="00C65DF5">
      <w:pPr>
        <w:autoSpaceDE w:val="0"/>
        <w:autoSpaceDN w:val="0"/>
        <w:adjustRightInd w:val="0"/>
        <w:ind w:left="990" w:right="-32" w:hanging="270"/>
        <w:jc w:val="both"/>
        <w:rPr>
          <w:rFonts w:asciiTheme="minorHAnsi" w:hAnsiTheme="minorHAnsi" w:cstheme="minorHAnsi"/>
          <w:sz w:val="22"/>
          <w:szCs w:val="22"/>
          <w:lang w:val="sr-Cyrl-CS"/>
        </w:rPr>
      </w:pP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Носилац програма не може да: </w:t>
      </w:r>
    </w:p>
    <w:p w:rsidR="0014350D" w:rsidRPr="0014350D" w:rsidRDefault="00944B4C" w:rsidP="00C65DF5">
      <w:pPr>
        <w:pStyle w:val="ListParagraph"/>
        <w:numPr>
          <w:ilvl w:val="0"/>
          <w:numId w:val="12"/>
        </w:numPr>
        <w:tabs>
          <w:tab w:val="left" w:pos="108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буде у поступку ликвидације, </w:t>
      </w:r>
      <w:r w:rsidR="00053FF6" w:rsidRPr="00046FCD">
        <w:rPr>
          <w:rFonts w:asciiTheme="minorHAnsi" w:hAnsiTheme="minorHAnsi" w:cstheme="minorHAnsi"/>
          <w:sz w:val="22"/>
          <w:szCs w:val="22"/>
          <w:lang w:val="sr-Cyrl-CS"/>
        </w:rPr>
        <w:t xml:space="preserve">стечаја и под привременом забраном обављања делатности; </w:t>
      </w:r>
    </w:p>
    <w:p w:rsidR="0014350D" w:rsidRPr="0014350D" w:rsidRDefault="0014350D" w:rsidP="00C65DF5">
      <w:pPr>
        <w:pStyle w:val="ListParagraph"/>
        <w:numPr>
          <w:ilvl w:val="0"/>
          <w:numId w:val="12"/>
        </w:numPr>
        <w:autoSpaceDE w:val="0"/>
        <w:autoSpaceDN w:val="0"/>
        <w:adjustRightInd w:val="0"/>
        <w:ind w:left="990" w:right="-32" w:hanging="270"/>
        <w:jc w:val="both"/>
        <w:rPr>
          <w:rFonts w:asciiTheme="minorHAnsi" w:eastAsia="Calibri" w:hAnsiTheme="minorHAnsi"/>
          <w:color w:val="000000"/>
          <w:sz w:val="22"/>
          <w:szCs w:val="22"/>
        </w:rPr>
      </w:pPr>
      <w:r w:rsidRPr="0014350D">
        <w:rPr>
          <w:rFonts w:asciiTheme="minorHAnsi" w:eastAsia="Calibri" w:hAnsiTheme="minorHAnsi"/>
          <w:color w:val="000000"/>
          <w:sz w:val="22"/>
          <w:szCs w:val="22"/>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053FF6" w:rsidRPr="00046FCD" w:rsidRDefault="00053FF6" w:rsidP="00C65DF5">
      <w:pPr>
        <w:pStyle w:val="ListParagraph"/>
        <w:numPr>
          <w:ilvl w:val="0"/>
          <w:numId w:val="12"/>
        </w:numPr>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буде у последње две године правноснажном одлуком кажњен за прекршај или привредни преступ у вези са његовом делатношћу.</w:t>
      </w:r>
    </w:p>
    <w:p w:rsidR="00053FF6" w:rsidRPr="00046FCD" w:rsidRDefault="00053FF6" w:rsidP="00762551">
      <w:pPr>
        <w:pStyle w:val="Paragrafspiska"/>
        <w:spacing w:after="0" w:line="240" w:lineRule="auto"/>
        <w:ind w:left="0" w:right="-32" w:firstLine="720"/>
        <w:rPr>
          <w:rFonts w:asciiTheme="minorHAnsi" w:hAnsiTheme="minorHAnsi" w:cstheme="minorHAnsi"/>
          <w:lang w:val="sr-Cyrl-CS"/>
        </w:rPr>
      </w:pPr>
    </w:p>
    <w:p w:rsidR="008F7B86" w:rsidRPr="00046FCD" w:rsidRDefault="008F7B86" w:rsidP="00762551">
      <w:pPr>
        <w:ind w:left="-426" w:right="-32" w:firstLine="720"/>
        <w:jc w:val="center"/>
        <w:rPr>
          <w:rFonts w:asciiTheme="minorHAnsi" w:hAnsiTheme="minorHAnsi" w:cstheme="minorHAnsi"/>
          <w:sz w:val="22"/>
          <w:szCs w:val="22"/>
          <w:lang w:val="sr-Latn-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D06789" w:rsidRDefault="00053FF6" w:rsidP="00762551">
      <w:pPr>
        <w:ind w:right="-32" w:firstLine="720"/>
        <w:jc w:val="both"/>
        <w:rPr>
          <w:rFonts w:asciiTheme="minorHAnsi" w:eastAsia="SimSun" w:hAnsiTheme="minorHAnsi" w:cstheme="minorHAnsi"/>
          <w:sz w:val="22"/>
          <w:szCs w:val="22"/>
          <w:lang w:val="sr-Cyrl-CS" w:eastAsia="zh-CN"/>
        </w:rPr>
      </w:pPr>
      <w:r w:rsidRPr="00046FCD">
        <w:rPr>
          <w:rFonts w:asciiTheme="minorHAnsi" w:hAnsiTheme="minorHAnsi" w:cstheme="minorHAnsi"/>
          <w:sz w:val="22"/>
          <w:szCs w:val="22"/>
          <w:lang w:val="sr-Cyrl-CS"/>
        </w:rPr>
        <w:t>Носиоц</w:t>
      </w:r>
      <w:r w:rsidR="006E2AC6" w:rsidRPr="00046FCD">
        <w:rPr>
          <w:rFonts w:asciiTheme="minorHAnsi" w:hAnsiTheme="minorHAnsi" w:cstheme="minorHAnsi"/>
          <w:sz w:val="22"/>
          <w:szCs w:val="22"/>
          <w:lang w:val="sr-Cyrl-CS"/>
        </w:rPr>
        <w:t>у</w:t>
      </w:r>
      <w:r w:rsidRPr="00046FCD">
        <w:rPr>
          <w:rFonts w:asciiTheme="minorHAnsi" w:eastAsia="SimSun" w:hAnsiTheme="minorHAnsi" w:cstheme="minorHAnsi"/>
          <w:sz w:val="22"/>
          <w:szCs w:val="22"/>
          <w:lang w:val="sr-Cyrl-CS" w:eastAsia="zh-CN"/>
        </w:rPr>
        <w:t xml:space="preserve"> програма </w:t>
      </w:r>
      <w:r w:rsidR="006E2AC6" w:rsidRPr="00046FCD">
        <w:rPr>
          <w:rFonts w:asciiTheme="minorHAnsi" w:eastAsia="SimSun" w:hAnsiTheme="minorHAnsi" w:cstheme="minorHAnsi"/>
          <w:sz w:val="22"/>
          <w:szCs w:val="22"/>
          <w:lang w:val="sr-Cyrl-CS" w:eastAsia="zh-CN"/>
        </w:rPr>
        <w:t>не</w:t>
      </w:r>
      <w:r w:rsidRPr="00046FCD">
        <w:rPr>
          <w:rFonts w:asciiTheme="minorHAnsi" w:eastAsia="SimSun" w:hAnsiTheme="minorHAnsi" w:cstheme="minorHAnsi"/>
          <w:sz w:val="22"/>
          <w:szCs w:val="22"/>
          <w:lang w:val="sr-Cyrl-CS" w:eastAsia="zh-CN"/>
        </w:rPr>
        <w:t xml:space="preserve">ће </w:t>
      </w:r>
      <w:r w:rsidR="006E2AC6" w:rsidRPr="00046FCD">
        <w:rPr>
          <w:rFonts w:asciiTheme="minorHAnsi" w:eastAsia="SimSun" w:hAnsiTheme="minorHAnsi" w:cstheme="minorHAnsi"/>
          <w:sz w:val="22"/>
          <w:szCs w:val="22"/>
          <w:lang w:val="sr-Cyrl-CS" w:eastAsia="zh-CN"/>
        </w:rPr>
        <w:t xml:space="preserve">се одобрити програм у </w:t>
      </w:r>
      <w:r w:rsidRPr="00046FCD">
        <w:rPr>
          <w:rFonts w:asciiTheme="minorHAnsi" w:eastAsia="SimSun" w:hAnsiTheme="minorHAnsi" w:cstheme="minorHAnsi"/>
          <w:sz w:val="22"/>
          <w:szCs w:val="22"/>
          <w:lang w:val="sr-Cyrl-CS" w:eastAsia="zh-CN"/>
        </w:rPr>
        <w:t>поступк</w:t>
      </w:r>
      <w:r w:rsidR="006E2AC6" w:rsidRPr="00046FCD">
        <w:rPr>
          <w:rFonts w:asciiTheme="minorHAnsi" w:eastAsia="SimSun" w:hAnsiTheme="minorHAnsi" w:cstheme="minorHAnsi"/>
          <w:sz w:val="22"/>
          <w:szCs w:val="22"/>
          <w:lang w:val="sr-Cyrl-CS" w:eastAsia="zh-CN"/>
        </w:rPr>
        <w:t>у</w:t>
      </w:r>
      <w:r w:rsidRPr="00046FCD">
        <w:rPr>
          <w:rFonts w:asciiTheme="minorHAnsi" w:eastAsia="SimSun" w:hAnsiTheme="minorHAnsi" w:cstheme="minorHAnsi"/>
          <w:sz w:val="22"/>
          <w:szCs w:val="22"/>
          <w:lang w:val="sr-Cyrl-CS" w:eastAsia="zh-CN"/>
        </w:rPr>
        <w:t xml:space="preserve"> доделе средстава</w:t>
      </w:r>
      <w:r w:rsidR="006E2AC6" w:rsidRPr="00046FCD">
        <w:rPr>
          <w:rFonts w:asciiTheme="minorHAnsi" w:eastAsia="SimSun" w:hAnsiTheme="minorHAnsi" w:cstheme="minorHAnsi"/>
          <w:sz w:val="22"/>
          <w:szCs w:val="22"/>
          <w:lang w:val="sr-Cyrl-CS" w:eastAsia="zh-CN"/>
        </w:rPr>
        <w:t xml:space="preserve">, </w:t>
      </w:r>
      <w:r w:rsidR="0046774F" w:rsidRPr="00046FCD">
        <w:rPr>
          <w:rFonts w:asciiTheme="minorHAnsi" w:eastAsia="SimSun" w:hAnsiTheme="minorHAnsi" w:cstheme="minorHAnsi"/>
          <w:sz w:val="22"/>
          <w:szCs w:val="22"/>
          <w:lang w:val="sr-Cyrl-CS" w:eastAsia="zh-CN"/>
        </w:rPr>
        <w:t>ако је</w:t>
      </w:r>
      <w:r w:rsidR="00D06789">
        <w:rPr>
          <w:rFonts w:asciiTheme="minorHAnsi" w:eastAsia="SimSun" w:hAnsiTheme="minorHAnsi" w:cstheme="minorHAnsi"/>
          <w:sz w:val="22"/>
          <w:szCs w:val="22"/>
          <w:lang w:val="sr-Cyrl-CS" w:eastAsia="zh-CN"/>
        </w:rPr>
        <w:t xml:space="preserve"> </w:t>
      </w:r>
      <w:r w:rsidR="00A21A54" w:rsidRPr="00D06789">
        <w:rPr>
          <w:rFonts w:asciiTheme="minorHAnsi" w:eastAsia="SimSun" w:hAnsiTheme="minorHAnsi" w:cstheme="minorHAnsi"/>
          <w:sz w:val="22"/>
          <w:szCs w:val="22"/>
          <w:lang w:val="sr-Cyrl-CS" w:eastAsia="zh-CN"/>
        </w:rPr>
        <w:t>намерно или с крајњом непажњом</w:t>
      </w:r>
      <w:r w:rsidRPr="00D06789">
        <w:rPr>
          <w:rFonts w:asciiTheme="minorHAnsi" w:eastAsia="SimSun" w:hAnsiTheme="minorHAnsi" w:cstheme="minorHAnsi"/>
          <w:sz w:val="22"/>
          <w:szCs w:val="22"/>
          <w:lang w:val="sr-Cyrl-CS" w:eastAsia="zh-CN"/>
        </w:rPr>
        <w:t xml:space="preserve"> лажно приказа</w:t>
      </w:r>
      <w:r w:rsidR="0046774F" w:rsidRPr="00D06789">
        <w:rPr>
          <w:rFonts w:asciiTheme="minorHAnsi" w:eastAsia="SimSun" w:hAnsiTheme="minorHAnsi" w:cstheme="minorHAnsi"/>
          <w:sz w:val="22"/>
          <w:szCs w:val="22"/>
          <w:lang w:val="sr-Cyrl-CS" w:eastAsia="zh-CN"/>
        </w:rPr>
        <w:t xml:space="preserve">о </w:t>
      </w:r>
      <w:r w:rsidRPr="00D06789">
        <w:rPr>
          <w:rFonts w:asciiTheme="minorHAnsi" w:eastAsia="SimSun" w:hAnsiTheme="minorHAnsi" w:cstheme="minorHAnsi"/>
          <w:sz w:val="22"/>
          <w:szCs w:val="22"/>
          <w:lang w:val="sr-Cyrl-CS" w:eastAsia="zh-CN"/>
        </w:rPr>
        <w:t xml:space="preserve">податке тражене у обрасцима за подношење програма или ако </w:t>
      </w:r>
      <w:r w:rsidR="0046774F" w:rsidRPr="00D06789">
        <w:rPr>
          <w:rFonts w:asciiTheme="minorHAnsi" w:eastAsia="SimSun" w:hAnsiTheme="minorHAnsi" w:cstheme="minorHAnsi"/>
          <w:sz w:val="22"/>
          <w:szCs w:val="22"/>
          <w:lang w:val="sr-Cyrl-CS" w:eastAsia="zh-CN"/>
        </w:rPr>
        <w:t>је</w:t>
      </w:r>
      <w:r w:rsidRPr="00D06789">
        <w:rPr>
          <w:rFonts w:asciiTheme="minorHAnsi" w:eastAsia="SimSun" w:hAnsiTheme="minorHAnsi" w:cstheme="minorHAnsi"/>
          <w:sz w:val="22"/>
          <w:szCs w:val="22"/>
          <w:lang w:val="sr-Cyrl-CS" w:eastAsia="zh-CN"/>
        </w:rPr>
        <w:t xml:space="preserve"> пропуст</w:t>
      </w:r>
      <w:r w:rsidR="00D06789" w:rsidRPr="00D06789">
        <w:rPr>
          <w:rFonts w:asciiTheme="minorHAnsi" w:eastAsia="SimSun" w:hAnsiTheme="minorHAnsi" w:cstheme="minorHAnsi"/>
          <w:sz w:val="22"/>
          <w:szCs w:val="22"/>
          <w:lang w:val="sr-Cyrl-CS" w:eastAsia="zh-CN"/>
        </w:rPr>
        <w:t>и</w:t>
      </w:r>
      <w:r w:rsidR="0046774F" w:rsidRPr="00D06789">
        <w:rPr>
          <w:rFonts w:asciiTheme="minorHAnsi" w:eastAsia="SimSun" w:hAnsiTheme="minorHAnsi" w:cstheme="minorHAnsi"/>
          <w:sz w:val="22"/>
          <w:szCs w:val="22"/>
          <w:lang w:val="sr-Cyrl-CS" w:eastAsia="zh-CN"/>
        </w:rPr>
        <w:t>о</w:t>
      </w:r>
      <w:r w:rsidRPr="00D06789">
        <w:rPr>
          <w:rFonts w:asciiTheme="minorHAnsi" w:eastAsia="SimSun" w:hAnsiTheme="minorHAnsi" w:cstheme="minorHAnsi"/>
          <w:sz w:val="22"/>
          <w:szCs w:val="22"/>
          <w:lang w:val="sr-Cyrl-CS" w:eastAsia="zh-CN"/>
        </w:rPr>
        <w:t xml:space="preserve"> да </w:t>
      </w:r>
      <w:r w:rsidR="00D06789" w:rsidRPr="00D06789">
        <w:rPr>
          <w:rFonts w:asciiTheme="minorHAnsi" w:eastAsia="SimSun" w:hAnsiTheme="minorHAnsi" w:cstheme="minorHAnsi"/>
          <w:sz w:val="22"/>
          <w:szCs w:val="22"/>
          <w:lang w:val="sr-Cyrl-CS" w:eastAsia="zh-CN"/>
        </w:rPr>
        <w:t>достави</w:t>
      </w:r>
      <w:r w:rsidR="00D06789">
        <w:rPr>
          <w:rFonts w:asciiTheme="minorHAnsi" w:eastAsia="SimSun" w:hAnsiTheme="minorHAnsi" w:cstheme="minorHAnsi"/>
          <w:sz w:val="22"/>
          <w:szCs w:val="22"/>
          <w:lang w:val="sr-Cyrl-CS" w:eastAsia="zh-CN"/>
        </w:rPr>
        <w:t xml:space="preserve"> све потребне информације.</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 xml:space="preserve">У случају партнерских програма, само једна организација </w:t>
      </w:r>
      <w:r w:rsidR="0046774F" w:rsidRPr="00046FCD">
        <w:rPr>
          <w:rFonts w:asciiTheme="minorHAnsi" w:hAnsiTheme="minorHAnsi" w:cstheme="minorHAnsi"/>
          <w:sz w:val="22"/>
          <w:szCs w:val="22"/>
          <w:lang w:val="sr-Cyrl-CS"/>
        </w:rPr>
        <w:t>биће</w:t>
      </w:r>
      <w:r w:rsidRPr="00046FCD">
        <w:rPr>
          <w:rFonts w:asciiTheme="minorHAnsi" w:hAnsiTheme="minorHAnsi" w:cstheme="minorHAnsi"/>
          <w:sz w:val="22"/>
          <w:szCs w:val="22"/>
          <w:lang w:val="sr-Cyrl-CS"/>
        </w:rPr>
        <w:t xml:space="preserve"> одговорна за управљање </w:t>
      </w:r>
      <w:r w:rsidR="0046774F" w:rsidRPr="00046FCD">
        <w:rPr>
          <w:rFonts w:asciiTheme="minorHAnsi" w:hAnsiTheme="minorHAnsi" w:cstheme="minorHAnsi"/>
          <w:sz w:val="22"/>
          <w:szCs w:val="22"/>
          <w:lang w:val="sr-Cyrl-CS"/>
        </w:rPr>
        <w:t xml:space="preserve">одобреним </w:t>
      </w:r>
      <w:r w:rsidRPr="00046FCD">
        <w:rPr>
          <w:rFonts w:asciiTheme="minorHAnsi" w:hAnsiTheme="minorHAnsi" w:cstheme="minorHAnsi"/>
          <w:sz w:val="22"/>
          <w:szCs w:val="22"/>
          <w:lang w:val="sr-Cyrl-CS"/>
        </w:rPr>
        <w:t xml:space="preserve">финансијским средствима </w:t>
      </w:r>
      <w:r w:rsidRPr="00046FCD">
        <w:rPr>
          <w:rFonts w:asciiTheme="minorHAnsi" w:eastAsia="SimSun" w:hAnsiTheme="minorHAnsi" w:cstheme="minorHAnsi"/>
          <w:sz w:val="22"/>
          <w:szCs w:val="22"/>
          <w:lang w:val="sr-Cyrl-CS" w:eastAsia="zh-CN"/>
        </w:rPr>
        <w:t>свих</w:t>
      </w:r>
      <w:r w:rsidRPr="00046FCD">
        <w:rPr>
          <w:rFonts w:asciiTheme="minorHAnsi" w:hAnsiTheme="minorHAnsi" w:cstheme="minorHAnsi"/>
          <w:sz w:val="22"/>
          <w:szCs w:val="22"/>
          <w:lang w:val="sr-Cyrl-CS"/>
        </w:rPr>
        <w:t xml:space="preserve"> партнерских организација на програму, </w:t>
      </w:r>
      <w:r w:rsidR="0046774F" w:rsidRPr="00046FCD">
        <w:rPr>
          <w:rFonts w:asciiTheme="minorHAnsi" w:hAnsiTheme="minorHAnsi" w:cstheme="minorHAnsi"/>
          <w:sz w:val="22"/>
          <w:szCs w:val="22"/>
          <w:lang w:val="sr-Cyrl-CS"/>
        </w:rPr>
        <w:t>тако да</w:t>
      </w:r>
      <w:r w:rsidRPr="00046FCD">
        <w:rPr>
          <w:rFonts w:asciiTheme="minorHAnsi" w:hAnsiTheme="minorHAnsi" w:cstheme="minorHAnsi"/>
          <w:sz w:val="22"/>
          <w:szCs w:val="22"/>
          <w:lang w:val="sr-Cyrl-CS"/>
        </w:rPr>
        <w:t xml:space="preserve"> мора </w:t>
      </w:r>
      <w:r w:rsidR="0046774F" w:rsidRPr="00046FCD">
        <w:rPr>
          <w:rFonts w:asciiTheme="minorHAnsi" w:hAnsiTheme="minorHAnsi" w:cstheme="minorHAnsi"/>
          <w:sz w:val="22"/>
          <w:szCs w:val="22"/>
          <w:lang w:val="sr-Cyrl-CS"/>
        </w:rPr>
        <w:t>имати</w:t>
      </w:r>
      <w:r w:rsidRPr="00046FCD">
        <w:rPr>
          <w:rFonts w:asciiTheme="minorHAnsi" w:hAnsiTheme="minorHAnsi" w:cstheme="minorHAnsi"/>
          <w:sz w:val="22"/>
          <w:szCs w:val="22"/>
          <w:lang w:val="sr-Cyrl-CS"/>
        </w:rPr>
        <w:t xml:space="preserve"> унутрашњу организацију </w:t>
      </w:r>
      <w:r w:rsidR="0046774F" w:rsidRPr="00046FCD">
        <w:rPr>
          <w:rFonts w:asciiTheme="minorHAnsi" w:hAnsiTheme="minorHAnsi" w:cstheme="minorHAnsi"/>
          <w:sz w:val="22"/>
          <w:szCs w:val="22"/>
          <w:lang w:val="sr-Cyrl-CS"/>
        </w:rPr>
        <w:t>која ће омогућити такво финансијско</w:t>
      </w:r>
      <w:r w:rsidRPr="00046FCD">
        <w:rPr>
          <w:rFonts w:asciiTheme="minorHAnsi" w:hAnsiTheme="minorHAnsi" w:cstheme="minorHAnsi"/>
          <w:sz w:val="22"/>
          <w:szCs w:val="22"/>
          <w:lang w:val="sr-Cyrl-CS"/>
        </w:rPr>
        <w:t xml:space="preserve"> пословањ</w:t>
      </w:r>
      <w:r w:rsidR="0046774F" w:rsidRPr="00046FCD">
        <w:rPr>
          <w:rFonts w:asciiTheme="minorHAnsi" w:hAnsiTheme="minorHAnsi" w:cstheme="minorHAnsi"/>
          <w:sz w:val="22"/>
          <w:szCs w:val="22"/>
          <w:lang w:val="sr-Cyrl-CS"/>
        </w:rPr>
        <w:t>е</w:t>
      </w:r>
      <w:r w:rsidRPr="00046FCD">
        <w:rPr>
          <w:rFonts w:asciiTheme="minorHAnsi" w:hAnsiTheme="minorHAnsi" w:cstheme="minorHAnsi"/>
          <w:sz w:val="22"/>
          <w:szCs w:val="22"/>
          <w:lang w:val="sr-Cyrl-CS"/>
        </w:rPr>
        <w:t>.</w:t>
      </w:r>
    </w:p>
    <w:p w:rsidR="00053FF6" w:rsidRDefault="0087508E"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w:t>
      </w:r>
      <w:r w:rsidR="00053FF6" w:rsidRPr="00046FCD">
        <w:rPr>
          <w:rFonts w:asciiTheme="minorHAnsi" w:hAnsiTheme="minorHAnsi" w:cstheme="minorHAnsi"/>
          <w:sz w:val="22"/>
          <w:szCs w:val="22"/>
          <w:lang w:val="sr-Cyrl-CS"/>
        </w:rPr>
        <w:t xml:space="preserve">осилац програма не може добијати средства из буџета </w:t>
      </w:r>
      <w:r w:rsidR="004C2384" w:rsidRPr="00046FCD">
        <w:rPr>
          <w:rFonts w:asciiTheme="minorHAnsi" w:hAnsiTheme="minorHAnsi" w:cstheme="minorHAnsi"/>
          <w:sz w:val="22"/>
          <w:szCs w:val="22"/>
          <w:lang w:val="sr-Cyrl-CS"/>
        </w:rPr>
        <w:t>Градске општине Звездара</w:t>
      </w:r>
      <w:r w:rsidR="00053FF6" w:rsidRPr="00046FCD">
        <w:rPr>
          <w:rFonts w:asciiTheme="minorHAnsi" w:hAnsiTheme="minorHAnsi" w:cstheme="minorHAnsi"/>
          <w:sz w:val="22"/>
          <w:szCs w:val="22"/>
          <w:lang w:val="sr-Cyrl-CS"/>
        </w:rPr>
        <w:t xml:space="preserve"> за реализацију својих програма две године од дана када је утврђено </w:t>
      </w:r>
      <w:r w:rsidR="00C3776A">
        <w:rPr>
          <w:rFonts w:asciiTheme="minorHAnsi" w:hAnsiTheme="minorHAnsi" w:cstheme="minorHAnsi"/>
          <w:sz w:val="22"/>
          <w:szCs w:val="22"/>
          <w:lang w:val="sr-Cyrl-CS"/>
        </w:rPr>
        <w:t>да је носилац програма:</w:t>
      </w:r>
    </w:p>
    <w:p w:rsidR="00C3776A" w:rsidRDefault="00C3776A" w:rsidP="00C65DF5">
      <w:pPr>
        <w:pStyle w:val="ListParagraph"/>
        <w:numPr>
          <w:ilvl w:val="0"/>
          <w:numId w:val="14"/>
        </w:numPr>
        <w:ind w:left="990" w:right="-32" w:hanging="270"/>
        <w:jc w:val="both"/>
        <w:rPr>
          <w:rFonts w:asciiTheme="minorHAnsi" w:hAnsiTheme="minorHAnsi" w:cstheme="minorHAnsi"/>
          <w:sz w:val="22"/>
          <w:szCs w:val="22"/>
          <w:lang w:val="sr-Cyrl-CS"/>
        </w:rPr>
      </w:pPr>
      <w:r>
        <w:rPr>
          <w:rFonts w:asciiTheme="minorHAnsi" w:hAnsiTheme="minorHAnsi" w:cstheme="minorHAnsi"/>
          <w:sz w:val="22"/>
          <w:szCs w:val="22"/>
          <w:lang w:val="sr-Cyrl-CS"/>
        </w:rPr>
        <w:t>нетачно или непотпуно обавестио даваоца средстава о битним околностима везаним за одобрење и реализовање програма;</w:t>
      </w:r>
    </w:p>
    <w:p w:rsidR="00C3776A" w:rsidRDefault="00145DB9" w:rsidP="00C65DF5">
      <w:pPr>
        <w:pStyle w:val="ListParagraph"/>
        <w:numPr>
          <w:ilvl w:val="0"/>
          <w:numId w:val="14"/>
        </w:numPr>
        <w:ind w:left="990" w:right="-32" w:hanging="270"/>
        <w:jc w:val="both"/>
        <w:rPr>
          <w:rFonts w:asciiTheme="minorHAnsi" w:hAnsiTheme="minorHAnsi" w:cstheme="minorHAnsi"/>
          <w:sz w:val="22"/>
          <w:szCs w:val="22"/>
          <w:lang w:val="sr-Cyrl-CS"/>
        </w:rPr>
      </w:pPr>
      <w:r>
        <w:rPr>
          <w:rFonts w:asciiTheme="minorHAnsi" w:hAnsiTheme="minorHAnsi" w:cstheme="minorHAnsi"/>
          <w:sz w:val="22"/>
          <w:szCs w:val="22"/>
          <w:lang w:val="sr-Cyrl-CS"/>
        </w:rPr>
        <w:t>својим пропустом није извршио програм у целини или га је извршио у небитном делу;</w:t>
      </w:r>
    </w:p>
    <w:p w:rsidR="00A61F1B" w:rsidRDefault="00145DB9" w:rsidP="00C65DF5">
      <w:pPr>
        <w:pStyle w:val="ListParagraph"/>
        <w:numPr>
          <w:ilvl w:val="0"/>
          <w:numId w:val="14"/>
        </w:numPr>
        <w:ind w:left="990" w:right="-32" w:hanging="27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употребио средства ненаменски, у </w:t>
      </w:r>
      <w:r w:rsidR="00A61F1B">
        <w:rPr>
          <w:rFonts w:asciiTheme="minorHAnsi" w:hAnsiTheme="minorHAnsi" w:cstheme="minorHAnsi"/>
          <w:sz w:val="22"/>
          <w:szCs w:val="22"/>
          <w:lang w:val="sr-Cyrl-CS"/>
        </w:rPr>
        <w:t>потпуности или делимично, или с</w:t>
      </w:r>
      <w:r>
        <w:rPr>
          <w:rFonts w:asciiTheme="minorHAnsi" w:hAnsiTheme="minorHAnsi" w:cstheme="minorHAnsi"/>
          <w:sz w:val="22"/>
          <w:szCs w:val="22"/>
          <w:lang w:val="sr-Cyrl-CS"/>
        </w:rPr>
        <w:t>е</w:t>
      </w:r>
      <w:r w:rsidR="00A61F1B">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није придржавао </w:t>
      </w:r>
      <w:r w:rsidR="00A61F1B">
        <w:rPr>
          <w:rFonts w:asciiTheme="minorHAnsi" w:hAnsiTheme="minorHAnsi" w:cstheme="minorHAnsi"/>
          <w:sz w:val="22"/>
          <w:szCs w:val="22"/>
          <w:lang w:val="sr-Cyrl-CS"/>
        </w:rPr>
        <w:t>прописаних или уговорених мера које су утврђене ради осигурања реализације програма.</w:t>
      </w:r>
    </w:p>
    <w:p w:rsidR="00556CE4" w:rsidRPr="00A61F1B" w:rsidRDefault="00556CE4" w:rsidP="00C65DF5">
      <w:pPr>
        <w:pStyle w:val="ListParagraph"/>
        <w:numPr>
          <w:ilvl w:val="0"/>
          <w:numId w:val="14"/>
        </w:numPr>
        <w:ind w:left="990" w:right="-32" w:hanging="270"/>
        <w:jc w:val="both"/>
        <w:rPr>
          <w:rFonts w:asciiTheme="minorHAnsi" w:hAnsiTheme="minorHAnsi" w:cstheme="minorHAnsi"/>
          <w:sz w:val="22"/>
          <w:szCs w:val="22"/>
          <w:lang w:val="sr-Cyrl-CS"/>
        </w:rPr>
      </w:pPr>
      <w:r w:rsidRPr="00556CE4">
        <w:rPr>
          <w:rFonts w:asciiTheme="minorHAnsi" w:hAnsiTheme="minorHAnsi" w:cstheme="minorHAnsi"/>
          <w:sz w:val="22"/>
          <w:szCs w:val="22"/>
        </w:rPr>
        <w:t>не достави у предвиђеним роковима потребне извештаје и доказе, иако га је давалац средстава претходно упозорио на неправилности и последице</w:t>
      </w:r>
      <w:r>
        <w:rPr>
          <w:rFonts w:asciiTheme="minorHAnsi" w:hAnsiTheme="minorHAnsi" w:cstheme="minorHAnsi"/>
          <w:sz w:val="22"/>
          <w:szCs w:val="22"/>
        </w:rPr>
        <w:t>.</w:t>
      </w:r>
    </w:p>
    <w:p w:rsidR="00053FF6" w:rsidRPr="00046FCD" w:rsidRDefault="0087508E"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w:t>
      </w:r>
      <w:r w:rsidR="00053FF6" w:rsidRPr="00046FCD">
        <w:rPr>
          <w:rFonts w:asciiTheme="minorHAnsi" w:hAnsiTheme="minorHAnsi" w:cstheme="minorHAnsi"/>
          <w:sz w:val="22"/>
          <w:szCs w:val="22"/>
          <w:lang w:val="sr-Cyrl-CS"/>
        </w:rPr>
        <w:t>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130. ст. 1. и 2. Закона.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Организације у области спорта могу да подносе </w:t>
      </w:r>
      <w:r w:rsidR="0087508E" w:rsidRPr="00046FCD">
        <w:rPr>
          <w:rFonts w:asciiTheme="minorHAnsi" w:hAnsiTheme="minorHAnsi" w:cstheme="minorHAnsi"/>
          <w:sz w:val="22"/>
          <w:szCs w:val="22"/>
          <w:lang w:val="sr-Cyrl-CS"/>
        </w:rPr>
        <w:t xml:space="preserve">предлоге </w:t>
      </w:r>
      <w:r w:rsidRPr="00046FCD">
        <w:rPr>
          <w:rFonts w:asciiTheme="minorHAnsi" w:hAnsiTheme="minorHAnsi" w:cstheme="minorHAnsi"/>
          <w:sz w:val="22"/>
          <w:szCs w:val="22"/>
          <w:lang w:val="sr-Cyrl-CS"/>
        </w:rPr>
        <w:t>програм</w:t>
      </w:r>
      <w:r w:rsidR="0087508E" w:rsidRPr="00046FCD">
        <w:rPr>
          <w:rFonts w:asciiTheme="minorHAnsi" w:hAnsiTheme="minorHAnsi" w:cstheme="minorHAnsi"/>
          <w:sz w:val="22"/>
          <w:szCs w:val="22"/>
          <w:lang w:val="sr-Cyrl-CS"/>
        </w:rPr>
        <w:t>а</w:t>
      </w:r>
      <w:r w:rsidRPr="00046FCD">
        <w:rPr>
          <w:rFonts w:asciiTheme="minorHAnsi" w:hAnsiTheme="minorHAnsi" w:cstheme="minorHAnsi"/>
          <w:sz w:val="22"/>
          <w:szCs w:val="22"/>
          <w:lang w:val="sr-Cyrl-CS"/>
        </w:rPr>
        <w:t xml:space="preserve"> </w:t>
      </w:r>
      <w:r w:rsidR="0087508E" w:rsidRPr="00046FCD">
        <w:rPr>
          <w:rFonts w:asciiTheme="minorHAnsi" w:hAnsiTheme="minorHAnsi" w:cstheme="minorHAnsi"/>
          <w:sz w:val="22"/>
          <w:szCs w:val="22"/>
          <w:lang w:val="sr-Cyrl-CS"/>
        </w:rPr>
        <w:t>самостално</w:t>
      </w:r>
      <w:r w:rsidRPr="00046FCD">
        <w:rPr>
          <w:rFonts w:asciiTheme="minorHAnsi" w:hAnsiTheme="minorHAnsi" w:cstheme="minorHAnsi"/>
          <w:sz w:val="22"/>
          <w:szCs w:val="22"/>
          <w:lang w:val="sr-Cyrl-CS"/>
        </w:rPr>
        <w:t xml:space="preserve"> или </w:t>
      </w:r>
      <w:r w:rsidR="00556CE4">
        <w:rPr>
          <w:rFonts w:asciiTheme="minorHAnsi" w:hAnsiTheme="minorHAnsi" w:cstheme="minorHAnsi"/>
          <w:sz w:val="22"/>
          <w:szCs w:val="22"/>
          <w:lang w:val="sr-Cyrl-CS"/>
        </w:rPr>
        <w:t>у партнерству</w:t>
      </w:r>
      <w:r w:rsidRPr="00046FCD">
        <w:rPr>
          <w:rFonts w:asciiTheme="minorHAnsi" w:hAnsiTheme="minorHAnsi" w:cstheme="minorHAnsi"/>
          <w:sz w:val="22"/>
          <w:szCs w:val="22"/>
          <w:lang w:val="sr-Cyrl-CS"/>
        </w:rPr>
        <w:t xml:space="preserve"> са другим организацијама.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Партнери организација које учествују у реализацији програма, и </w:t>
      </w:r>
      <w:r w:rsidR="0087508E" w:rsidRPr="00046FCD">
        <w:rPr>
          <w:rFonts w:asciiTheme="minorHAnsi" w:hAnsiTheme="minorHAnsi" w:cstheme="minorHAnsi"/>
          <w:sz w:val="22"/>
          <w:szCs w:val="22"/>
          <w:lang w:val="sr-Cyrl-CS"/>
        </w:rPr>
        <w:t xml:space="preserve">њихови </w:t>
      </w:r>
      <w:r w:rsidRPr="00046FCD">
        <w:rPr>
          <w:rFonts w:asciiTheme="minorHAnsi" w:hAnsiTheme="minorHAnsi" w:cstheme="minorHAnsi"/>
          <w:sz w:val="22"/>
          <w:szCs w:val="22"/>
          <w:lang w:val="sr-Cyrl-CS"/>
        </w:rPr>
        <w:t>трошкови прихватају се ако испуњавају исте услове који се примењују и за кориснике додељених средстава.</w:t>
      </w:r>
    </w:p>
    <w:p w:rsidR="00F60CC1" w:rsidRPr="00AB11D9" w:rsidRDefault="00053FF6" w:rsidP="00762551">
      <w:pPr>
        <w:ind w:right="-32" w:firstLine="720"/>
        <w:jc w:val="both"/>
        <w:rPr>
          <w:rFonts w:asciiTheme="minorHAnsi" w:hAnsiTheme="minorHAnsi" w:cstheme="minorHAnsi"/>
          <w:b/>
          <w:sz w:val="22"/>
          <w:szCs w:val="22"/>
          <w:lang w:val="sr-Cyrl-CS"/>
        </w:rPr>
      </w:pPr>
      <w:r w:rsidRPr="00046FCD">
        <w:rPr>
          <w:rFonts w:asciiTheme="minorHAnsi" w:hAnsiTheme="minorHAnsi" w:cstheme="minorHAnsi"/>
          <w:sz w:val="22"/>
          <w:szCs w:val="22"/>
          <w:lang w:val="sr-Cyrl-CS"/>
        </w:rPr>
        <w:t xml:space="preserve">Изјава о партнерству даје се на </w:t>
      </w:r>
      <w:r w:rsidR="00D840E4" w:rsidRPr="00AB11D9">
        <w:rPr>
          <w:rFonts w:asciiTheme="minorHAnsi" w:hAnsiTheme="minorHAnsi" w:cstheme="minorHAnsi"/>
          <w:sz w:val="22"/>
          <w:szCs w:val="22"/>
          <w:lang w:val="sr-Cyrl-CS"/>
        </w:rPr>
        <w:t>Обрасцу</w:t>
      </w:r>
      <w:r w:rsidR="00F43C88" w:rsidRPr="00AB11D9">
        <w:rPr>
          <w:rFonts w:asciiTheme="minorHAnsi" w:hAnsiTheme="minorHAnsi" w:cstheme="minorHAnsi"/>
          <w:sz w:val="22"/>
          <w:szCs w:val="22"/>
          <w:lang w:val="sr-Cyrl-CS"/>
        </w:rPr>
        <w:t xml:space="preserve"> 1</w:t>
      </w:r>
      <w:r w:rsidR="00AB11D9">
        <w:rPr>
          <w:rFonts w:asciiTheme="minorHAnsi" w:hAnsiTheme="minorHAnsi" w:cstheme="minorHAnsi"/>
          <w:sz w:val="22"/>
          <w:szCs w:val="22"/>
          <w:lang w:val="sr-Cyrl-CS"/>
        </w:rPr>
        <w:t>0</w:t>
      </w:r>
      <w:r w:rsidR="00F43C88" w:rsidRPr="00AB11D9">
        <w:rPr>
          <w:rFonts w:asciiTheme="minorHAnsi" w:hAnsiTheme="minorHAnsi" w:cstheme="minorHAnsi"/>
          <w:sz w:val="22"/>
          <w:szCs w:val="22"/>
          <w:lang w:val="sr-Cyrl-CS"/>
        </w:rPr>
        <w:t>.</w:t>
      </w:r>
      <w:r w:rsidR="00D840E4" w:rsidRPr="00AB11D9">
        <w:rPr>
          <w:rFonts w:asciiTheme="minorHAnsi" w:hAnsiTheme="minorHAnsi" w:cstheme="minorHAnsi"/>
          <w:sz w:val="22"/>
          <w:szCs w:val="22"/>
          <w:lang w:val="sr-Cyrl-CS"/>
        </w:rPr>
        <w:t xml:space="preserve"> </w:t>
      </w:r>
    </w:p>
    <w:p w:rsidR="00F60CC1" w:rsidRPr="00046FCD" w:rsidRDefault="00F60CC1" w:rsidP="00762551">
      <w:pPr>
        <w:ind w:right="-32" w:firstLine="720"/>
        <w:rPr>
          <w:rFonts w:asciiTheme="minorHAnsi" w:hAnsiTheme="minorHAnsi" w:cstheme="minorHAnsi"/>
          <w:b/>
          <w:sz w:val="22"/>
          <w:szCs w:val="22"/>
          <w:lang w:val="sr-Cyrl-CS"/>
        </w:rPr>
      </w:pPr>
    </w:p>
    <w:p w:rsidR="00787BA2" w:rsidRPr="00046FCD" w:rsidRDefault="00787BA2" w:rsidP="00762551">
      <w:pPr>
        <w:ind w:right="-32" w:firstLine="720"/>
        <w:rPr>
          <w:rFonts w:asciiTheme="minorHAnsi" w:hAnsiTheme="minorHAnsi" w:cstheme="minorHAnsi"/>
          <w:b/>
          <w:sz w:val="22"/>
          <w:szCs w:val="22"/>
          <w:lang w:val="ru-RU"/>
        </w:rPr>
      </w:pPr>
    </w:p>
    <w:p w:rsidR="00053FF6" w:rsidRPr="00046FCD" w:rsidRDefault="00053FF6"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3. Садржина и квалитет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46774F"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 програма мора да задовољава следеће критеријуме</w:t>
      </w:r>
      <w:r w:rsidR="00053FF6"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 w:val="left" w:pos="36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w:t>
      </w:r>
      <w:r w:rsidR="0046774F" w:rsidRPr="00046FCD">
        <w:rPr>
          <w:rFonts w:asciiTheme="minorHAnsi" w:hAnsiTheme="minorHAnsi" w:cstheme="minorHAnsi"/>
          <w:sz w:val="22"/>
          <w:szCs w:val="22"/>
          <w:lang w:val="sr-Cyrl-CS"/>
        </w:rPr>
        <w:t>доприноси остваривању</w:t>
      </w:r>
      <w:r w:rsidRPr="00046FCD">
        <w:rPr>
          <w:rFonts w:asciiTheme="minorHAnsi" w:hAnsiTheme="minorHAnsi" w:cstheme="minorHAnsi"/>
          <w:sz w:val="22"/>
          <w:szCs w:val="22"/>
          <w:lang w:val="sr-Cyrl-CS"/>
        </w:rPr>
        <w:t xml:space="preserve"> </w:t>
      </w:r>
      <w:r w:rsidR="00556CE4">
        <w:rPr>
          <w:rFonts w:asciiTheme="minorHAnsi" w:hAnsiTheme="minorHAnsi" w:cstheme="minorHAnsi"/>
          <w:sz w:val="22"/>
          <w:szCs w:val="22"/>
          <w:lang w:val="sr-Cyrl-CS"/>
        </w:rPr>
        <w:t xml:space="preserve">потреба и интереса грађана у области спорта на подручју општине, утврђеног </w:t>
      </w:r>
      <w:r w:rsidRPr="00046FCD">
        <w:rPr>
          <w:rFonts w:asciiTheme="minorHAnsi" w:hAnsiTheme="minorHAnsi" w:cstheme="minorHAnsi"/>
          <w:sz w:val="22"/>
          <w:szCs w:val="22"/>
          <w:lang w:val="sr-Cyrl-CS"/>
        </w:rPr>
        <w:t>Закон</w:t>
      </w:r>
      <w:r w:rsidR="00510195" w:rsidRPr="00046FCD">
        <w:rPr>
          <w:rFonts w:asciiTheme="minorHAnsi" w:hAnsiTheme="minorHAnsi" w:cstheme="minorHAnsi"/>
          <w:sz w:val="22"/>
          <w:szCs w:val="22"/>
          <w:lang w:val="sr-Cyrl-CS"/>
        </w:rPr>
        <w:t>ом</w:t>
      </w:r>
      <w:r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је у складу са </w:t>
      </w:r>
      <w:r w:rsidR="0087508E" w:rsidRPr="00046FCD">
        <w:rPr>
          <w:rFonts w:asciiTheme="minorHAnsi" w:hAnsiTheme="minorHAnsi" w:cstheme="minorHAnsi"/>
          <w:sz w:val="22"/>
          <w:szCs w:val="22"/>
          <w:lang w:val="sr-Cyrl-CS"/>
        </w:rPr>
        <w:t>З</w:t>
      </w:r>
      <w:r w:rsidR="00F72789" w:rsidRPr="00046FCD">
        <w:rPr>
          <w:rFonts w:asciiTheme="minorHAnsi" w:hAnsiTheme="minorHAnsi" w:cstheme="minorHAnsi"/>
          <w:sz w:val="22"/>
          <w:szCs w:val="22"/>
          <w:lang w:val="sr-Cyrl-CS"/>
        </w:rPr>
        <w:t>аконом</w:t>
      </w:r>
      <w:r w:rsidR="00386506" w:rsidRPr="00046FCD">
        <w:rPr>
          <w:rFonts w:asciiTheme="minorHAnsi" w:hAnsiTheme="minorHAnsi" w:cstheme="minorHAnsi"/>
          <w:sz w:val="22"/>
          <w:szCs w:val="22"/>
          <w:lang w:val="sr-Cyrl-CS"/>
        </w:rPr>
        <w:t xml:space="preserve"> о спорту</w:t>
      </w:r>
      <w:r w:rsidR="00F72789"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Стратегијом развоја спорта у Републици Србији</w:t>
      </w:r>
      <w:r w:rsidR="00386506" w:rsidRPr="00046FCD">
        <w:rPr>
          <w:rFonts w:asciiTheme="minorHAnsi" w:hAnsiTheme="minorHAnsi" w:cstheme="minorHAnsi"/>
          <w:sz w:val="22"/>
          <w:szCs w:val="22"/>
          <w:lang w:val="sr-Cyrl-CS"/>
        </w:rPr>
        <w:t>, Одлуком о задовољавању потреба и интереса грађана у области спорта у Београду</w:t>
      </w:r>
      <w:r w:rsidR="00C72B31" w:rsidRPr="00046FCD">
        <w:rPr>
          <w:rFonts w:asciiTheme="minorHAnsi" w:hAnsiTheme="minorHAnsi" w:cstheme="minorHAnsi"/>
          <w:sz w:val="22"/>
          <w:szCs w:val="22"/>
          <w:lang w:val="sr-Cyrl-CS"/>
        </w:rPr>
        <w:t xml:space="preserve"> и Одлуком о задовољавању потреба и интереса грађана у области спорта на територији Градске општине Звездара</w:t>
      </w:r>
      <w:r w:rsidR="00556CE4">
        <w:rPr>
          <w:rFonts w:asciiTheme="minorHAnsi" w:hAnsiTheme="minorHAnsi" w:cstheme="minorHAnsi"/>
          <w:sz w:val="22"/>
          <w:szCs w:val="22"/>
          <w:lang w:val="sr-Cyrl-CS"/>
        </w:rPr>
        <w:t xml:space="preserve"> и актуелним Програмом развоја спорта на општини</w:t>
      </w:r>
      <w:r w:rsidRPr="00046FCD">
        <w:rPr>
          <w:rFonts w:asciiTheme="minorHAnsi" w:hAnsiTheme="minorHAnsi" w:cstheme="minorHAnsi"/>
          <w:sz w:val="22"/>
          <w:szCs w:val="22"/>
          <w:lang w:val="sr-Cyrl-CS"/>
        </w:rPr>
        <w:t>;</w:t>
      </w:r>
    </w:p>
    <w:p w:rsidR="00053FF6" w:rsidRPr="00046FCD" w:rsidRDefault="00053FF6" w:rsidP="00AB11D9">
      <w:pPr>
        <w:widowControl w:val="0"/>
        <w:numPr>
          <w:ilvl w:val="0"/>
          <w:numId w:val="2"/>
        </w:numPr>
        <w:tabs>
          <w:tab w:val="clear" w:pos="720"/>
          <w:tab w:val="left" w:pos="144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је од од интереса за </w:t>
      </w:r>
      <w:r w:rsidR="00C72B31" w:rsidRPr="00046FCD">
        <w:rPr>
          <w:rFonts w:asciiTheme="minorHAnsi" w:hAnsiTheme="minorHAnsi" w:cstheme="minorHAnsi"/>
          <w:sz w:val="22"/>
          <w:szCs w:val="22"/>
          <w:lang w:val="sr-Cyrl-CS"/>
        </w:rPr>
        <w:t>Градску општину Звездара</w:t>
      </w:r>
      <w:r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је у складу са спортским правилима надлежног </w:t>
      </w:r>
      <w:r w:rsidR="00386506" w:rsidRPr="00046FCD">
        <w:rPr>
          <w:rFonts w:asciiTheme="minorHAnsi" w:hAnsiTheme="minorHAnsi" w:cstheme="minorHAnsi"/>
          <w:sz w:val="22"/>
          <w:szCs w:val="22"/>
          <w:lang w:val="sr-Cyrl-CS"/>
        </w:rPr>
        <w:t>националног</w:t>
      </w:r>
      <w:r w:rsidRPr="00046FCD">
        <w:rPr>
          <w:rFonts w:asciiTheme="minorHAnsi" w:hAnsiTheme="minorHAnsi" w:cstheme="minorHAnsi"/>
          <w:sz w:val="22"/>
          <w:szCs w:val="22"/>
          <w:lang w:val="sr-Cyrl-CS"/>
        </w:rPr>
        <w:t xml:space="preserve"> </w:t>
      </w:r>
      <w:r w:rsidR="0087508E" w:rsidRPr="00046FCD">
        <w:rPr>
          <w:rFonts w:asciiTheme="minorHAnsi" w:hAnsiTheme="minorHAnsi" w:cstheme="minorHAnsi"/>
          <w:sz w:val="22"/>
          <w:szCs w:val="22"/>
          <w:lang w:val="sr-Cyrl-CS"/>
        </w:rPr>
        <w:t xml:space="preserve">гранског </w:t>
      </w:r>
      <w:r w:rsidRPr="00046FCD">
        <w:rPr>
          <w:rFonts w:asciiTheme="minorHAnsi" w:hAnsiTheme="minorHAnsi" w:cstheme="minorHAnsi"/>
          <w:sz w:val="22"/>
          <w:szCs w:val="22"/>
          <w:lang w:val="sr-Cyrl-CS"/>
        </w:rPr>
        <w:t>спортског савеза;</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у складу са условима, критеријумима и циљевима наведеним у јавном позиву, код посебних програма;</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се р</w:t>
      </w:r>
      <w:r w:rsidR="00E46C73" w:rsidRPr="00046FCD">
        <w:rPr>
          <w:rFonts w:asciiTheme="minorHAnsi" w:hAnsiTheme="minorHAnsi" w:cstheme="minorHAnsi"/>
          <w:sz w:val="22"/>
          <w:szCs w:val="22"/>
          <w:lang w:val="ru-RU"/>
        </w:rPr>
        <w:t>е</w:t>
      </w:r>
      <w:r w:rsidRPr="00046FCD">
        <w:rPr>
          <w:rFonts w:asciiTheme="minorHAnsi" w:hAnsiTheme="minorHAnsi" w:cstheme="minorHAnsi"/>
          <w:sz w:val="22"/>
          <w:szCs w:val="22"/>
          <w:lang w:val="sr-Cyrl-CS"/>
        </w:rPr>
        <w:t xml:space="preserve">ализује </w:t>
      </w:r>
      <w:r w:rsidR="00C72B31" w:rsidRPr="00046FCD">
        <w:rPr>
          <w:rFonts w:asciiTheme="minorHAnsi" w:hAnsiTheme="minorHAnsi" w:cstheme="minorHAnsi"/>
          <w:sz w:val="22"/>
          <w:szCs w:val="22"/>
          <w:lang w:val="sr-Cyrl-CS"/>
        </w:rPr>
        <w:t>на територији Градске општине Звездара</w:t>
      </w:r>
      <w:r w:rsidRPr="00046FCD">
        <w:rPr>
          <w:rFonts w:asciiTheme="minorHAnsi" w:hAnsiTheme="minorHAnsi" w:cstheme="minorHAnsi"/>
          <w:sz w:val="22"/>
          <w:szCs w:val="22"/>
          <w:lang w:val="sr-Cyrl-CS"/>
        </w:rPr>
        <w:t>, осим програма припрема и учешћа на међународним спортским такмичењима;</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у складу са принципима утврђеним у документима међународних организација чија је чланица Република Србија;</w:t>
      </w:r>
    </w:p>
    <w:p w:rsidR="00053FF6" w:rsidRPr="00046FCD" w:rsidRDefault="00053FF6" w:rsidP="00AB11D9">
      <w:pPr>
        <w:numPr>
          <w:ilvl w:val="0"/>
          <w:numId w:val="2"/>
        </w:numPr>
        <w:tabs>
          <w:tab w:val="clear" w:pos="72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ће се</w:t>
      </w:r>
      <w:r w:rsidR="00834651"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 xml:space="preserve">реализовати у </w:t>
      </w:r>
      <w:r w:rsidR="001178B9">
        <w:rPr>
          <w:rFonts w:asciiTheme="minorHAnsi" w:hAnsiTheme="minorHAnsi" w:cstheme="minorHAnsi"/>
          <w:sz w:val="22"/>
          <w:szCs w:val="22"/>
          <w:lang w:val="sr-Cyrl-CS"/>
        </w:rPr>
        <w:t xml:space="preserve">текућој </w:t>
      </w:r>
      <w:r w:rsidR="008C333F">
        <w:rPr>
          <w:rFonts w:asciiTheme="minorHAnsi" w:hAnsiTheme="minorHAnsi" w:cstheme="minorHAnsi"/>
          <w:sz w:val="22"/>
          <w:szCs w:val="22"/>
          <w:lang w:val="sr-Cyrl-CS"/>
        </w:rPr>
        <w:t>години</w:t>
      </w:r>
      <w:r w:rsidRPr="00046FCD">
        <w:rPr>
          <w:rFonts w:asciiTheme="minorHAnsi" w:hAnsiTheme="minorHAnsi" w:cstheme="minorHAnsi"/>
          <w:sz w:val="22"/>
          <w:szCs w:val="22"/>
          <w:lang w:val="sr-Cyrl-CS"/>
        </w:rPr>
        <w:t>;</w:t>
      </w:r>
    </w:p>
    <w:p w:rsidR="00AB11D9" w:rsidRDefault="00053FF6" w:rsidP="00AB11D9">
      <w:pPr>
        <w:widowControl w:val="0"/>
        <w:numPr>
          <w:ilvl w:val="0"/>
          <w:numId w:val="2"/>
        </w:numPr>
        <w:tabs>
          <w:tab w:val="clear" w:pos="720"/>
          <w:tab w:val="left" w:pos="144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обезбеђено најмање 10% од укупних трошкова програма из сопствених средстава или неког другог извора;</w:t>
      </w:r>
    </w:p>
    <w:p w:rsidR="00053FF6" w:rsidRPr="00AB11D9" w:rsidRDefault="00AB11D9" w:rsidP="00AB11D9">
      <w:pPr>
        <w:widowControl w:val="0"/>
        <w:numPr>
          <w:ilvl w:val="0"/>
          <w:numId w:val="2"/>
        </w:numPr>
        <w:tabs>
          <w:tab w:val="clear" w:pos="720"/>
          <w:tab w:val="left" w:pos="900"/>
        </w:tabs>
        <w:ind w:left="1080" w:right="-32"/>
        <w:jc w:val="both"/>
        <w:rPr>
          <w:rFonts w:asciiTheme="minorHAnsi" w:hAnsiTheme="minorHAnsi" w:cstheme="minorHAnsi"/>
          <w:sz w:val="22"/>
          <w:szCs w:val="22"/>
          <w:lang w:val="sr-Cyrl-CS"/>
        </w:rPr>
      </w:pPr>
      <w:r w:rsidRPr="00AB11D9">
        <w:rPr>
          <w:rFonts w:asciiTheme="minorHAnsi" w:hAnsiTheme="minorHAnsi" w:cstheme="minorHAnsi"/>
          <w:sz w:val="22"/>
          <w:szCs w:val="22"/>
          <w:lang w:val="sr-Cyrl-CS"/>
        </w:rPr>
        <w:t>д</w:t>
      </w:r>
      <w:r w:rsidR="00053FF6" w:rsidRPr="00AB11D9">
        <w:rPr>
          <w:rFonts w:asciiTheme="minorHAnsi" w:hAnsiTheme="minorHAnsi" w:cstheme="minorHAnsi"/>
          <w:sz w:val="22"/>
          <w:szCs w:val="22"/>
          <w:lang w:val="sr-Cyrl-CS"/>
        </w:rPr>
        <w:t>а је предвиђено фазно (у ратама) финансирање програма.</w:t>
      </w:r>
    </w:p>
    <w:p w:rsidR="00E12C7E" w:rsidRDefault="00E12C7E" w:rsidP="00762551">
      <w:pPr>
        <w:widowControl w:val="0"/>
        <w:tabs>
          <w:tab w:val="left" w:pos="1440"/>
        </w:tabs>
        <w:ind w:right="-32" w:firstLine="720"/>
        <w:jc w:val="both"/>
        <w:rPr>
          <w:rFonts w:asciiTheme="minorHAnsi" w:hAnsiTheme="minorHAnsi" w:cstheme="minorHAnsi"/>
          <w:sz w:val="22"/>
          <w:szCs w:val="22"/>
          <w:lang w:val="sr-Cyrl-CS"/>
        </w:rPr>
      </w:pPr>
    </w:p>
    <w:p w:rsidR="00597C41" w:rsidRDefault="00597C41" w:rsidP="00762551">
      <w:pPr>
        <w:widowControl w:val="0"/>
        <w:tabs>
          <w:tab w:val="left" w:pos="1440"/>
        </w:tabs>
        <w:ind w:right="-32" w:firstLine="720"/>
        <w:jc w:val="both"/>
        <w:rPr>
          <w:rFonts w:asciiTheme="minorHAnsi" w:hAnsiTheme="minorHAnsi" w:cstheme="minorHAnsi"/>
          <w:sz w:val="22"/>
          <w:szCs w:val="22"/>
        </w:rPr>
      </w:pPr>
      <w:r>
        <w:rPr>
          <w:rFonts w:asciiTheme="minorHAnsi" w:hAnsiTheme="minorHAnsi" w:cstheme="minorHAnsi"/>
          <w:sz w:val="22"/>
          <w:szCs w:val="22"/>
          <w:lang w:val="sr-Cyrl-CS"/>
        </w:rPr>
        <w:t xml:space="preserve">Под граном, односно облашћу спорта у смислу овог </w:t>
      </w:r>
      <w:r w:rsidR="006A0F99">
        <w:rPr>
          <w:rFonts w:asciiTheme="minorHAnsi" w:hAnsiTheme="minorHAnsi" w:cstheme="minorHAnsi"/>
          <w:sz w:val="22"/>
          <w:szCs w:val="22"/>
          <w:lang w:val="sr-Cyrl-CS"/>
        </w:rPr>
        <w:t>правилника</w:t>
      </w:r>
      <w:r>
        <w:rPr>
          <w:rFonts w:asciiTheme="minorHAnsi" w:hAnsiTheme="minorHAnsi" w:cstheme="minorHAnsi"/>
          <w:sz w:val="22"/>
          <w:szCs w:val="22"/>
          <w:lang w:val="sr-Cyrl-CS"/>
        </w:rPr>
        <w:t xml:space="preserve"> сматра се грана с</w:t>
      </w:r>
      <w:r w:rsidR="00E12C7E">
        <w:rPr>
          <w:rFonts w:asciiTheme="minorHAnsi" w:hAnsiTheme="minorHAnsi" w:cstheme="minorHAnsi"/>
          <w:sz w:val="22"/>
          <w:szCs w:val="22"/>
        </w:rPr>
        <w:t>п</w:t>
      </w:r>
      <w:r>
        <w:rPr>
          <w:rFonts w:asciiTheme="minorHAnsi" w:hAnsiTheme="minorHAnsi" w:cstheme="minorHAnsi"/>
          <w:sz w:val="22"/>
          <w:szCs w:val="22"/>
          <w:lang w:val="sr-Cyrl-CS"/>
        </w:rPr>
        <w:t>орта утврђена актом министра надлежног за спорт</w:t>
      </w:r>
      <w:r w:rsidR="00E12C7E">
        <w:rPr>
          <w:rFonts w:asciiTheme="minorHAnsi" w:hAnsiTheme="minorHAnsi" w:cstheme="minorHAnsi"/>
          <w:sz w:val="22"/>
          <w:szCs w:val="22"/>
        </w:rPr>
        <w:t xml:space="preserve"> из члана 120. став 2. Закона.</w:t>
      </w:r>
    </w:p>
    <w:p w:rsidR="00E12C7E" w:rsidRPr="00E12C7E" w:rsidRDefault="00E12C7E" w:rsidP="00762551">
      <w:pPr>
        <w:widowControl w:val="0"/>
        <w:tabs>
          <w:tab w:val="left" w:pos="1440"/>
        </w:tabs>
        <w:ind w:right="-32" w:firstLine="720"/>
        <w:jc w:val="both"/>
        <w:rPr>
          <w:rFonts w:asciiTheme="minorHAnsi" w:hAnsiTheme="minorHAnsi" w:cstheme="minorHAnsi"/>
          <w:sz w:val="22"/>
          <w:szCs w:val="22"/>
        </w:rPr>
      </w:pPr>
      <w:r>
        <w:rPr>
          <w:rFonts w:asciiTheme="minorHAnsi" w:hAnsiTheme="minorHAnsi" w:cstheme="minorHAnsi"/>
          <w:sz w:val="22"/>
          <w:szCs w:val="22"/>
        </w:rPr>
        <w:t xml:space="preserve">Под надлежним националним спортским савезом у смислу овог </w:t>
      </w:r>
      <w:r w:rsidR="006A0F99">
        <w:rPr>
          <w:rFonts w:asciiTheme="minorHAnsi" w:hAnsiTheme="minorHAnsi" w:cstheme="minorHAnsi"/>
          <w:sz w:val="22"/>
          <w:szCs w:val="22"/>
        </w:rPr>
        <w:t>правилника</w:t>
      </w:r>
      <w:r>
        <w:rPr>
          <w:rFonts w:asciiTheme="minorHAnsi" w:hAnsiTheme="minorHAnsi" w:cstheme="minorHAnsi"/>
          <w:sz w:val="22"/>
          <w:szCs w:val="22"/>
        </w:rPr>
        <w:t xml:space="preserve"> сматра се национални спортски савез утврђен актом министра надлежног за спорт из члана 120. став 2. тачка 1. Закона.</w:t>
      </w:r>
    </w:p>
    <w:p w:rsidR="00AC7F03" w:rsidRPr="005A1E46" w:rsidRDefault="00053FF6" w:rsidP="00762551">
      <w:pPr>
        <w:ind w:right="-32" w:firstLine="720"/>
        <w:jc w:val="both"/>
        <w:rPr>
          <w:rFonts w:asciiTheme="minorHAnsi" w:hAnsiTheme="minorHAnsi" w:cstheme="minorHAnsi"/>
          <w:sz w:val="22"/>
          <w:szCs w:val="22"/>
          <w:lang w:val="sr-Cyrl-CS"/>
        </w:rPr>
      </w:pPr>
      <w:r w:rsidRPr="005A1E46">
        <w:rPr>
          <w:rFonts w:asciiTheme="minorHAnsi" w:hAnsiTheme="minorHAnsi" w:cstheme="minorHAnsi"/>
          <w:sz w:val="22"/>
          <w:szCs w:val="22"/>
          <w:lang w:val="sr-Cyrl-CS"/>
        </w:rPr>
        <w:t>При одобравању програма изградње, опремања и од</w:t>
      </w:r>
      <w:r w:rsidR="00B81AF4" w:rsidRPr="005A1E46">
        <w:rPr>
          <w:rFonts w:asciiTheme="minorHAnsi" w:hAnsiTheme="minorHAnsi" w:cstheme="minorHAnsi"/>
          <w:sz w:val="22"/>
          <w:szCs w:val="22"/>
          <w:lang w:val="sr-Cyrl-CS"/>
        </w:rPr>
        <w:t xml:space="preserve">ржавања спортских објеката предност </w:t>
      </w:r>
      <w:r w:rsidRPr="005A1E46">
        <w:rPr>
          <w:rFonts w:asciiTheme="minorHAnsi" w:hAnsiTheme="minorHAnsi" w:cstheme="minorHAnsi"/>
          <w:sz w:val="22"/>
          <w:szCs w:val="22"/>
          <w:lang w:val="sr-Cyrl-CS"/>
        </w:rPr>
        <w:t xml:space="preserve">имају програми који се односе на спортске објекте </w:t>
      </w:r>
      <w:r w:rsidR="00196F21" w:rsidRPr="005A1E46">
        <w:rPr>
          <w:rFonts w:asciiTheme="minorHAnsi" w:hAnsiTheme="minorHAnsi" w:cstheme="minorHAnsi"/>
          <w:sz w:val="22"/>
          <w:szCs w:val="22"/>
          <w:lang w:val="sr-Cyrl-CS"/>
        </w:rPr>
        <w:t>од</w:t>
      </w:r>
      <w:r w:rsidRPr="005A1E46">
        <w:rPr>
          <w:rFonts w:asciiTheme="minorHAnsi" w:hAnsiTheme="minorHAnsi" w:cstheme="minorHAnsi"/>
          <w:sz w:val="22"/>
          <w:szCs w:val="22"/>
          <w:lang w:val="sr-Cyrl-CS"/>
        </w:rPr>
        <w:t xml:space="preserve"> </w:t>
      </w:r>
      <w:r w:rsidR="003D082C" w:rsidRPr="005A1E46">
        <w:rPr>
          <w:rFonts w:asciiTheme="minorHAnsi" w:hAnsiTheme="minorHAnsi" w:cstheme="minorHAnsi"/>
          <w:sz w:val="22"/>
          <w:szCs w:val="22"/>
          <w:lang w:val="sr-Cyrl-CS"/>
        </w:rPr>
        <w:t xml:space="preserve"> </w:t>
      </w:r>
      <w:r w:rsidRPr="005A1E46">
        <w:rPr>
          <w:rFonts w:asciiTheme="minorHAnsi" w:hAnsiTheme="minorHAnsi" w:cstheme="minorHAnsi"/>
          <w:sz w:val="22"/>
          <w:szCs w:val="22"/>
          <w:lang w:val="sr-Cyrl-CS"/>
        </w:rPr>
        <w:t>значаја</w:t>
      </w:r>
      <w:r w:rsidR="00196F21" w:rsidRPr="005A1E46">
        <w:rPr>
          <w:rFonts w:asciiTheme="minorHAnsi" w:hAnsiTheme="minorHAnsi" w:cstheme="minorHAnsi"/>
          <w:sz w:val="22"/>
          <w:szCs w:val="22"/>
          <w:lang w:val="sr-Cyrl-CS"/>
        </w:rPr>
        <w:t xml:space="preserve"> за </w:t>
      </w:r>
      <w:r w:rsidR="00301738" w:rsidRPr="005A1E46">
        <w:rPr>
          <w:rFonts w:asciiTheme="minorHAnsi" w:hAnsiTheme="minorHAnsi" w:cstheme="minorHAnsi"/>
          <w:sz w:val="22"/>
          <w:szCs w:val="22"/>
          <w:lang w:val="sr-Cyrl-CS"/>
        </w:rPr>
        <w:t>Градску општину Звездара</w:t>
      </w:r>
      <w:r w:rsidR="00E12C7E" w:rsidRPr="005A1E46">
        <w:rPr>
          <w:rFonts w:asciiTheme="minorHAnsi" w:hAnsiTheme="minorHAnsi" w:cstheme="minorHAnsi"/>
          <w:sz w:val="22"/>
          <w:szCs w:val="22"/>
          <w:lang w:val="sr-Cyrl-CS"/>
        </w:rPr>
        <w:t xml:space="preserve"> и спортски објекти васпитно - образовних институција</w:t>
      </w:r>
      <w:r w:rsidR="00301738" w:rsidRPr="005A1E46">
        <w:rPr>
          <w:rFonts w:asciiTheme="minorHAnsi" w:hAnsiTheme="minorHAnsi" w:cstheme="minorHAnsi"/>
          <w:sz w:val="22"/>
          <w:szCs w:val="22"/>
          <w:lang w:val="sr-Cyrl-CS"/>
        </w:rPr>
        <w:t xml:space="preserve">, </w:t>
      </w:r>
      <w:r w:rsidR="003D082C" w:rsidRPr="005A1E46">
        <w:rPr>
          <w:rFonts w:asciiTheme="minorHAnsi" w:hAnsiTheme="minorHAnsi" w:cstheme="minorHAnsi"/>
          <w:sz w:val="22"/>
          <w:szCs w:val="22"/>
          <w:lang w:val="sr-Cyrl-CS"/>
        </w:rPr>
        <w:t xml:space="preserve">а све у складу са важећом законском и другом регулативом која непосредно </w:t>
      </w:r>
      <w:r w:rsidR="001541BE" w:rsidRPr="005A1E46">
        <w:rPr>
          <w:rFonts w:asciiTheme="minorHAnsi" w:hAnsiTheme="minorHAnsi" w:cstheme="minorHAnsi"/>
          <w:sz w:val="22"/>
          <w:szCs w:val="22"/>
          <w:lang w:val="sr-Cyrl-CS"/>
        </w:rPr>
        <w:t>уређује ову област.</w:t>
      </w:r>
    </w:p>
    <w:p w:rsidR="00B914B5" w:rsidRDefault="00B914B5" w:rsidP="00762551">
      <w:pPr>
        <w:ind w:left="-426" w:right="-32" w:firstLine="720"/>
        <w:jc w:val="center"/>
        <w:rPr>
          <w:rFonts w:asciiTheme="minorHAnsi" w:hAnsiTheme="minorHAnsi" w:cstheme="minorHAnsi"/>
          <w:sz w:val="22"/>
          <w:szCs w:val="22"/>
          <w:lang w:val="sr-Cyrl-CS"/>
        </w:rPr>
      </w:pPr>
    </w:p>
    <w:p w:rsidR="00B914B5" w:rsidRPr="00046FCD" w:rsidRDefault="00B914B5"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E12C7E" w:rsidRPr="00E12C7E" w:rsidRDefault="00E12C7E" w:rsidP="00762551">
      <w:pPr>
        <w:ind w:right="-32" w:firstLine="720"/>
        <w:jc w:val="both"/>
        <w:rPr>
          <w:rFonts w:asciiTheme="minorHAnsi" w:hAnsiTheme="minorHAnsi" w:cstheme="minorHAnsi"/>
          <w:sz w:val="22"/>
          <w:szCs w:val="22"/>
        </w:rPr>
      </w:pPr>
      <w:r w:rsidRPr="00E12C7E">
        <w:rPr>
          <w:rFonts w:asciiTheme="minorHAnsi" w:hAnsiTheme="minorHAnsi" w:cstheme="minorHAnsi"/>
          <w:sz w:val="22"/>
          <w:szCs w:val="22"/>
        </w:rPr>
        <w:t xml:space="preserve">Садржина и квалитет програма мора бити таква да обезбеди успех програма, узимајући у обзир факторе које носилац програма може контролисати и факторе (ситуације, догађаји, услови, одлуке и сл.) који су неопходни за успех програма, али су у приличној мери или у потпуности изван контроле носиоца програма. </w:t>
      </w:r>
    </w:p>
    <w:p w:rsidR="00E12C7E" w:rsidRPr="00E12C7E" w:rsidRDefault="00E12C7E" w:rsidP="00762551">
      <w:pPr>
        <w:ind w:right="-32" w:firstLine="720"/>
        <w:jc w:val="both"/>
        <w:rPr>
          <w:rFonts w:asciiTheme="minorHAnsi" w:hAnsiTheme="minorHAnsi" w:cstheme="minorHAnsi"/>
          <w:sz w:val="22"/>
          <w:szCs w:val="22"/>
        </w:rPr>
      </w:pPr>
      <w:r w:rsidRPr="00E12C7E">
        <w:rPr>
          <w:rFonts w:asciiTheme="minorHAnsi" w:hAnsiTheme="minorHAnsi" w:cstheme="minorHAnsi"/>
          <w:sz w:val="22"/>
          <w:szCs w:val="22"/>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053FF6" w:rsidRPr="00046FCD" w:rsidRDefault="00053FF6" w:rsidP="00762551">
      <w:pPr>
        <w:ind w:left="-426" w:right="-32" w:firstLine="720"/>
        <w:jc w:val="center"/>
        <w:rPr>
          <w:rFonts w:asciiTheme="minorHAnsi" w:hAnsiTheme="minorHAnsi" w:cstheme="minorHAnsi"/>
          <w:sz w:val="22"/>
          <w:szCs w:val="22"/>
          <w:lang w:val="sr-Cyrl-CS"/>
        </w:rPr>
      </w:pPr>
    </w:p>
    <w:p w:rsidR="00053FF6" w:rsidRPr="00046FCD" w:rsidRDefault="00510195"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4. Финансирање програма</w:t>
      </w:r>
    </w:p>
    <w:p w:rsidR="00053FF6" w:rsidRPr="00046FCD" w:rsidRDefault="00053FF6" w:rsidP="00762551">
      <w:pPr>
        <w:ind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2C3349"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w:t>
      </w:r>
      <w:r w:rsidR="00053FF6" w:rsidRPr="00046FCD">
        <w:rPr>
          <w:rFonts w:asciiTheme="minorHAnsi" w:hAnsiTheme="minorHAnsi" w:cstheme="minorHAnsi"/>
          <w:sz w:val="22"/>
          <w:szCs w:val="22"/>
          <w:lang w:val="sr-Cyrl-CS"/>
        </w:rPr>
        <w:t>рограм</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 xml:space="preserve">се </w:t>
      </w:r>
      <w:r w:rsidR="00053FF6" w:rsidRPr="00046FCD">
        <w:rPr>
          <w:rFonts w:asciiTheme="minorHAnsi" w:hAnsiTheme="minorHAnsi" w:cstheme="minorHAnsi"/>
          <w:sz w:val="22"/>
          <w:szCs w:val="22"/>
          <w:lang w:val="sr-Cyrl-CS"/>
        </w:rPr>
        <w:t>финансира</w:t>
      </w:r>
      <w:r w:rsidRPr="00046FCD">
        <w:rPr>
          <w:rFonts w:asciiTheme="minorHAnsi" w:hAnsiTheme="minorHAnsi" w:cstheme="minorHAnsi"/>
          <w:sz w:val="22"/>
          <w:szCs w:val="22"/>
          <w:lang w:val="sr-Cyrl-CS"/>
        </w:rPr>
        <w:t>ју</w:t>
      </w:r>
      <w:r w:rsidR="00053FF6" w:rsidRPr="00046FCD">
        <w:rPr>
          <w:rFonts w:asciiTheme="minorHAnsi" w:hAnsiTheme="minorHAnsi" w:cstheme="minorHAnsi"/>
          <w:sz w:val="22"/>
          <w:szCs w:val="22"/>
          <w:lang w:val="sr-Cyrl-CS"/>
        </w:rPr>
        <w:t xml:space="preserve"> у висини и под условима који обезбеђују да се уз најмањи утрошак средстава из буџета </w:t>
      </w:r>
      <w:r w:rsidR="00C72B31" w:rsidRPr="00046FCD">
        <w:rPr>
          <w:rFonts w:asciiTheme="minorHAnsi" w:hAnsiTheme="minorHAnsi" w:cstheme="minorHAnsi"/>
          <w:sz w:val="22"/>
          <w:szCs w:val="22"/>
          <w:lang w:val="sr-Cyrl-CS"/>
        </w:rPr>
        <w:t>Градске општине Звездара</w:t>
      </w:r>
      <w:r w:rsidR="00053FF6" w:rsidRPr="00046FCD">
        <w:rPr>
          <w:rFonts w:asciiTheme="minorHAnsi" w:hAnsiTheme="minorHAnsi" w:cstheme="minorHAnsi"/>
          <w:sz w:val="22"/>
          <w:szCs w:val="22"/>
          <w:lang w:val="sr-Cyrl-CS"/>
        </w:rPr>
        <w:t xml:space="preserve"> постигну намеравани резултати.</w:t>
      </w:r>
    </w:p>
    <w:p w:rsidR="00053FF6"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Програми се финансирају једнократно или у ратама, у зависности од временског периода за реализацију програма.</w:t>
      </w:r>
    </w:p>
    <w:p w:rsidR="00053FF6" w:rsidRPr="00046FCD" w:rsidRDefault="00B914B5" w:rsidP="00762551">
      <w:pPr>
        <w:ind w:right="-32" w:firstLine="720"/>
        <w:jc w:val="both"/>
        <w:rPr>
          <w:rFonts w:asciiTheme="minorHAnsi" w:hAnsiTheme="minorHAnsi" w:cstheme="minorHAnsi"/>
          <w:sz w:val="22"/>
          <w:szCs w:val="22"/>
          <w:lang w:val="sr-Cyrl-CS"/>
        </w:rPr>
      </w:pPr>
      <w:r w:rsidRPr="00B914B5">
        <w:rPr>
          <w:rFonts w:asciiTheme="minorHAnsi" w:hAnsiTheme="minorHAnsi" w:cstheme="minorHAnsi"/>
          <w:sz w:val="22"/>
          <w:szCs w:val="22"/>
          <w:lang w:val="sr-Cyrl-CS"/>
        </w:rPr>
        <w:t xml:space="preserve">Потребе грађана из члана 137. став 1. тач. 1), 2) и 6) </w:t>
      </w:r>
      <w:r w:rsidR="00433083">
        <w:rPr>
          <w:rFonts w:asciiTheme="minorHAnsi" w:hAnsiTheme="minorHAnsi" w:cstheme="minorHAnsi"/>
          <w:sz w:val="22"/>
          <w:szCs w:val="22"/>
          <w:lang w:val="sr-Cyrl-CS"/>
        </w:rPr>
        <w:t>З</w:t>
      </w:r>
      <w:r w:rsidRPr="00B914B5">
        <w:rPr>
          <w:rFonts w:asciiTheme="minorHAnsi" w:hAnsiTheme="minorHAnsi" w:cstheme="minorHAnsi"/>
          <w:sz w:val="22"/>
          <w:szCs w:val="22"/>
          <w:lang w:val="sr-Cyrl-CS"/>
        </w:rPr>
        <w:t xml:space="preserve">акона имају приоритет при избору програма којим се задовољавају потребе грађана у области спорта </w:t>
      </w:r>
      <w:r w:rsidR="00433083">
        <w:rPr>
          <w:rFonts w:asciiTheme="minorHAnsi" w:hAnsiTheme="minorHAnsi" w:cstheme="minorHAnsi"/>
          <w:sz w:val="22"/>
          <w:szCs w:val="22"/>
          <w:lang w:val="sr-Cyrl-CS"/>
        </w:rPr>
        <w:t>на подручју општине</w:t>
      </w:r>
      <w:r w:rsidRPr="00B914B5">
        <w:rPr>
          <w:rFonts w:asciiTheme="minorHAnsi" w:hAnsiTheme="minorHAnsi" w:cstheme="minorHAnsi"/>
          <w:sz w:val="22"/>
          <w:szCs w:val="22"/>
          <w:lang w:val="sr-Cyrl-CS"/>
        </w:rPr>
        <w:t xml:space="preserve">, односно други програми могу бити одобрени тек након што се задовоље потребе грађана из члана 137. став 1. тач. 1), 2) и 6) </w:t>
      </w:r>
      <w:r w:rsidR="00433083">
        <w:rPr>
          <w:rFonts w:asciiTheme="minorHAnsi" w:hAnsiTheme="minorHAnsi" w:cstheme="minorHAnsi"/>
          <w:sz w:val="22"/>
          <w:szCs w:val="22"/>
          <w:lang w:val="sr-Cyrl-CS"/>
        </w:rPr>
        <w:t>З</w:t>
      </w:r>
      <w:r w:rsidRPr="00B914B5">
        <w:rPr>
          <w:rFonts w:asciiTheme="minorHAnsi" w:hAnsiTheme="minorHAnsi" w:cstheme="minorHAnsi"/>
          <w:sz w:val="22"/>
          <w:szCs w:val="22"/>
          <w:lang w:val="sr-Cyrl-CS"/>
        </w:rPr>
        <w:t>акона.</w:t>
      </w: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053FF6" w:rsidRPr="00046FCD" w:rsidRDefault="00433083"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Финансијски план (б</w:t>
      </w:r>
      <w:r w:rsidR="00053FF6" w:rsidRPr="00046FCD">
        <w:rPr>
          <w:rFonts w:asciiTheme="minorHAnsi" w:hAnsiTheme="minorHAnsi" w:cstheme="minorHAnsi"/>
          <w:sz w:val="22"/>
          <w:szCs w:val="22"/>
          <w:lang w:val="sr-Cyrl-CS"/>
        </w:rPr>
        <w:t>уџет</w:t>
      </w:r>
      <w:r>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програма предвиђен предлогом програма треба да буде:</w:t>
      </w:r>
    </w:p>
    <w:p w:rsidR="00433083" w:rsidRPr="00433083" w:rsidRDefault="00433083" w:rsidP="00762551">
      <w:pPr>
        <w:pStyle w:val="ListParagraph"/>
        <w:numPr>
          <w:ilvl w:val="0"/>
          <w:numId w:val="15"/>
        </w:numPr>
        <w:ind w:left="1080" w:right="-32"/>
        <w:jc w:val="both"/>
        <w:rPr>
          <w:rFonts w:asciiTheme="minorHAnsi" w:hAnsiTheme="minorHAnsi" w:cstheme="minorHAnsi"/>
          <w:sz w:val="22"/>
          <w:szCs w:val="22"/>
        </w:rPr>
      </w:pPr>
      <w:r w:rsidRPr="00433083">
        <w:rPr>
          <w:rFonts w:asciiTheme="minorHAnsi" w:hAnsiTheme="minorHAnsi" w:cstheme="minorHAnsi"/>
          <w:sz w:val="22"/>
          <w:szCs w:val="22"/>
        </w:rPr>
        <w:t xml:space="preserve">остварив и објективан – да су планирани реални износи по свим изворима средстава и врстама трошкова;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обухватан – да садржи све трошкове програма из свих извора финансирања;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структуриран – да је тако формулисан да у потпуности прати захтеве прописаног обрасца за израду програма;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уравнотежен – у односу на планиране трошкове;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тачан и реалан – по свим врстама трошкова. </w:t>
      </w:r>
    </w:p>
    <w:p w:rsidR="00053FF6" w:rsidRPr="00046FCD" w:rsidRDefault="00053FF6" w:rsidP="00762551">
      <w:pPr>
        <w:ind w:left="1800" w:right="-32" w:hanging="360"/>
        <w:jc w:val="center"/>
        <w:rPr>
          <w:rFonts w:asciiTheme="minorHAnsi" w:hAnsiTheme="minorHAnsi" w:cstheme="minorHAnsi"/>
          <w:sz w:val="22"/>
          <w:szCs w:val="22"/>
          <w:lang w:val="sr-Cyrl-CS"/>
        </w:rPr>
      </w:pPr>
    </w:p>
    <w:p w:rsidR="00A113A0" w:rsidRPr="00046FCD" w:rsidRDefault="00A113A0" w:rsidP="00762551">
      <w:pPr>
        <w:ind w:left="-426"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A73E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A73E37" w:rsidRPr="00046FCD">
        <w:rPr>
          <w:rFonts w:asciiTheme="minorHAnsi" w:hAnsiTheme="minorHAnsi" w:cstheme="minorHAnsi"/>
          <w:sz w:val="22"/>
          <w:szCs w:val="22"/>
          <w:lang w:val="sr-Cyrl-CS"/>
        </w:rPr>
        <w:fldChar w:fldCharType="end"/>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Финансијски план за реализацију програма састоји се из непосредних трошкова реализације програма 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Оправдани директни трошкови морају бити неопходни за реализацију програма, стварни, детаљни и лако проверљиви.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lastRenderedPageBreak/>
        <w:t xml:space="preserve">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Индиректни трошкови нису прихватљиви ако је носилац програма добио из буџета Републике Србије за свој рад одговарајућа средства по другом основу.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Трошкови из става 1. овог члана признају се: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1) за зараду запослених лица на реализацији програма –до висине две просечне бруто зараде у Републици Србије за претходну годину, према подацима органа надлежног за послове статистике, обрачунато на месечном нивоу;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2) 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3) за трошкове путовања у земљи (смештаја, исхране, превоза, дневнице и остали трошкови у вези путовања) и иностанству (смештаја, исхране, превоза, дневнице, прибављања путних исправа, вакцинације и лекарских прегледа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4) 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 </w:t>
      </w:r>
    </w:p>
    <w:p w:rsidR="00433083" w:rsidRPr="00433083" w:rsidRDefault="00433083" w:rsidP="00762551">
      <w:pPr>
        <w:ind w:right="-32" w:firstLine="720"/>
        <w:jc w:val="both"/>
        <w:rPr>
          <w:rFonts w:asciiTheme="minorHAnsi" w:hAnsiTheme="minorHAnsi" w:cstheme="minorHAnsi"/>
          <w:sz w:val="22"/>
          <w:szCs w:val="22"/>
        </w:rPr>
      </w:pPr>
    </w:p>
    <w:p w:rsid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E87B4F" w:rsidRDefault="00E87B4F" w:rsidP="00762551">
      <w:pPr>
        <w:ind w:right="-32" w:firstLine="720"/>
        <w:jc w:val="both"/>
        <w:rPr>
          <w:rFonts w:asciiTheme="minorHAnsi" w:hAnsiTheme="minorHAnsi" w:cstheme="minorHAnsi"/>
          <w:sz w:val="22"/>
          <w:szCs w:val="22"/>
        </w:rPr>
      </w:pPr>
    </w:p>
    <w:p w:rsid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Једној организацији у области спорта не може се одобрити више од 20% средстава од укупне суме средстава буџета </w:t>
      </w:r>
      <w:r>
        <w:rPr>
          <w:rFonts w:asciiTheme="minorHAnsi" w:hAnsiTheme="minorHAnsi" w:cstheme="minorHAnsi"/>
          <w:sz w:val="22"/>
          <w:szCs w:val="22"/>
        </w:rPr>
        <w:t>Градске општине Звездара</w:t>
      </w:r>
      <w:r w:rsidRPr="00E87B4F">
        <w:rPr>
          <w:rFonts w:asciiTheme="minorHAnsi" w:hAnsiTheme="minorHAnsi" w:cstheme="minorHAnsi"/>
          <w:sz w:val="22"/>
          <w:szCs w:val="22"/>
        </w:rPr>
        <w:t xml:space="preserve"> предвиђених за финанси</w:t>
      </w:r>
      <w:r>
        <w:rPr>
          <w:rFonts w:asciiTheme="minorHAnsi" w:hAnsiTheme="minorHAnsi" w:cstheme="minorHAnsi"/>
          <w:sz w:val="22"/>
          <w:szCs w:val="22"/>
        </w:rPr>
        <w:t>рање програма из области спорта.</w:t>
      </w:r>
    </w:p>
    <w:p w:rsidR="00433083" w:rsidRDefault="00E87B4F"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rPr>
        <w:t>Т</w:t>
      </w:r>
      <w:r w:rsidRPr="00E87B4F">
        <w:rPr>
          <w:rFonts w:asciiTheme="minorHAnsi" w:hAnsiTheme="minorHAnsi" w:cstheme="minorHAnsi"/>
          <w:sz w:val="22"/>
          <w:szCs w:val="22"/>
        </w:rPr>
        <w:t xml:space="preserve">рошкови програма којима се задовољавају потребе и интереси грађана </w:t>
      </w:r>
      <w:r>
        <w:rPr>
          <w:rFonts w:asciiTheme="minorHAnsi" w:hAnsiTheme="minorHAnsi" w:cstheme="minorHAnsi"/>
          <w:sz w:val="22"/>
          <w:szCs w:val="22"/>
        </w:rPr>
        <w:t>на подручју општине</w:t>
      </w:r>
      <w:r w:rsidRPr="00E87B4F">
        <w:rPr>
          <w:rFonts w:asciiTheme="minorHAnsi" w:hAnsiTheme="minorHAnsi" w:cstheme="minorHAnsi"/>
          <w:sz w:val="22"/>
          <w:szCs w:val="22"/>
        </w:rPr>
        <w:t xml:space="preserve"> морају </w:t>
      </w:r>
      <w:r>
        <w:rPr>
          <w:rFonts w:asciiTheme="minorHAnsi" w:hAnsiTheme="minorHAnsi" w:cstheme="minorHAnsi"/>
          <w:sz w:val="22"/>
          <w:szCs w:val="22"/>
        </w:rPr>
        <w:t xml:space="preserve">се </w:t>
      </w:r>
      <w:r w:rsidRPr="00E87B4F">
        <w:rPr>
          <w:rFonts w:asciiTheme="minorHAnsi" w:hAnsiTheme="minorHAnsi" w:cstheme="minorHAnsi"/>
          <w:sz w:val="22"/>
          <w:szCs w:val="22"/>
        </w:rPr>
        <w:t>односити, по правилу, најмање 15% на активности повезане са спортом деце</w:t>
      </w:r>
      <w:r>
        <w:rPr>
          <w:rFonts w:asciiTheme="minorHAnsi" w:hAnsiTheme="minorHAnsi" w:cstheme="minorHAnsi"/>
          <w:sz w:val="22"/>
          <w:szCs w:val="22"/>
        </w:rPr>
        <w:t xml:space="preserve">, </w:t>
      </w:r>
      <w:r w:rsidRPr="00E87B4F">
        <w:rPr>
          <w:rFonts w:asciiTheme="minorHAnsi" w:hAnsiTheme="minorHAnsi" w:cstheme="minorHAnsi"/>
          <w:sz w:val="22"/>
          <w:szCs w:val="22"/>
        </w:rPr>
        <w:t>осим када је то супротно природи предложеног програма, с тим да се активности повезане са спортом деце у програму обавезно дефинишу као самостална програмска целина.</w:t>
      </w:r>
    </w:p>
    <w:p w:rsidR="00E87B4F" w:rsidRPr="00E87B4F" w:rsidRDefault="00E87B4F" w:rsidP="00762551">
      <w:pPr>
        <w:ind w:right="-32" w:firstLine="720"/>
        <w:jc w:val="center"/>
        <w:rPr>
          <w:rFonts w:asciiTheme="minorHAnsi" w:hAnsiTheme="minorHAnsi" w:cstheme="minorHAnsi"/>
          <w:sz w:val="22"/>
          <w:szCs w:val="22"/>
        </w:rPr>
      </w:pPr>
      <w:r w:rsidRPr="00E87B4F">
        <w:rPr>
          <w:rFonts w:asciiTheme="minorHAnsi" w:hAnsiTheme="minorHAnsi" w:cstheme="minorHAnsi"/>
          <w:sz w:val="22"/>
          <w:szCs w:val="22"/>
        </w:rPr>
        <w:t>Члан 13.</w:t>
      </w:r>
    </w:p>
    <w:p w:rsidR="00E87B4F" w:rsidRP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и сл.);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 </w:t>
      </w:r>
    </w:p>
    <w:p w:rsidR="00E87B4F" w:rsidRP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Средства која организација или њени партнери улажу у активности на реализацији програма морају бити посебно наведена. </w:t>
      </w:r>
    </w:p>
    <w:p w:rsid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lastRenderedPageBreak/>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762551" w:rsidRDefault="00762551" w:rsidP="00762551">
      <w:pPr>
        <w:ind w:right="-32" w:firstLine="720"/>
        <w:jc w:val="center"/>
        <w:rPr>
          <w:rFonts w:asciiTheme="minorHAnsi" w:hAnsiTheme="minorHAnsi" w:cstheme="minorHAnsi"/>
          <w:sz w:val="22"/>
          <w:szCs w:val="22"/>
        </w:rPr>
      </w:pPr>
    </w:p>
    <w:p w:rsidR="00E87B4F" w:rsidRPr="00E87B4F" w:rsidRDefault="00E87B4F" w:rsidP="00762551">
      <w:pPr>
        <w:ind w:right="-32" w:firstLine="720"/>
        <w:jc w:val="center"/>
        <w:rPr>
          <w:rFonts w:asciiTheme="minorHAnsi" w:hAnsiTheme="minorHAnsi" w:cstheme="minorHAnsi"/>
          <w:sz w:val="22"/>
          <w:szCs w:val="22"/>
        </w:rPr>
      </w:pPr>
      <w:r w:rsidRPr="00E87B4F">
        <w:rPr>
          <w:rFonts w:asciiTheme="minorHAnsi" w:hAnsiTheme="minorHAnsi" w:cstheme="minorHAnsi"/>
          <w:sz w:val="22"/>
          <w:szCs w:val="22"/>
        </w:rPr>
        <w:t>Члан 14.</w:t>
      </w:r>
    </w:p>
    <w:p w:rsidR="00E87B4F" w:rsidRP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w:t>
      </w:r>
      <w:r w:rsidR="00D439F3">
        <w:rPr>
          <w:rFonts w:asciiTheme="minorHAnsi" w:hAnsiTheme="minorHAnsi" w:cstheme="minorHAnsi"/>
          <w:sz w:val="22"/>
          <w:szCs w:val="22"/>
        </w:rPr>
        <w:t xml:space="preserve">буџетска средства која </w:t>
      </w:r>
      <w:r w:rsidR="00D439F3" w:rsidRPr="005A1E46">
        <w:rPr>
          <w:rFonts w:asciiTheme="minorHAnsi" w:hAnsiTheme="minorHAnsi" w:cstheme="minorHAnsi"/>
          <w:sz w:val="22"/>
          <w:szCs w:val="22"/>
        </w:rPr>
        <w:t>добија из буџета Ре</w:t>
      </w:r>
      <w:r w:rsidR="00762551" w:rsidRPr="005A1E46">
        <w:rPr>
          <w:rFonts w:asciiTheme="minorHAnsi" w:hAnsiTheme="minorHAnsi" w:cstheme="minorHAnsi"/>
          <w:sz w:val="22"/>
          <w:szCs w:val="22"/>
        </w:rPr>
        <w:t xml:space="preserve">публике Србије, укључујући Град </w:t>
      </w:r>
      <w:r w:rsidR="005A1E46">
        <w:rPr>
          <w:rFonts w:asciiTheme="minorHAnsi" w:hAnsiTheme="minorHAnsi" w:cstheme="minorHAnsi"/>
          <w:sz w:val="22"/>
          <w:szCs w:val="22"/>
        </w:rPr>
        <w:t xml:space="preserve">Београд и </w:t>
      </w:r>
      <w:r w:rsidR="005A1E46">
        <w:rPr>
          <w:rFonts w:asciiTheme="minorHAnsi" w:hAnsiTheme="minorHAnsi" w:cstheme="minorHAnsi"/>
          <w:sz w:val="22"/>
          <w:szCs w:val="22"/>
          <w:lang/>
        </w:rPr>
        <w:t>О</w:t>
      </w:r>
      <w:r w:rsidR="00D439F3" w:rsidRPr="005A1E46">
        <w:rPr>
          <w:rFonts w:asciiTheme="minorHAnsi" w:hAnsiTheme="minorHAnsi" w:cstheme="minorHAnsi"/>
          <w:sz w:val="22"/>
          <w:szCs w:val="22"/>
        </w:rPr>
        <w:t>пштину,</w:t>
      </w:r>
      <w:r w:rsidRPr="00E87B4F">
        <w:rPr>
          <w:rFonts w:asciiTheme="minorHAnsi" w:hAnsiTheme="minorHAnsi" w:cstheme="minorHAnsi"/>
          <w:sz w:val="22"/>
          <w:szCs w:val="22"/>
        </w:rPr>
        <w:t xml:space="preserve"> у складу са прописима којима се уређује пренос средстава из буџета.</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III. ПРЕДЛОГ ПРОГРАМА И ДОКУМЕНТАЦИЈА КОЈА СЕ УЗ ПРЕДЛОГ ПОДНОСИ</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D439F3">
        <w:rPr>
          <w:rFonts w:asciiTheme="minorHAnsi" w:hAnsiTheme="minorHAnsi" w:cstheme="minorHAnsi"/>
          <w:sz w:val="22"/>
          <w:szCs w:val="22"/>
          <w:lang w:val="sr-Cyrl-CS"/>
        </w:rPr>
        <w:t>15.</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Предлози годишњих програма подносе се посебно за сваког носиоца програма, а посебни програми посебно и за сваку област општег интереса.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 програма садржи детаљне податке о:</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носиоцу програма;</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области </w:t>
      </w:r>
      <w:r w:rsidR="008C6C3A">
        <w:rPr>
          <w:rFonts w:asciiTheme="minorHAnsi" w:hAnsiTheme="minorHAnsi" w:cstheme="minorHAnsi"/>
          <w:sz w:val="22"/>
          <w:szCs w:val="22"/>
          <w:lang w:val="sr-Cyrl-CS"/>
        </w:rPr>
        <w:t xml:space="preserve">општег интереса </w:t>
      </w:r>
      <w:r w:rsidRPr="00046FCD">
        <w:rPr>
          <w:rFonts w:asciiTheme="minorHAnsi" w:hAnsiTheme="minorHAnsi" w:cstheme="minorHAnsi"/>
          <w:sz w:val="22"/>
          <w:szCs w:val="22"/>
          <w:lang w:val="sr-Cyrl-CS"/>
        </w:rPr>
        <w:t xml:space="preserve">у којој се остварује програм;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учесницима у реализацији програма  и својству у коме се ангажују;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врсти и садржини активности и времену и месту реализације програма, односно обављања активности;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како ће се вршити оцењивање успешности програма (вредновање резултата програма); </w:t>
      </w:r>
    </w:p>
    <w:p w:rsidR="00053FF6" w:rsidRPr="00046FCD" w:rsidRDefault="008C6C3A"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буџету </w:t>
      </w:r>
      <w:r>
        <w:rPr>
          <w:rFonts w:asciiTheme="minorHAnsi" w:hAnsiTheme="minorHAnsi" w:cstheme="minorHAnsi"/>
          <w:sz w:val="22"/>
          <w:szCs w:val="22"/>
          <w:lang w:val="sr-Cyrl-CS"/>
        </w:rPr>
        <w:t>(</w:t>
      </w:r>
      <w:r>
        <w:rPr>
          <w:rStyle w:val="Bodytext0"/>
          <w:rFonts w:ascii="Calibri" w:eastAsia="Calibri" w:hAnsi="Calibri"/>
          <w:sz w:val="22"/>
          <w:szCs w:val="22"/>
          <w:lang w:val="sr-Cyrl-CS"/>
        </w:rPr>
        <w:t xml:space="preserve">финансијком плану) </w:t>
      </w:r>
      <w:r w:rsidR="00053FF6" w:rsidRPr="00046FCD">
        <w:rPr>
          <w:rFonts w:asciiTheme="minorHAnsi" w:hAnsiTheme="minorHAnsi" w:cstheme="minorHAnsi"/>
          <w:sz w:val="22"/>
          <w:szCs w:val="22"/>
          <w:lang w:val="sr-Cyrl-CS"/>
        </w:rPr>
        <w:t xml:space="preserve">програма, односно потребним новчаним средствима, исказаним према врстама трошкова и утврђеним обрачуном или у паушалном износу; </w:t>
      </w:r>
    </w:p>
    <w:p w:rsidR="00053FF6" w:rsidRPr="00046FCD" w:rsidRDefault="008C6C3A"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Pr>
          <w:rFonts w:asciiTheme="minorHAnsi" w:hAnsiTheme="minorHAnsi" w:cstheme="minorHAnsi"/>
          <w:sz w:val="22"/>
          <w:szCs w:val="22"/>
          <w:lang w:val="sr-Cyrl-CS"/>
        </w:rPr>
        <w:t>динамичком</w:t>
      </w:r>
      <w:r w:rsidR="00053FF6" w:rsidRPr="00046FCD">
        <w:rPr>
          <w:rFonts w:asciiTheme="minorHAnsi" w:hAnsiTheme="minorHAnsi" w:cstheme="minorHAnsi"/>
          <w:sz w:val="22"/>
          <w:szCs w:val="22"/>
          <w:lang w:val="sr-Cyrl-CS"/>
        </w:rPr>
        <w:t xml:space="preserve"> план</w:t>
      </w:r>
      <w:r w:rsidR="00594CF1" w:rsidRPr="00046FCD">
        <w:rPr>
          <w:rFonts w:asciiTheme="minorHAnsi" w:hAnsiTheme="minorHAnsi" w:cstheme="minorHAnsi"/>
          <w:sz w:val="22"/>
          <w:szCs w:val="22"/>
          <w:lang w:val="sr-Cyrl-CS"/>
        </w:rPr>
        <w:t>у</w:t>
      </w:r>
      <w:r w:rsidR="00053FF6" w:rsidRPr="00046FCD">
        <w:rPr>
          <w:rFonts w:asciiTheme="minorHAnsi" w:hAnsiTheme="minorHAnsi" w:cstheme="minorHAnsi"/>
          <w:sz w:val="22"/>
          <w:szCs w:val="22"/>
          <w:lang w:val="sr-Cyrl-CS"/>
        </w:rPr>
        <w:t xml:space="preserve"> употребе средстава (временски период у коме су средства потреб</w:t>
      </w:r>
      <w:r w:rsidR="00D42A7F">
        <w:rPr>
          <w:rFonts w:asciiTheme="minorHAnsi" w:hAnsiTheme="minorHAnsi" w:cstheme="minorHAnsi"/>
          <w:sz w:val="22"/>
          <w:szCs w:val="22"/>
          <w:lang w:val="sr-Cyrl-CS"/>
        </w:rPr>
        <w:t>н</w:t>
      </w:r>
      <w:r w:rsidR="00053FF6" w:rsidRPr="00046FCD">
        <w:rPr>
          <w:rFonts w:asciiTheme="minorHAnsi" w:hAnsiTheme="minorHAnsi" w:cstheme="minorHAnsi"/>
          <w:sz w:val="22"/>
          <w:szCs w:val="22"/>
          <w:lang w:val="sr-Cyrl-CS"/>
        </w:rPr>
        <w:t xml:space="preserve">а и рокови у којима су потребна); </w:t>
      </w:r>
    </w:p>
    <w:p w:rsidR="00053FF6" w:rsidRPr="00046FCD" w:rsidRDefault="008C6C3A"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Pr>
          <w:rStyle w:val="Bodytext0"/>
          <w:rFonts w:ascii="Calibri" w:eastAsia="Calibri" w:hAnsi="Calibri"/>
          <w:sz w:val="22"/>
          <w:szCs w:val="22"/>
          <w:lang w:val="sr-Cyrl-CS"/>
        </w:rPr>
        <w:t>начину унутрашњег праћења и контроле реализације програма и евалуације резултата.</w:t>
      </w:r>
      <w:r w:rsidR="00053FF6" w:rsidRPr="00046FCD">
        <w:rPr>
          <w:rFonts w:asciiTheme="minorHAnsi" w:hAnsiTheme="minorHAnsi" w:cstheme="minorHAnsi"/>
          <w:sz w:val="22"/>
          <w:szCs w:val="22"/>
          <w:lang w:val="sr-Cyrl-CS"/>
        </w:rPr>
        <w:t xml:space="preserve"> </w:t>
      </w:r>
    </w:p>
    <w:p w:rsidR="00CE4D60" w:rsidRPr="00046FCD" w:rsidRDefault="00CE4D60"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8C6C3A">
        <w:rPr>
          <w:rFonts w:asciiTheme="minorHAnsi" w:hAnsiTheme="minorHAnsi" w:cstheme="minorHAnsi"/>
          <w:sz w:val="22"/>
          <w:szCs w:val="22"/>
          <w:lang w:val="sr-Cyrl-CS"/>
        </w:rPr>
        <w:t>16.</w:t>
      </w:r>
    </w:p>
    <w:p w:rsidR="00053FF6" w:rsidRPr="00046FCD" w:rsidRDefault="00FE5AB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w:t>
      </w:r>
      <w:r w:rsidR="00053FF6" w:rsidRPr="00046FCD">
        <w:rPr>
          <w:rFonts w:asciiTheme="minorHAnsi" w:hAnsiTheme="minorHAnsi" w:cstheme="minorHAnsi"/>
          <w:sz w:val="22"/>
          <w:szCs w:val="22"/>
          <w:lang w:val="sr-Cyrl-CS"/>
        </w:rPr>
        <w:t>редло</w:t>
      </w:r>
      <w:r w:rsidRPr="00046FCD">
        <w:rPr>
          <w:rFonts w:asciiTheme="minorHAnsi" w:hAnsiTheme="minorHAnsi" w:cstheme="minorHAnsi"/>
          <w:sz w:val="22"/>
          <w:szCs w:val="22"/>
          <w:lang w:val="sr-Cyrl-CS"/>
        </w:rPr>
        <w:t>зи</w:t>
      </w:r>
      <w:r w:rsidR="00053FF6" w:rsidRPr="00046FCD">
        <w:rPr>
          <w:rFonts w:asciiTheme="minorHAnsi" w:hAnsiTheme="minorHAnsi" w:cstheme="minorHAnsi"/>
          <w:sz w:val="22"/>
          <w:szCs w:val="22"/>
          <w:lang w:val="sr-Cyrl-CS"/>
        </w:rPr>
        <w:t xml:space="preserve"> програма </w:t>
      </w:r>
      <w:r w:rsidRPr="00046FCD">
        <w:rPr>
          <w:rFonts w:asciiTheme="minorHAnsi" w:hAnsiTheme="minorHAnsi" w:cstheme="minorHAnsi"/>
          <w:sz w:val="22"/>
          <w:szCs w:val="22"/>
          <w:lang w:val="sr-Cyrl-CS"/>
        </w:rPr>
        <w:t>разматрају се ако су испуњени</w:t>
      </w:r>
      <w:r w:rsidR="00053FF6" w:rsidRPr="00046FCD">
        <w:rPr>
          <w:rFonts w:asciiTheme="minorHAnsi" w:hAnsiTheme="minorHAnsi" w:cstheme="minorHAnsi"/>
          <w:sz w:val="22"/>
          <w:szCs w:val="22"/>
          <w:lang w:val="sr-Cyrl-CS"/>
        </w:rPr>
        <w:t xml:space="preserve"> следећ</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 xml:space="preserve"> формалн</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 xml:space="preserve"> критеријум</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w:t>
      </w:r>
    </w:p>
    <w:p w:rsidR="00053FF6" w:rsidRPr="00046FCD"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w:t>
      </w:r>
      <w:r w:rsidR="00FE5AB6" w:rsidRPr="00046FCD">
        <w:rPr>
          <w:rFonts w:asciiTheme="minorHAnsi" w:hAnsiTheme="minorHAnsi" w:cstheme="minorHAnsi"/>
          <w:sz w:val="22"/>
          <w:szCs w:val="22"/>
          <w:lang w:val="sr-Cyrl-CS"/>
        </w:rPr>
        <w:t xml:space="preserve">је </w:t>
      </w:r>
      <w:r w:rsidR="00560C71" w:rsidRPr="00046FCD">
        <w:rPr>
          <w:rFonts w:asciiTheme="minorHAnsi" w:hAnsiTheme="minorHAnsi" w:cstheme="minorHAnsi"/>
          <w:sz w:val="22"/>
          <w:szCs w:val="22"/>
          <w:lang w:val="sr-Cyrl-CS"/>
        </w:rPr>
        <w:t xml:space="preserve">уз </w:t>
      </w:r>
      <w:r w:rsidRPr="00046FCD">
        <w:rPr>
          <w:rFonts w:asciiTheme="minorHAnsi" w:hAnsiTheme="minorHAnsi" w:cstheme="minorHAnsi"/>
          <w:sz w:val="22"/>
          <w:szCs w:val="22"/>
          <w:lang w:val="sr-Cyrl-CS"/>
        </w:rPr>
        <w:t xml:space="preserve">предлог програма </w:t>
      </w:r>
      <w:r w:rsidR="00560C71" w:rsidRPr="00046FCD">
        <w:rPr>
          <w:rFonts w:asciiTheme="minorHAnsi" w:hAnsiTheme="minorHAnsi" w:cstheme="minorHAnsi"/>
          <w:sz w:val="22"/>
          <w:szCs w:val="22"/>
          <w:lang w:val="sr-Cyrl-CS"/>
        </w:rPr>
        <w:t>достављено</w:t>
      </w:r>
      <w:r w:rsidRPr="00046FCD">
        <w:rPr>
          <w:rFonts w:asciiTheme="minorHAnsi" w:hAnsiTheme="minorHAnsi" w:cstheme="minorHAnsi"/>
          <w:sz w:val="22"/>
          <w:szCs w:val="22"/>
          <w:lang w:val="sr-Cyrl-CS"/>
        </w:rPr>
        <w:t xml:space="preserve"> пропратно писмо у коме су наведене најосновније информације о организацији и предложеном програму (назив, временско трајање, финансијски износ тражених средстава</w:t>
      </w:r>
      <w:r w:rsidR="008C6C3A">
        <w:rPr>
          <w:rFonts w:asciiTheme="minorHAnsi" w:hAnsiTheme="minorHAnsi" w:cstheme="minorHAnsi"/>
          <w:sz w:val="22"/>
          <w:szCs w:val="22"/>
          <w:lang w:val="sr-Cyrl-CS"/>
        </w:rPr>
        <w:t>, област спорта</w:t>
      </w:r>
      <w:r w:rsidR="00F75C95">
        <w:rPr>
          <w:rFonts w:asciiTheme="minorHAnsi" w:hAnsiTheme="minorHAnsi" w:cstheme="minorHAnsi"/>
          <w:sz w:val="22"/>
          <w:szCs w:val="22"/>
          <w:lang w:val="sr-Cyrl-CS"/>
        </w:rPr>
        <w:t xml:space="preserve"> из члана 3</w:t>
      </w:r>
      <w:r w:rsidR="008C6C3A">
        <w:rPr>
          <w:rFonts w:asciiTheme="minorHAnsi" w:hAnsiTheme="minorHAnsi" w:cstheme="minorHAnsi"/>
          <w:sz w:val="22"/>
          <w:szCs w:val="22"/>
          <w:lang w:val="sr-Cyrl-CS"/>
        </w:rPr>
        <w:t>. Одлуке</w:t>
      </w:r>
      <w:r w:rsidRPr="00046FCD">
        <w:rPr>
          <w:rFonts w:asciiTheme="minorHAnsi" w:hAnsiTheme="minorHAnsi" w:cstheme="minorHAnsi"/>
          <w:sz w:val="22"/>
          <w:szCs w:val="22"/>
          <w:lang w:val="sr-Cyrl-CS"/>
        </w:rPr>
        <w:t>) и које је потписало лице овлашћено за заступање организације;</w:t>
      </w:r>
    </w:p>
    <w:p w:rsidR="00F75C95"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предлог програ</w:t>
      </w:r>
      <w:r w:rsidR="00D06789">
        <w:rPr>
          <w:rFonts w:asciiTheme="minorHAnsi" w:hAnsiTheme="minorHAnsi" w:cstheme="minorHAnsi"/>
          <w:sz w:val="22"/>
          <w:szCs w:val="22"/>
          <w:lang w:val="sr-Cyrl-CS"/>
        </w:rPr>
        <w:t>ма поднет на утврђеном обрасцу (а</w:t>
      </w:r>
      <w:r w:rsidRPr="00046FCD">
        <w:rPr>
          <w:rFonts w:asciiTheme="minorHAnsi" w:hAnsiTheme="minorHAnsi" w:cstheme="minorHAnsi"/>
          <w:sz w:val="22"/>
          <w:szCs w:val="22"/>
          <w:lang w:val="sr-Cyrl-CS"/>
        </w:rPr>
        <w:t xml:space="preserve">пликационом формулару), читко попуњеном (откуцаном или одштампаном), језиком и писмом у службеној употреби. </w:t>
      </w:r>
    </w:p>
    <w:p w:rsidR="00053FF6" w:rsidRPr="00F75C95"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F75C95">
        <w:rPr>
          <w:rFonts w:asciiTheme="minorHAnsi" w:hAnsiTheme="minorHAnsi" w:cstheme="minorHAnsi"/>
          <w:sz w:val="22"/>
          <w:szCs w:val="22"/>
          <w:lang w:val="sr-Cyrl-CS"/>
        </w:rPr>
        <w:t>да је потпун</w:t>
      </w:r>
      <w:r w:rsidR="00F75C95" w:rsidRPr="00F75C95">
        <w:rPr>
          <w:rFonts w:ascii="Calibri" w:eastAsia="Calibri" w:hAnsi="Calibri"/>
          <w:sz w:val="22"/>
          <w:szCs w:val="22"/>
          <w:lang w:val="sr-Cyrl-CS"/>
        </w:rPr>
        <w:t xml:space="preserve"> </w:t>
      </w:r>
      <w:r w:rsidR="00F75C95" w:rsidRPr="00F75C95">
        <w:rPr>
          <w:rStyle w:val="Bodytext0"/>
          <w:rFonts w:ascii="Calibri" w:eastAsia="Calibri" w:hAnsi="Calibri"/>
          <w:sz w:val="22"/>
          <w:szCs w:val="22"/>
          <w:lang w:val="sr-Cyrl-CS"/>
        </w:rPr>
        <w:t>јасан, прецизан и садржи веродостојне податке;</w:t>
      </w:r>
    </w:p>
    <w:p w:rsidR="00053FF6" w:rsidRPr="00046FCD" w:rsidRDefault="00053FF6" w:rsidP="00762551">
      <w:pPr>
        <w:pStyle w:val="ListParagraph"/>
        <w:widowControl w:val="0"/>
        <w:numPr>
          <w:ilvl w:val="0"/>
          <w:numId w:val="8"/>
        </w:numPr>
        <w:tabs>
          <w:tab w:val="left" w:pos="117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поднет у прописаном року.</w:t>
      </w:r>
    </w:p>
    <w:p w:rsidR="00F75C95" w:rsidRDefault="00E46C73" w:rsidP="00762551">
      <w:pPr>
        <w:pStyle w:val="Header"/>
        <w:tabs>
          <w:tab w:val="clear" w:pos="4680"/>
          <w:tab w:val="clear" w:pos="9360"/>
          <w:tab w:val="center" w:pos="709"/>
          <w:tab w:val="right" w:pos="8789"/>
        </w:tabs>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Обрасци</w:t>
      </w:r>
      <w:r w:rsidR="00053FF6" w:rsidRPr="00046FCD">
        <w:rPr>
          <w:rFonts w:asciiTheme="minorHAnsi" w:hAnsiTheme="minorHAnsi" w:cstheme="minorHAnsi"/>
          <w:sz w:val="22"/>
          <w:szCs w:val="22"/>
          <w:lang w:val="sr-Cyrl-CS"/>
        </w:rPr>
        <w:t xml:space="preserve"> предлога програма, односно </w:t>
      </w:r>
      <w:r w:rsidR="00EF6577" w:rsidRPr="00046FCD">
        <w:rPr>
          <w:rFonts w:asciiTheme="minorHAnsi" w:hAnsiTheme="minorHAnsi" w:cstheme="minorHAnsi"/>
          <w:sz w:val="22"/>
          <w:szCs w:val="22"/>
          <w:lang w:val="sr-Cyrl-CS"/>
        </w:rPr>
        <w:t>а</w:t>
      </w:r>
      <w:r w:rsidR="00053FF6" w:rsidRPr="00046FCD">
        <w:rPr>
          <w:rFonts w:asciiTheme="minorHAnsi" w:hAnsiTheme="minorHAnsi" w:cstheme="minorHAnsi"/>
          <w:sz w:val="22"/>
          <w:szCs w:val="22"/>
          <w:lang w:val="sr-Cyrl-CS"/>
        </w:rPr>
        <w:t xml:space="preserve">пликационог формулара, </w:t>
      </w:r>
      <w:r w:rsidR="0065446B" w:rsidRPr="00046FCD">
        <w:rPr>
          <w:rFonts w:asciiTheme="minorHAnsi" w:hAnsiTheme="minorHAnsi" w:cstheme="minorHAnsi"/>
          <w:sz w:val="22"/>
          <w:szCs w:val="22"/>
          <w:lang w:val="sr-Cyrl-CS"/>
        </w:rPr>
        <w:t>су</w:t>
      </w:r>
      <w:r w:rsidR="00F75C95">
        <w:rPr>
          <w:rFonts w:asciiTheme="minorHAnsi" w:hAnsiTheme="minorHAnsi" w:cstheme="minorHAnsi"/>
          <w:sz w:val="22"/>
          <w:szCs w:val="22"/>
          <w:lang w:val="sr-Cyrl-CS"/>
        </w:rPr>
        <w:t>:</w:t>
      </w:r>
    </w:p>
    <w:p w:rsidR="001664DE"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1</w:t>
      </w:r>
      <w:r>
        <w:rPr>
          <w:rStyle w:val="Bodytext0"/>
          <w:rFonts w:ascii="Calibri" w:eastAsia="Calibri" w:hAnsi="Calibri"/>
          <w:sz w:val="22"/>
          <w:szCs w:val="22"/>
          <w:lang w:val="sr-Cyrl-CS"/>
        </w:rPr>
        <w:t>- 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 (апликациони формулар)</w:t>
      </w:r>
    </w:p>
    <w:p w:rsidR="0038331D" w:rsidRPr="00231410" w:rsidRDefault="0038331D" w:rsidP="0038331D">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1а</w:t>
      </w:r>
      <w:r>
        <w:rPr>
          <w:rStyle w:val="Bodytext0"/>
          <w:rFonts w:ascii="Calibri" w:eastAsia="Calibri" w:hAnsi="Calibri"/>
          <w:sz w:val="22"/>
          <w:szCs w:val="22"/>
          <w:lang w:val="sr-Cyrl-CS"/>
        </w:rPr>
        <w:t>- 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 (апликациони формулар</w:t>
      </w:r>
      <w:r>
        <w:rPr>
          <w:rStyle w:val="Bodytext0"/>
          <w:rFonts w:ascii="Calibri" w:eastAsia="Calibri" w:hAnsi="Calibri"/>
          <w:sz w:val="22"/>
          <w:szCs w:val="22"/>
          <w:lang w:val="sr-Cyrl-CS"/>
        </w:rPr>
        <w:t xml:space="preserve"> за васпитно образовне установе</w:t>
      </w:r>
      <w:r w:rsidRPr="00231410">
        <w:rPr>
          <w:rStyle w:val="Bodytext0"/>
          <w:rFonts w:ascii="Calibri" w:eastAsia="Calibri" w:hAnsi="Calibri"/>
          <w:sz w:val="22"/>
          <w:szCs w:val="22"/>
          <w:lang w:val="sr-Cyrl-CS"/>
        </w:rPr>
        <w:t>)</w:t>
      </w:r>
    </w:p>
    <w:p w:rsidR="001664DE" w:rsidRPr="00A23907"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lastRenderedPageBreak/>
        <w:t>Образац 2</w:t>
      </w:r>
      <w:r>
        <w:rPr>
          <w:rStyle w:val="Bodytext0"/>
          <w:rFonts w:ascii="Calibri" w:eastAsia="Calibri" w:hAnsi="Calibri"/>
          <w:b/>
          <w:sz w:val="22"/>
          <w:szCs w:val="22"/>
          <w:lang w:val="sr-Cyrl-CS"/>
        </w:rPr>
        <w:t xml:space="preserve">- </w:t>
      </w:r>
      <w:r>
        <w:rPr>
          <w:rStyle w:val="Bodytext0"/>
          <w:rFonts w:ascii="Calibri" w:eastAsia="Calibri" w:hAnsi="Calibri"/>
          <w:sz w:val="22"/>
          <w:szCs w:val="22"/>
          <w:lang w:val="sr-Cyrl-CS"/>
        </w:rPr>
        <w:t>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w:t>
      </w:r>
      <w:r>
        <w:rPr>
          <w:rStyle w:val="Bodytext0"/>
          <w:rFonts w:ascii="Calibri" w:eastAsia="Calibri" w:hAnsi="Calibri"/>
          <w:sz w:val="22"/>
          <w:szCs w:val="22"/>
          <w:lang w:val="sr-Cyrl-CS"/>
        </w:rPr>
        <w:t xml:space="preserve"> кроз изградњу, опремање и одржавање спортских објеката (апликациони формулар)</w:t>
      </w:r>
    </w:p>
    <w:p w:rsidR="001664DE" w:rsidRPr="00231410"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Образац 3</w:t>
      </w:r>
      <w:r w:rsidRPr="00231410">
        <w:rPr>
          <w:rStyle w:val="Bodytext0"/>
          <w:rFonts w:ascii="Calibri" w:eastAsia="Calibri" w:hAnsi="Calibri"/>
          <w:sz w:val="22"/>
          <w:szCs w:val="22"/>
          <w:lang w:val="sr-Cyrl-CS"/>
        </w:rPr>
        <w:t xml:space="preserve"> – Предлог пос</w:t>
      </w:r>
      <w:r>
        <w:rPr>
          <w:rStyle w:val="Bodytext0"/>
          <w:rFonts w:ascii="Calibri" w:eastAsia="Calibri" w:hAnsi="Calibri"/>
          <w:sz w:val="22"/>
          <w:szCs w:val="22"/>
          <w:lang w:val="sr-Cyrl-CS"/>
        </w:rPr>
        <w:t>ебног</w:t>
      </w:r>
      <w:r w:rsidRPr="00231410">
        <w:rPr>
          <w:rStyle w:val="Bodytext0"/>
          <w:rFonts w:ascii="Calibri" w:eastAsia="Calibri" w:hAnsi="Calibri"/>
          <w:sz w:val="22"/>
          <w:szCs w:val="22"/>
          <w:lang w:val="sr-Cyrl-CS"/>
        </w:rPr>
        <w:t xml:space="preserve"> програма</w:t>
      </w:r>
      <w:r>
        <w:rPr>
          <w:rStyle w:val="Bodytext0"/>
          <w:rFonts w:ascii="Calibri" w:eastAsia="Calibri" w:hAnsi="Calibri"/>
          <w:sz w:val="22"/>
          <w:szCs w:val="22"/>
          <w:lang w:val="sr-Cyrl-CS"/>
        </w:rPr>
        <w:t xml:space="preserve"> којим се остварују потребе и интереси грађана у области спорта</w:t>
      </w:r>
      <w:r w:rsidRPr="00231410">
        <w:rPr>
          <w:rStyle w:val="Bodytext0"/>
          <w:rFonts w:ascii="Calibri" w:eastAsia="Calibri" w:hAnsi="Calibri"/>
          <w:sz w:val="22"/>
          <w:szCs w:val="22"/>
          <w:lang w:val="sr-Cyrl-CS"/>
        </w:rPr>
        <w:t xml:space="preserve"> (апликациони формулар)</w:t>
      </w:r>
    </w:p>
    <w:p w:rsidR="001664DE" w:rsidRPr="00231410"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4</w:t>
      </w:r>
      <w:r>
        <w:rPr>
          <w:rStyle w:val="Bodytext0"/>
          <w:rFonts w:ascii="Calibri" w:eastAsia="Calibri" w:hAnsi="Calibri"/>
          <w:sz w:val="22"/>
          <w:szCs w:val="22"/>
          <w:lang w:val="sr-Cyrl-CS"/>
        </w:rPr>
        <w:t xml:space="preserve"> – Табела вредновања квалитета годишњих и посебних програма организација у области спорта</w:t>
      </w:r>
    </w:p>
    <w:p w:rsidR="001664DE"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5</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Табела вредновања квалитета годишњих  програма категорисаних спортских организација</w:t>
      </w:r>
    </w:p>
    <w:p w:rsidR="001664DE" w:rsidRPr="00231410"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 xml:space="preserve"> 6</w:t>
      </w:r>
      <w:r w:rsidRPr="00231410">
        <w:rPr>
          <w:rStyle w:val="Bodytext0"/>
          <w:rFonts w:ascii="Calibri" w:eastAsia="Calibri" w:hAnsi="Calibri"/>
          <w:sz w:val="22"/>
          <w:szCs w:val="22"/>
          <w:lang w:val="sr-Cyrl-CS"/>
        </w:rPr>
        <w:t xml:space="preserve"> - Завршни извештај о реализацији програма</w:t>
      </w:r>
    </w:p>
    <w:p w:rsidR="001664DE" w:rsidRPr="00231410" w:rsidRDefault="001664D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b/>
          <w:sz w:val="22"/>
          <w:szCs w:val="22"/>
          <w:lang w:val="sr-Cyrl-CS"/>
        </w:rPr>
        <w:t>Образац 7</w:t>
      </w:r>
      <w:r w:rsidR="00AB11D9">
        <w:rPr>
          <w:rStyle w:val="Bodytext0"/>
          <w:rFonts w:ascii="Calibri" w:eastAsia="Calibri" w:hAnsi="Calibri"/>
          <w:b/>
          <w:sz w:val="22"/>
          <w:szCs w:val="22"/>
          <w:lang w:val="sr-Cyrl-CS"/>
        </w:rPr>
        <w:t xml:space="preserve"> </w:t>
      </w:r>
      <w:r w:rsidRPr="00DF4175">
        <w:rPr>
          <w:rStyle w:val="Bodytext0"/>
          <w:rFonts w:ascii="Calibri" w:eastAsia="Calibri" w:hAnsi="Calibri"/>
          <w:sz w:val="22"/>
          <w:szCs w:val="22"/>
          <w:lang w:val="sr-Cyrl-CS"/>
        </w:rPr>
        <w:t>-</w:t>
      </w:r>
      <w:r w:rsidR="00AB11D9">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Завршни извештај о реализацији програма</w:t>
      </w:r>
      <w:r>
        <w:rPr>
          <w:rStyle w:val="Bodytext0"/>
          <w:rFonts w:ascii="Calibri" w:eastAsia="Calibri" w:hAnsi="Calibri"/>
          <w:sz w:val="22"/>
          <w:szCs w:val="22"/>
          <w:lang w:val="sr-Cyrl-CS"/>
        </w:rPr>
        <w:t>-изградње-опремања-одржавања спортског објекта</w:t>
      </w:r>
    </w:p>
    <w:p w:rsidR="001664DE" w:rsidRPr="00231410"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 xml:space="preserve"> 8</w:t>
      </w:r>
      <w:r w:rsidR="00AB11D9">
        <w:rPr>
          <w:rStyle w:val="Bodytext0"/>
          <w:rFonts w:ascii="Calibri" w:eastAsia="Calibri" w:hAnsi="Calibri"/>
          <w:b/>
          <w:sz w:val="22"/>
          <w:szCs w:val="22"/>
          <w:lang w:val="sr-Cyrl-CS"/>
        </w:rPr>
        <w:t xml:space="preserve"> </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Периодични извештај о реализацији програма</w:t>
      </w:r>
    </w:p>
    <w:p w:rsidR="001664DE" w:rsidRDefault="001664D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Образац</w:t>
      </w:r>
      <w:r>
        <w:rPr>
          <w:rStyle w:val="Bodytext0"/>
          <w:rFonts w:ascii="Calibri" w:eastAsia="Calibri" w:hAnsi="Calibri"/>
          <w:b/>
          <w:sz w:val="22"/>
          <w:szCs w:val="22"/>
          <w:lang w:val="sr-Cyrl-CS"/>
        </w:rPr>
        <w:t xml:space="preserve"> </w:t>
      </w:r>
      <w:r w:rsidRPr="00231410">
        <w:rPr>
          <w:rStyle w:val="Bodytext0"/>
          <w:rFonts w:ascii="Calibri" w:eastAsia="Calibri" w:hAnsi="Calibri"/>
          <w:b/>
          <w:sz w:val="22"/>
          <w:szCs w:val="22"/>
          <w:lang w:val="sr-Cyrl-CS"/>
        </w:rPr>
        <w:t xml:space="preserve"> </w:t>
      </w:r>
      <w:r>
        <w:rPr>
          <w:rStyle w:val="Bodytext0"/>
          <w:rFonts w:ascii="Calibri" w:eastAsia="Calibri" w:hAnsi="Calibri"/>
          <w:b/>
          <w:sz w:val="22"/>
          <w:szCs w:val="22"/>
          <w:lang w:val="sr-Cyrl-CS"/>
        </w:rPr>
        <w:t>9</w:t>
      </w:r>
      <w:r w:rsidRPr="00231410">
        <w:rPr>
          <w:rStyle w:val="Bodytext0"/>
          <w:rFonts w:ascii="Calibri" w:eastAsia="Calibri" w:hAnsi="Calibri"/>
          <w:sz w:val="22"/>
          <w:szCs w:val="22"/>
          <w:lang w:val="sr-Cyrl-CS"/>
        </w:rPr>
        <w:t xml:space="preserve"> </w:t>
      </w:r>
      <w:r w:rsidR="00AB11D9">
        <w:rPr>
          <w:rStyle w:val="Bodytext0"/>
          <w:rFonts w:ascii="Calibri" w:eastAsia="Calibri" w:hAnsi="Calibri"/>
          <w:sz w:val="22"/>
          <w:szCs w:val="22"/>
          <w:lang w:val="sr-Cyrl-CS"/>
        </w:rPr>
        <w:t>-</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Вредновање (оцена) предложеног програма</w:t>
      </w:r>
    </w:p>
    <w:p w:rsidR="001664DE" w:rsidRPr="00231410" w:rsidRDefault="001664DE" w:rsidP="00762551">
      <w:pPr>
        <w:ind w:right="-32" w:firstLine="720"/>
        <w:jc w:val="both"/>
        <w:rPr>
          <w:rStyle w:val="Bodytext0"/>
          <w:rFonts w:ascii="Calibri" w:eastAsia="Calibri" w:hAnsi="Calibri"/>
          <w:sz w:val="22"/>
          <w:szCs w:val="22"/>
          <w:lang w:val="sr-Cyrl-CS"/>
        </w:rPr>
      </w:pPr>
      <w:r w:rsidRPr="00B828FC">
        <w:rPr>
          <w:rStyle w:val="Bodytext0"/>
          <w:rFonts w:ascii="Calibri" w:eastAsia="Calibri" w:hAnsi="Calibri"/>
          <w:b/>
          <w:sz w:val="22"/>
          <w:szCs w:val="22"/>
          <w:lang w:val="sr-Cyrl-CS"/>
        </w:rPr>
        <w:t>Образац 10</w:t>
      </w:r>
      <w:r w:rsidR="00AB11D9">
        <w:rPr>
          <w:rStyle w:val="Bodytext0"/>
          <w:rFonts w:ascii="Calibri" w:eastAsia="Calibri" w:hAnsi="Calibri"/>
          <w:b/>
          <w:sz w:val="22"/>
          <w:szCs w:val="22"/>
          <w:lang w:val="sr-Cyrl-CS"/>
        </w:rPr>
        <w:t xml:space="preserve"> </w:t>
      </w:r>
      <w:r>
        <w:rPr>
          <w:rStyle w:val="Bodytext0"/>
          <w:rFonts w:ascii="Calibri" w:eastAsia="Calibri" w:hAnsi="Calibri"/>
          <w:sz w:val="22"/>
          <w:szCs w:val="22"/>
          <w:lang w:val="sr-Cyrl-CS"/>
        </w:rPr>
        <w:t>- Изјава о партнерству</w:t>
      </w:r>
    </w:p>
    <w:p w:rsidR="00AB11D9" w:rsidRDefault="00053FF6" w:rsidP="00762551">
      <w:pPr>
        <w:pStyle w:val="Header"/>
        <w:tabs>
          <w:tab w:val="clear" w:pos="4680"/>
          <w:tab w:val="clear" w:pos="9360"/>
          <w:tab w:val="center" w:pos="709"/>
          <w:tab w:val="right" w:pos="8789"/>
        </w:tabs>
        <w:ind w:right="-32" w:firstLine="720"/>
        <w:jc w:val="both"/>
        <w:rPr>
          <w:rFonts w:asciiTheme="minorHAnsi" w:hAnsiTheme="minorHAnsi" w:cstheme="minorHAnsi"/>
          <w:sz w:val="22"/>
          <w:szCs w:val="22"/>
          <w:lang w:val="sr-Cyrl-CS"/>
        </w:rPr>
      </w:pPr>
      <w:r w:rsidRPr="00F75C95">
        <w:rPr>
          <w:rFonts w:asciiTheme="minorHAnsi" w:hAnsiTheme="minorHAnsi" w:cstheme="minorHAnsi"/>
          <w:b/>
          <w:sz w:val="22"/>
          <w:szCs w:val="22"/>
          <w:lang w:val="sr-Cyrl-CS"/>
        </w:rPr>
        <w:t>Образац 1</w:t>
      </w:r>
      <w:r w:rsidR="001664DE">
        <w:rPr>
          <w:rFonts w:asciiTheme="minorHAnsi" w:hAnsiTheme="minorHAnsi" w:cstheme="minorHAnsi"/>
          <w:b/>
          <w:sz w:val="22"/>
          <w:szCs w:val="22"/>
          <w:lang w:val="sr-Cyrl-CS"/>
        </w:rPr>
        <w:t>1</w:t>
      </w:r>
      <w:r w:rsidRPr="001178B9">
        <w:rPr>
          <w:rFonts w:asciiTheme="minorHAnsi" w:hAnsiTheme="minorHAnsi" w:cstheme="minorHAnsi"/>
          <w:sz w:val="22"/>
          <w:szCs w:val="22"/>
          <w:lang w:val="sr-Cyrl-CS"/>
        </w:rPr>
        <w:t xml:space="preserve"> </w:t>
      </w:r>
      <w:r w:rsidR="00AB11D9">
        <w:rPr>
          <w:rFonts w:asciiTheme="minorHAnsi" w:hAnsiTheme="minorHAnsi" w:cstheme="minorHAnsi"/>
          <w:sz w:val="22"/>
          <w:szCs w:val="22"/>
          <w:lang w:val="sr-Cyrl-CS"/>
        </w:rPr>
        <w:t>-</w:t>
      </w:r>
      <w:r w:rsidR="008B4FDA" w:rsidRPr="001178B9">
        <w:rPr>
          <w:rFonts w:asciiTheme="minorHAnsi" w:hAnsiTheme="minorHAnsi" w:cstheme="minorHAnsi"/>
          <w:sz w:val="22"/>
          <w:szCs w:val="22"/>
          <w:lang w:val="sr-Cyrl-CS"/>
        </w:rPr>
        <w:t xml:space="preserve"> </w:t>
      </w:r>
      <w:r w:rsidR="001664DE" w:rsidRPr="001178B9">
        <w:rPr>
          <w:rFonts w:asciiTheme="minorHAnsi" w:hAnsiTheme="minorHAnsi" w:cstheme="minorHAnsi"/>
          <w:sz w:val="22"/>
          <w:szCs w:val="22"/>
          <w:lang w:val="sr-Cyrl-CS"/>
        </w:rPr>
        <w:t>Предлог школског спортског такмичења на општинском нивоу;</w:t>
      </w:r>
    </w:p>
    <w:p w:rsidR="00053FF6" w:rsidRPr="001178B9" w:rsidRDefault="00053FF6" w:rsidP="00762551">
      <w:pPr>
        <w:pStyle w:val="Header"/>
        <w:tabs>
          <w:tab w:val="clear" w:pos="4680"/>
          <w:tab w:val="clear" w:pos="9360"/>
          <w:tab w:val="center" w:pos="709"/>
          <w:tab w:val="right" w:pos="8789"/>
        </w:tabs>
        <w:ind w:right="-32" w:firstLine="720"/>
        <w:jc w:val="both"/>
        <w:rPr>
          <w:rFonts w:asciiTheme="minorHAnsi" w:hAnsiTheme="minorHAnsi" w:cstheme="minorHAnsi"/>
          <w:sz w:val="22"/>
          <w:szCs w:val="22"/>
          <w:lang w:val="ru-RU"/>
        </w:rPr>
      </w:pPr>
      <w:r w:rsidRPr="00F75C95">
        <w:rPr>
          <w:rFonts w:asciiTheme="minorHAnsi" w:hAnsiTheme="minorHAnsi" w:cstheme="minorHAnsi"/>
          <w:b/>
          <w:sz w:val="22"/>
          <w:szCs w:val="22"/>
          <w:lang w:val="sr-Cyrl-CS"/>
        </w:rPr>
        <w:t>Образац</w:t>
      </w:r>
      <w:r w:rsidR="008B4FDA" w:rsidRPr="00F75C95">
        <w:rPr>
          <w:rFonts w:asciiTheme="minorHAnsi" w:hAnsiTheme="minorHAnsi" w:cstheme="minorHAnsi"/>
          <w:b/>
          <w:sz w:val="22"/>
          <w:szCs w:val="22"/>
          <w:lang w:val="sr-Cyrl-CS"/>
        </w:rPr>
        <w:t xml:space="preserve"> </w:t>
      </w:r>
      <w:r w:rsidR="001664DE">
        <w:rPr>
          <w:rFonts w:asciiTheme="minorHAnsi" w:hAnsiTheme="minorHAnsi" w:cstheme="minorHAnsi"/>
          <w:b/>
          <w:sz w:val="22"/>
          <w:szCs w:val="22"/>
          <w:lang w:val="sr-Cyrl-CS"/>
        </w:rPr>
        <w:t>12</w:t>
      </w:r>
      <w:r w:rsidR="00AB11D9">
        <w:rPr>
          <w:rFonts w:asciiTheme="minorHAnsi" w:hAnsiTheme="minorHAnsi" w:cstheme="minorHAnsi"/>
          <w:b/>
          <w:sz w:val="22"/>
          <w:szCs w:val="22"/>
          <w:lang w:val="sr-Cyrl-CS"/>
        </w:rPr>
        <w:t xml:space="preserve"> - </w:t>
      </w:r>
      <w:r w:rsidR="001664DE" w:rsidRPr="001178B9">
        <w:rPr>
          <w:rFonts w:asciiTheme="minorHAnsi" w:hAnsiTheme="minorHAnsi" w:cstheme="minorHAnsi"/>
          <w:sz w:val="22"/>
          <w:szCs w:val="22"/>
          <w:lang w:val="sr-Cyrl-CS"/>
        </w:rPr>
        <w:t xml:space="preserve">Извештај о реализацији школског спортског такмичења на општинском нивоу; </w:t>
      </w:r>
    </w:p>
    <w:p w:rsidR="003C76C8" w:rsidRPr="00046FCD" w:rsidRDefault="006B3921" w:rsidP="00762551">
      <w:pPr>
        <w:ind w:right="-32" w:firstLine="720"/>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Наведени обрасци објављују се на званичној интернет страници </w:t>
      </w:r>
      <w:r w:rsidR="00334CA6" w:rsidRPr="00046FCD">
        <w:rPr>
          <w:rFonts w:asciiTheme="minorHAnsi" w:hAnsiTheme="minorHAnsi" w:cstheme="minorHAnsi"/>
          <w:sz w:val="22"/>
          <w:szCs w:val="22"/>
          <w:lang w:val="sr-Cyrl-CS"/>
        </w:rPr>
        <w:t>Градске општине Звездара</w:t>
      </w:r>
      <w:r w:rsidR="001D590B" w:rsidRPr="00046FCD">
        <w:rPr>
          <w:rFonts w:asciiTheme="minorHAnsi" w:hAnsiTheme="minorHAnsi" w:cstheme="minorHAnsi"/>
          <w:sz w:val="22"/>
          <w:szCs w:val="22"/>
          <w:lang w:val="sr-Cyrl-CS"/>
        </w:rPr>
        <w:t xml:space="preserve"> и чине саставни део овог </w:t>
      </w:r>
      <w:r w:rsidR="006A0F99">
        <w:rPr>
          <w:rFonts w:asciiTheme="minorHAnsi" w:hAnsiTheme="minorHAnsi" w:cstheme="minorHAnsi"/>
          <w:sz w:val="22"/>
          <w:szCs w:val="22"/>
          <w:lang w:val="sr-Cyrl-CS"/>
        </w:rPr>
        <w:t>правилника</w:t>
      </w:r>
      <w:r w:rsidRPr="00046FCD">
        <w:rPr>
          <w:rFonts w:asciiTheme="minorHAnsi" w:hAnsiTheme="minorHAnsi" w:cstheme="minorHAnsi"/>
          <w:sz w:val="22"/>
          <w:szCs w:val="22"/>
          <w:lang w:val="sr-Cyrl-CS"/>
        </w:rPr>
        <w:t>.</w:t>
      </w:r>
    </w:p>
    <w:p w:rsidR="00D7023B" w:rsidRPr="00046FCD" w:rsidRDefault="00D7023B" w:rsidP="00762551">
      <w:pPr>
        <w:ind w:left="-426"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F75C95">
        <w:rPr>
          <w:rFonts w:asciiTheme="minorHAnsi" w:hAnsiTheme="minorHAnsi" w:cstheme="minorHAnsi"/>
          <w:sz w:val="22"/>
          <w:szCs w:val="22"/>
          <w:lang w:val="sr-Cyrl-CS"/>
        </w:rPr>
        <w:t>17.</w:t>
      </w:r>
    </w:p>
    <w:p w:rsidR="00053FF6" w:rsidRDefault="00CD3C6D" w:rsidP="00762551">
      <w:pPr>
        <w:ind w:right="-32" w:firstLine="720"/>
        <w:jc w:val="both"/>
        <w:rPr>
          <w:rFonts w:asciiTheme="minorHAnsi" w:hAnsiTheme="minorHAnsi" w:cstheme="minorHAnsi"/>
          <w:sz w:val="22"/>
          <w:szCs w:val="22"/>
          <w:lang w:val="sr-Cyrl-CS"/>
        </w:rPr>
      </w:pPr>
      <w:r w:rsidRPr="0040544F">
        <w:rPr>
          <w:rFonts w:ascii="Calibri" w:hAnsi="Calibri" w:cs="Arial"/>
          <w:sz w:val="22"/>
          <w:szCs w:val="22"/>
        </w:rPr>
        <w:t>Уз предлог програма, поднет</w:t>
      </w:r>
      <w:r>
        <w:rPr>
          <w:rFonts w:ascii="Calibri" w:hAnsi="Calibri" w:cs="Arial"/>
          <w:sz w:val="22"/>
          <w:szCs w:val="22"/>
          <w:lang w:val="sr-Cyrl-CS"/>
        </w:rPr>
        <w:t xml:space="preserve"> </w:t>
      </w:r>
      <w:r w:rsidRPr="0040544F">
        <w:rPr>
          <w:rFonts w:ascii="Calibri" w:hAnsi="Calibri" w:cs="Arial"/>
          <w:sz w:val="22"/>
          <w:szCs w:val="22"/>
        </w:rPr>
        <w:t xml:space="preserve">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w:t>
      </w:r>
      <w:r>
        <w:rPr>
          <w:rFonts w:ascii="Calibri" w:hAnsi="Calibri" w:cs="Arial"/>
          <w:sz w:val="22"/>
          <w:szCs w:val="22"/>
          <w:lang w:val="sr-Cyrl-CS"/>
        </w:rPr>
        <w:t xml:space="preserve"> </w:t>
      </w:r>
      <w:r w:rsidRPr="0040544F">
        <w:rPr>
          <w:rFonts w:ascii="Calibri" w:hAnsi="Calibri" w:cs="Arial"/>
          <w:sz w:val="22"/>
          <w:szCs w:val="22"/>
        </w:rPr>
        <w:t xml:space="preserve">прописаних ближих критеријума за </w:t>
      </w:r>
      <w:r w:rsidRPr="00B154B3">
        <w:rPr>
          <w:rFonts w:ascii="Calibri" w:hAnsi="Calibri" w:cs="Arial"/>
          <w:sz w:val="22"/>
          <w:szCs w:val="22"/>
        </w:rPr>
        <w:t>остваривање</w:t>
      </w:r>
      <w:r w:rsidRPr="00B154B3">
        <w:rPr>
          <w:rFonts w:ascii="Calibri" w:hAnsi="Calibri" w:cs="Arial"/>
          <w:sz w:val="22"/>
          <w:szCs w:val="22"/>
          <w:lang w:val="sr-Cyrl-CS"/>
        </w:rPr>
        <w:t xml:space="preserve"> потреба и</w:t>
      </w:r>
      <w:r w:rsidRPr="00B154B3">
        <w:rPr>
          <w:rFonts w:ascii="Calibri" w:hAnsi="Calibri" w:cs="Arial"/>
          <w:sz w:val="22"/>
          <w:szCs w:val="22"/>
        </w:rPr>
        <w:t xml:space="preserve"> интереса</w:t>
      </w:r>
      <w:r w:rsidRPr="00B154B3">
        <w:rPr>
          <w:rFonts w:ascii="Calibri" w:hAnsi="Calibri" w:cs="Arial"/>
          <w:sz w:val="22"/>
          <w:szCs w:val="22"/>
          <w:lang w:val="sr-Cyrl-CS"/>
        </w:rPr>
        <w:t xml:space="preserve"> грађана</w:t>
      </w:r>
      <w:r w:rsidRPr="0040544F">
        <w:rPr>
          <w:rFonts w:ascii="Calibri" w:hAnsi="Calibri" w:cs="Arial"/>
          <w:sz w:val="22"/>
          <w:szCs w:val="22"/>
        </w:rPr>
        <w:t xml:space="preserve"> у области спорта и писана изјава лица овлашћеног за заступање предлагача, односно носиоца програма да не постоје препреке из члана 5. овог </w:t>
      </w:r>
      <w:r w:rsidR="006A0F99">
        <w:rPr>
          <w:rFonts w:asciiTheme="minorHAnsi" w:hAnsiTheme="minorHAnsi" w:cstheme="minorHAnsi"/>
          <w:sz w:val="22"/>
          <w:szCs w:val="22"/>
          <w:lang w:val="sr-Cyrl-CS"/>
        </w:rPr>
        <w:t>правилника</w:t>
      </w:r>
      <w:r w:rsidR="00053FF6" w:rsidRPr="00046FCD">
        <w:rPr>
          <w:rFonts w:asciiTheme="minorHAnsi" w:hAnsiTheme="minorHAnsi" w:cstheme="minorHAnsi"/>
          <w:sz w:val="22"/>
          <w:szCs w:val="22"/>
          <w:lang w:val="sr-Cyrl-CS"/>
        </w:rPr>
        <w:t>.</w:t>
      </w:r>
    </w:p>
    <w:p w:rsidR="007E18C2" w:rsidRDefault="007E18C2"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Предлог годишњег програма спортских организација доставља надлежни територијални спортски савез, обједињено. Надлежни територијални спортски савез чува додатну документацију. </w:t>
      </w:r>
    </w:p>
    <w:p w:rsidR="007E18C2"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Образац предлога програма и документација </w:t>
      </w:r>
      <w:r w:rsidR="00560C71" w:rsidRPr="00046FCD">
        <w:rPr>
          <w:rFonts w:asciiTheme="minorHAnsi" w:hAnsiTheme="minorHAnsi" w:cstheme="minorHAnsi"/>
          <w:sz w:val="22"/>
          <w:szCs w:val="22"/>
          <w:lang w:val="sr-Cyrl-CS"/>
        </w:rPr>
        <w:t xml:space="preserve">која се доставља уз предлог програма </w:t>
      </w:r>
      <w:r w:rsidRPr="00046FCD">
        <w:rPr>
          <w:rFonts w:asciiTheme="minorHAnsi" w:hAnsiTheme="minorHAnsi" w:cstheme="minorHAnsi"/>
          <w:sz w:val="22"/>
          <w:szCs w:val="22"/>
          <w:lang w:val="sr-Cyrl-CS"/>
        </w:rPr>
        <w:t xml:space="preserve">морају </w:t>
      </w:r>
      <w:r w:rsidR="008E1EF2">
        <w:rPr>
          <w:rFonts w:asciiTheme="minorHAnsi" w:hAnsiTheme="minorHAnsi" w:cstheme="minorHAnsi"/>
          <w:sz w:val="22"/>
          <w:szCs w:val="22"/>
          <w:lang w:val="sr-Cyrl-CS"/>
        </w:rPr>
        <w:t>бити у потпуности</w:t>
      </w:r>
      <w:r w:rsidRPr="00046FCD">
        <w:rPr>
          <w:rFonts w:asciiTheme="minorHAnsi" w:hAnsiTheme="minorHAnsi" w:cstheme="minorHAnsi"/>
          <w:sz w:val="22"/>
          <w:szCs w:val="22"/>
          <w:lang w:val="sr-Cyrl-CS"/>
        </w:rPr>
        <w:t xml:space="preserve"> попуњени и </w:t>
      </w:r>
      <w:r w:rsidR="00510195" w:rsidRPr="00046FCD">
        <w:rPr>
          <w:rFonts w:asciiTheme="minorHAnsi" w:hAnsiTheme="minorHAnsi" w:cstheme="minorHAnsi"/>
          <w:sz w:val="22"/>
          <w:szCs w:val="22"/>
          <w:lang w:val="sr-Cyrl-CS"/>
        </w:rPr>
        <w:t>достављени</w:t>
      </w:r>
      <w:r w:rsidRPr="00046FCD">
        <w:rPr>
          <w:rFonts w:asciiTheme="minorHAnsi" w:hAnsiTheme="minorHAnsi" w:cstheme="minorHAnsi"/>
          <w:sz w:val="22"/>
          <w:szCs w:val="22"/>
          <w:lang w:val="sr-Cyrl-CS"/>
        </w:rPr>
        <w:t xml:space="preserve"> у </w:t>
      </w:r>
      <w:r w:rsidR="00E72488" w:rsidRPr="00E72488">
        <w:rPr>
          <w:rFonts w:asciiTheme="minorHAnsi" w:hAnsiTheme="minorHAnsi" w:cstheme="minorHAnsi"/>
          <w:sz w:val="22"/>
          <w:szCs w:val="22"/>
          <w:lang w:val="sr-Cyrl-CS"/>
        </w:rPr>
        <w:t>два</w:t>
      </w:r>
      <w:r w:rsidR="00D42A7F">
        <w:rPr>
          <w:rFonts w:asciiTheme="minorHAnsi" w:hAnsiTheme="minorHAnsi" w:cstheme="minorHAnsi"/>
          <w:sz w:val="22"/>
          <w:szCs w:val="22"/>
          <w:lang w:val="sr-Cyrl-CS"/>
        </w:rPr>
        <w:t xml:space="preserve"> примерка</w:t>
      </w:r>
      <w:r w:rsidR="007E18C2">
        <w:rPr>
          <w:rFonts w:asciiTheme="minorHAnsi" w:hAnsiTheme="minorHAnsi" w:cstheme="minorHAnsi"/>
          <w:sz w:val="22"/>
          <w:szCs w:val="22"/>
          <w:lang w:val="sr-Cyrl-CS"/>
        </w:rPr>
        <w:t xml:space="preserve">. </w:t>
      </w:r>
    </w:p>
    <w:p w:rsidR="00053FF6" w:rsidRPr="00046FCD" w:rsidRDefault="00510195"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Сва обавезна и пратећа документација</w:t>
      </w:r>
      <w:r w:rsidR="007E18C2">
        <w:rPr>
          <w:rFonts w:asciiTheme="minorHAnsi" w:hAnsiTheme="minorHAnsi" w:cstheme="minorHAnsi"/>
          <w:sz w:val="22"/>
          <w:szCs w:val="22"/>
          <w:lang w:val="sr-Cyrl-CS"/>
        </w:rPr>
        <w:t xml:space="preserve"> за посебне програме</w:t>
      </w:r>
      <w:r w:rsidRPr="00046FCD">
        <w:rPr>
          <w:rFonts w:asciiTheme="minorHAnsi" w:hAnsiTheme="minorHAnsi" w:cstheme="minorHAnsi"/>
          <w:sz w:val="22"/>
          <w:szCs w:val="22"/>
          <w:lang w:val="sr-Cyrl-CS"/>
        </w:rPr>
        <w:t xml:space="preserve">, морају бити достављени </w:t>
      </w:r>
      <w:r w:rsidR="00334CA6" w:rsidRPr="00046FCD">
        <w:rPr>
          <w:rFonts w:asciiTheme="minorHAnsi" w:hAnsiTheme="minorHAnsi" w:cstheme="minorHAnsi"/>
          <w:sz w:val="22"/>
          <w:szCs w:val="22"/>
          <w:lang w:val="sr-Cyrl-CS"/>
        </w:rPr>
        <w:t>Одељењу за друштвене делатности</w:t>
      </w:r>
      <w:r w:rsidR="00100421" w:rsidRPr="00046FCD">
        <w:rPr>
          <w:rFonts w:asciiTheme="minorHAnsi" w:hAnsiTheme="minorHAnsi" w:cstheme="minorHAnsi"/>
          <w:sz w:val="22"/>
          <w:szCs w:val="22"/>
          <w:lang w:val="sr-Cyrl-CS"/>
        </w:rPr>
        <w:t xml:space="preserve"> (у даљем тексту: </w:t>
      </w:r>
      <w:r w:rsidR="00334CA6" w:rsidRPr="00046FCD">
        <w:rPr>
          <w:rFonts w:asciiTheme="minorHAnsi" w:hAnsiTheme="minorHAnsi" w:cstheme="minorHAnsi"/>
          <w:sz w:val="22"/>
          <w:szCs w:val="22"/>
          <w:lang w:val="sr-Cyrl-CS"/>
        </w:rPr>
        <w:t>Одељење</w:t>
      </w:r>
      <w:r w:rsidR="00100421" w:rsidRPr="00046FCD">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у запечаћеној коверти, заштићеној од оштећења која могу настати у транспорту, препорученом поштом, куриром, или лично, на адресу</w:t>
      </w:r>
      <w:r w:rsidR="001178B9">
        <w:rPr>
          <w:rFonts w:asciiTheme="minorHAnsi" w:hAnsiTheme="minorHAnsi" w:cstheme="minorHAnsi"/>
          <w:sz w:val="22"/>
          <w:szCs w:val="22"/>
          <w:lang w:val="sr-Cyrl-CS"/>
        </w:rPr>
        <w:t xml:space="preserve">: </w:t>
      </w:r>
      <w:r w:rsidR="00334CA6" w:rsidRPr="00046FCD">
        <w:rPr>
          <w:rFonts w:asciiTheme="minorHAnsi" w:hAnsiTheme="minorHAnsi" w:cstheme="minorHAnsi"/>
          <w:sz w:val="22"/>
          <w:szCs w:val="22"/>
          <w:lang w:val="sr-Cyrl-CS"/>
        </w:rPr>
        <w:t>Градск</w:t>
      </w:r>
      <w:r w:rsidR="001178B9">
        <w:rPr>
          <w:rFonts w:asciiTheme="minorHAnsi" w:hAnsiTheme="minorHAnsi" w:cstheme="minorHAnsi"/>
          <w:sz w:val="22"/>
          <w:szCs w:val="22"/>
          <w:lang w:val="sr-Cyrl-CS"/>
        </w:rPr>
        <w:t>а</w:t>
      </w:r>
      <w:r w:rsidR="00334CA6" w:rsidRPr="00046FCD">
        <w:rPr>
          <w:rFonts w:asciiTheme="minorHAnsi" w:hAnsiTheme="minorHAnsi" w:cstheme="minorHAnsi"/>
          <w:sz w:val="22"/>
          <w:szCs w:val="22"/>
          <w:lang w:val="sr-Cyrl-CS"/>
        </w:rPr>
        <w:t xml:space="preserve"> општин</w:t>
      </w:r>
      <w:r w:rsidR="001178B9">
        <w:rPr>
          <w:rFonts w:asciiTheme="minorHAnsi" w:hAnsiTheme="minorHAnsi" w:cstheme="minorHAnsi"/>
          <w:sz w:val="22"/>
          <w:szCs w:val="22"/>
          <w:lang w:val="sr-Cyrl-CS"/>
        </w:rPr>
        <w:t>а</w:t>
      </w:r>
      <w:r w:rsidR="00334CA6" w:rsidRPr="00046FCD">
        <w:rPr>
          <w:rFonts w:asciiTheme="minorHAnsi" w:hAnsiTheme="minorHAnsi" w:cstheme="minorHAnsi"/>
          <w:sz w:val="22"/>
          <w:szCs w:val="22"/>
          <w:lang w:val="sr-Cyrl-CS"/>
        </w:rPr>
        <w:t xml:space="preserve"> Звездара</w:t>
      </w:r>
      <w:r w:rsidR="001178B9">
        <w:rPr>
          <w:rFonts w:asciiTheme="minorHAnsi" w:hAnsiTheme="minorHAnsi" w:cstheme="minorHAnsi"/>
          <w:sz w:val="22"/>
          <w:szCs w:val="22"/>
          <w:lang w:val="sr-Cyrl-CS"/>
        </w:rPr>
        <w:t>, Булев</w:t>
      </w:r>
      <w:r w:rsidR="007E18C2">
        <w:rPr>
          <w:rFonts w:asciiTheme="minorHAnsi" w:hAnsiTheme="minorHAnsi" w:cstheme="minorHAnsi"/>
          <w:sz w:val="22"/>
          <w:szCs w:val="22"/>
          <w:lang w:val="sr-Cyrl-CS"/>
        </w:rPr>
        <w:t>ар краља Александра 77, Београд, за посебне програме.</w:t>
      </w:r>
    </w:p>
    <w:p w:rsidR="00053FF6" w:rsidRPr="00046FCD" w:rsidRDefault="00053FF6" w:rsidP="00762551">
      <w:pPr>
        <w:ind w:right="-32" w:firstLine="720"/>
        <w:jc w:val="both"/>
        <w:rPr>
          <w:rFonts w:asciiTheme="minorHAnsi" w:hAnsiTheme="minorHAnsi" w:cstheme="minorHAnsi"/>
          <w:bCs/>
          <w:sz w:val="22"/>
          <w:szCs w:val="22"/>
          <w:lang w:val="sr-Cyrl-CS"/>
        </w:rPr>
      </w:pPr>
      <w:r w:rsidRPr="00046FCD">
        <w:rPr>
          <w:rFonts w:asciiTheme="minorHAnsi" w:hAnsiTheme="minorHAnsi" w:cstheme="minorHAnsi"/>
          <w:bCs/>
          <w:sz w:val="22"/>
          <w:szCs w:val="22"/>
          <w:lang w:val="sr-Cyrl-CS"/>
        </w:rPr>
        <w:t xml:space="preserve">Предлог програма </w:t>
      </w:r>
      <w:r w:rsidR="00EF6577" w:rsidRPr="00046FCD">
        <w:rPr>
          <w:rFonts w:asciiTheme="minorHAnsi" w:hAnsiTheme="minorHAnsi" w:cstheme="minorHAnsi"/>
          <w:bCs/>
          <w:sz w:val="22"/>
          <w:szCs w:val="22"/>
          <w:lang w:val="sr-Cyrl-CS"/>
        </w:rPr>
        <w:t>за који</w:t>
      </w:r>
      <w:r w:rsidRPr="00046FCD">
        <w:rPr>
          <w:rFonts w:asciiTheme="minorHAnsi" w:hAnsiTheme="minorHAnsi" w:cstheme="minorHAnsi"/>
          <w:bCs/>
          <w:sz w:val="22"/>
          <w:szCs w:val="22"/>
          <w:lang w:val="sr-Cyrl-CS"/>
        </w:rPr>
        <w:t xml:space="preserve"> је пријава послата у више</w:t>
      </w:r>
      <w:r w:rsidRPr="00046FCD">
        <w:rPr>
          <w:rFonts w:asciiTheme="minorHAnsi" w:hAnsiTheme="minorHAnsi" w:cstheme="minorHAnsi"/>
          <w:sz w:val="22"/>
          <w:szCs w:val="22"/>
          <w:lang w:val="sr-Cyrl-CS"/>
        </w:rPr>
        <w:t xml:space="preserve"> </w:t>
      </w:r>
      <w:r w:rsidRPr="00046FCD">
        <w:rPr>
          <w:rFonts w:asciiTheme="minorHAnsi" w:hAnsiTheme="minorHAnsi" w:cstheme="minorHAnsi"/>
          <w:bCs/>
          <w:sz w:val="22"/>
          <w:szCs w:val="22"/>
          <w:lang w:val="sr-Cyrl-CS"/>
        </w:rPr>
        <w:t>коверата, тј. пакета, неће бити узет у обзир.</w:t>
      </w:r>
    </w:p>
    <w:p w:rsidR="00053FF6" w:rsidRPr="00046FCD" w:rsidRDefault="00D42A7F" w:rsidP="00762551">
      <w:pPr>
        <w:ind w:right="-32" w:firstLine="720"/>
        <w:jc w:val="both"/>
        <w:rPr>
          <w:rFonts w:asciiTheme="minorHAnsi" w:hAnsiTheme="minorHAnsi" w:cstheme="minorHAnsi"/>
          <w:sz w:val="22"/>
          <w:szCs w:val="22"/>
          <w:lang w:val="sr-Cyrl-CS"/>
        </w:rPr>
      </w:pPr>
      <w:r>
        <w:rPr>
          <w:rFonts w:asciiTheme="minorHAnsi" w:hAnsiTheme="minorHAnsi" w:cstheme="minorHAnsi"/>
          <w:bCs/>
          <w:sz w:val="22"/>
          <w:szCs w:val="22"/>
          <w:lang w:val="sr-Cyrl-CS"/>
        </w:rPr>
        <w:t>Предња страна коверте с</w:t>
      </w:r>
      <w:r w:rsidR="00053FF6" w:rsidRPr="00046FCD">
        <w:rPr>
          <w:rFonts w:asciiTheme="minorHAnsi" w:hAnsiTheme="minorHAnsi" w:cstheme="minorHAnsi"/>
          <w:bCs/>
          <w:sz w:val="22"/>
          <w:szCs w:val="22"/>
          <w:lang w:val="sr-Cyrl-CS"/>
        </w:rPr>
        <w:t xml:space="preserve">а предлогом програма мора садржати најмање следеће податке; 1) </w:t>
      </w:r>
      <w:r w:rsidR="00B965B0">
        <w:rPr>
          <w:rFonts w:asciiTheme="minorHAnsi" w:hAnsiTheme="minorHAnsi" w:cstheme="minorHAnsi"/>
          <w:bCs/>
          <w:sz w:val="22"/>
          <w:szCs w:val="22"/>
          <w:lang w:val="sr-Cyrl-CS"/>
        </w:rPr>
        <w:t>„</w:t>
      </w:r>
      <w:r w:rsidR="006577FB">
        <w:rPr>
          <w:rFonts w:asciiTheme="minorHAnsi" w:hAnsiTheme="minorHAnsi" w:cstheme="minorHAnsi"/>
          <w:bCs/>
          <w:sz w:val="22"/>
          <w:szCs w:val="22"/>
          <w:lang w:val="sr-Cyrl-CS"/>
        </w:rPr>
        <w:t xml:space="preserve">Посебни програм </w:t>
      </w:r>
      <w:r w:rsidR="006577FB" w:rsidRPr="00046FCD">
        <w:rPr>
          <w:rFonts w:asciiTheme="minorHAnsi" w:hAnsiTheme="minorHAnsi" w:cstheme="minorHAnsi"/>
          <w:bCs/>
          <w:sz w:val="22"/>
          <w:szCs w:val="22"/>
          <w:lang w:val="sr-Cyrl-CS"/>
        </w:rPr>
        <w:t>којим се остварује општи интерес у области спорта</w:t>
      </w:r>
      <w:r w:rsidR="00B965B0">
        <w:rPr>
          <w:rFonts w:asciiTheme="minorHAnsi" w:hAnsiTheme="minorHAnsi" w:cstheme="minorHAnsi"/>
          <w:bCs/>
          <w:sz w:val="22"/>
          <w:szCs w:val="22"/>
          <w:lang w:val="sr-Cyrl-CS"/>
        </w:rPr>
        <w:t>“</w:t>
      </w:r>
      <w:r w:rsidR="00053FF6" w:rsidRPr="00046FCD">
        <w:rPr>
          <w:rFonts w:asciiTheme="minorHAnsi" w:hAnsiTheme="minorHAnsi" w:cstheme="minorHAnsi"/>
          <w:bCs/>
          <w:sz w:val="22"/>
          <w:szCs w:val="22"/>
          <w:lang w:val="sr-Cyrl-CS"/>
        </w:rPr>
        <w:t xml:space="preserve">; 2) назив подносиоца предлога; 3) адреса подносиоца предлога; 4) назив програма; 5) </w:t>
      </w:r>
      <w:r w:rsidR="00100421" w:rsidRPr="00046FCD">
        <w:rPr>
          <w:rFonts w:asciiTheme="minorHAnsi" w:hAnsiTheme="minorHAnsi" w:cstheme="minorHAnsi"/>
          <w:bCs/>
          <w:sz w:val="22"/>
          <w:szCs w:val="22"/>
          <w:lang w:val="sr-Cyrl-CS"/>
        </w:rPr>
        <w:t>напомену да се не отвара</w:t>
      </w:r>
      <w:r w:rsidR="00053FF6" w:rsidRPr="00046FCD">
        <w:rPr>
          <w:rFonts w:asciiTheme="minorHAnsi" w:hAnsiTheme="minorHAnsi" w:cstheme="minorHAnsi"/>
          <w:bCs/>
          <w:sz w:val="22"/>
          <w:szCs w:val="22"/>
          <w:lang w:val="sr-Cyrl-CS"/>
        </w:rPr>
        <w:t xml:space="preserve"> п</w:t>
      </w:r>
      <w:r w:rsidR="00100421" w:rsidRPr="00046FCD">
        <w:rPr>
          <w:rFonts w:asciiTheme="minorHAnsi" w:hAnsiTheme="minorHAnsi" w:cstheme="minorHAnsi"/>
          <w:bCs/>
          <w:sz w:val="22"/>
          <w:szCs w:val="22"/>
          <w:lang w:val="sr-Cyrl-CS"/>
        </w:rPr>
        <w:t>ре истека рока из јавног позива</w:t>
      </w:r>
      <w:r w:rsidR="00053FF6" w:rsidRPr="00046FCD">
        <w:rPr>
          <w:rFonts w:asciiTheme="minorHAnsi" w:hAnsiTheme="minorHAnsi" w:cstheme="minorHAnsi"/>
          <w:bCs/>
          <w:sz w:val="22"/>
          <w:szCs w:val="22"/>
          <w:lang w:val="sr-Cyrl-CS"/>
        </w:rPr>
        <w:t xml:space="preserve"> (код посебних програма).</w:t>
      </w:r>
    </w:p>
    <w:p w:rsidR="00053FF6" w:rsidRDefault="00053FF6" w:rsidP="00762551">
      <w:pPr>
        <w:ind w:right="-32" w:firstLine="720"/>
        <w:jc w:val="both"/>
        <w:rPr>
          <w:rFonts w:asciiTheme="minorHAnsi" w:hAnsiTheme="minorHAnsi" w:cstheme="minorHAnsi"/>
          <w:sz w:val="22"/>
          <w:szCs w:val="22"/>
        </w:rPr>
      </w:pPr>
      <w:r w:rsidRPr="00046FCD">
        <w:rPr>
          <w:rFonts w:asciiTheme="minorHAnsi" w:hAnsiTheme="minorHAnsi" w:cstheme="minorHAnsi"/>
          <w:sz w:val="22"/>
          <w:szCs w:val="22"/>
          <w:lang w:val="sr-Cyrl-CS"/>
        </w:rPr>
        <w:t xml:space="preserve">Уколико примљени предлог програма није поднет </w:t>
      </w:r>
      <w:r w:rsidR="00EF6577" w:rsidRPr="00046FCD">
        <w:rPr>
          <w:rFonts w:asciiTheme="minorHAnsi" w:hAnsiTheme="minorHAnsi" w:cstheme="minorHAnsi"/>
          <w:sz w:val="22"/>
          <w:szCs w:val="22"/>
          <w:lang w:val="sr-Cyrl-CS"/>
        </w:rPr>
        <w:t>на начин прописан у ст. 1</w:t>
      </w:r>
      <w:r w:rsidR="008241F8" w:rsidRPr="00046FCD">
        <w:rPr>
          <w:rFonts w:asciiTheme="minorHAnsi" w:hAnsiTheme="minorHAnsi" w:cstheme="minorHAnsi"/>
          <w:sz w:val="22"/>
          <w:szCs w:val="22"/>
          <w:lang w:val="sr-Cyrl-CS"/>
        </w:rPr>
        <w:t xml:space="preserve"> </w:t>
      </w:r>
      <w:r w:rsidR="00EF6577" w:rsidRPr="00046FCD">
        <w:rPr>
          <w:rFonts w:asciiTheme="minorHAnsi" w:hAnsiTheme="minorHAnsi" w:cstheme="minorHAnsi"/>
          <w:sz w:val="22"/>
          <w:szCs w:val="22"/>
          <w:lang w:val="sr-Cyrl-CS"/>
        </w:rPr>
        <w:t>–3.</w:t>
      </w:r>
      <w:r w:rsidRPr="00046FCD">
        <w:rPr>
          <w:rFonts w:asciiTheme="minorHAnsi" w:hAnsiTheme="minorHAnsi" w:cstheme="minorHAnsi"/>
          <w:sz w:val="22"/>
          <w:szCs w:val="22"/>
          <w:lang w:val="sr-Cyrl-CS"/>
        </w:rPr>
        <w:t xml:space="preserve"> ов</w:t>
      </w:r>
      <w:r w:rsidR="00EF6577" w:rsidRPr="00046FCD">
        <w:rPr>
          <w:rFonts w:asciiTheme="minorHAnsi" w:hAnsiTheme="minorHAnsi" w:cstheme="minorHAnsi"/>
          <w:sz w:val="22"/>
          <w:szCs w:val="22"/>
          <w:lang w:val="sr-Cyrl-CS"/>
        </w:rPr>
        <w:t>ог</w:t>
      </w:r>
      <w:r w:rsidRPr="00046FCD">
        <w:rPr>
          <w:rFonts w:asciiTheme="minorHAnsi" w:hAnsiTheme="minorHAnsi" w:cstheme="minorHAnsi"/>
          <w:sz w:val="22"/>
          <w:szCs w:val="22"/>
          <w:lang w:val="sr-Cyrl-CS"/>
        </w:rPr>
        <w:t xml:space="preserve"> члан</w:t>
      </w:r>
      <w:r w:rsidR="00EF6577" w:rsidRPr="00046FCD">
        <w:rPr>
          <w:rFonts w:asciiTheme="minorHAnsi" w:hAnsiTheme="minorHAnsi" w:cstheme="minorHAnsi"/>
          <w:sz w:val="22"/>
          <w:szCs w:val="22"/>
          <w:lang w:val="sr-Cyrl-CS"/>
        </w:rPr>
        <w:t>а</w:t>
      </w:r>
      <w:r w:rsidRPr="00046FCD">
        <w:rPr>
          <w:rFonts w:asciiTheme="minorHAnsi" w:hAnsiTheme="minorHAnsi" w:cstheme="minorHAnsi"/>
          <w:sz w:val="22"/>
          <w:szCs w:val="22"/>
          <w:lang w:val="sr-Cyrl-CS"/>
        </w:rPr>
        <w:t xml:space="preserve">, овлашћено лице </w:t>
      </w:r>
      <w:r w:rsidR="00334CA6" w:rsidRPr="00046FCD">
        <w:rPr>
          <w:rFonts w:asciiTheme="minorHAnsi" w:hAnsiTheme="minorHAnsi" w:cstheme="minorHAnsi"/>
          <w:sz w:val="22"/>
          <w:szCs w:val="22"/>
          <w:lang w:val="sr-Cyrl-CS"/>
        </w:rPr>
        <w:t>Градске општине Звездара</w:t>
      </w:r>
      <w:r w:rsidRPr="00046FCD">
        <w:rPr>
          <w:rFonts w:asciiTheme="minorHAnsi" w:hAnsiTheme="minorHAnsi" w:cstheme="minorHAnsi"/>
          <w:sz w:val="22"/>
          <w:szCs w:val="22"/>
          <w:lang w:val="sr-Cyrl-CS"/>
        </w:rPr>
        <w:t xml:space="preserve"> указаће без одлагања на тај пропуст подносиоцу програма и позвати га да</w:t>
      </w:r>
      <w:r w:rsidR="00D85A6A" w:rsidRPr="00046FCD">
        <w:rPr>
          <w:rFonts w:asciiTheme="minorHAnsi" w:hAnsiTheme="minorHAnsi" w:cstheme="minorHAnsi"/>
          <w:sz w:val="22"/>
          <w:szCs w:val="22"/>
          <w:lang w:val="sr-Cyrl-CS"/>
        </w:rPr>
        <w:t xml:space="preserve"> недостатке отклони у року од 2</w:t>
      </w:r>
      <w:r w:rsidRPr="00046FCD">
        <w:rPr>
          <w:rFonts w:asciiTheme="minorHAnsi" w:hAnsiTheme="minorHAnsi" w:cstheme="minorHAnsi"/>
          <w:sz w:val="22"/>
          <w:szCs w:val="22"/>
          <w:lang w:val="sr-Cyrl-CS"/>
        </w:rPr>
        <w:t xml:space="preserve"> дана.</w:t>
      </w:r>
    </w:p>
    <w:p w:rsidR="001C7DA6" w:rsidRPr="00DF4175" w:rsidRDefault="001C7DA6" w:rsidP="00762551">
      <w:pPr>
        <w:ind w:right="-32" w:firstLine="720"/>
        <w:jc w:val="both"/>
        <w:rPr>
          <w:rStyle w:val="Bodytext0"/>
          <w:rFonts w:ascii="Calibri" w:hAnsi="Calibri"/>
          <w:sz w:val="22"/>
          <w:szCs w:val="22"/>
          <w:lang w:val="sr-Cyrl-CS"/>
        </w:rPr>
      </w:pPr>
      <w:r w:rsidRPr="008E59FC">
        <w:rPr>
          <w:rFonts w:ascii="Calibri" w:hAnsi="Calibri"/>
          <w:sz w:val="22"/>
          <w:szCs w:val="22"/>
          <w:lang w:val="sr-Cyrl-CS"/>
        </w:rPr>
        <w:t>Образац за пријављивање предлога програма доступан је код надл</w:t>
      </w:r>
      <w:r>
        <w:rPr>
          <w:rFonts w:ascii="Calibri" w:hAnsi="Calibri"/>
          <w:sz w:val="22"/>
          <w:szCs w:val="22"/>
          <w:lang w:val="sr-Cyrl-CS"/>
        </w:rPr>
        <w:t xml:space="preserve">ежних служби општине </w:t>
      </w:r>
      <w:r w:rsidRPr="008E59FC">
        <w:rPr>
          <w:rFonts w:ascii="Calibri" w:hAnsi="Calibri"/>
          <w:sz w:val="22"/>
          <w:szCs w:val="22"/>
          <w:lang w:val="sr-Cyrl-CS"/>
        </w:rPr>
        <w:t xml:space="preserve">и на интернет сајту </w:t>
      </w:r>
      <w:r>
        <w:rPr>
          <w:rFonts w:ascii="Calibri" w:hAnsi="Calibri"/>
          <w:sz w:val="22"/>
          <w:szCs w:val="22"/>
          <w:lang w:val="sr-Cyrl-CS"/>
        </w:rPr>
        <w:t>општине.</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F75C95">
        <w:rPr>
          <w:rFonts w:asciiTheme="minorHAnsi" w:hAnsiTheme="minorHAnsi" w:cstheme="minorHAnsi"/>
          <w:sz w:val="22"/>
          <w:szCs w:val="22"/>
          <w:lang w:val="sr-Cyrl-CS"/>
        </w:rPr>
        <w:t>18.</w:t>
      </w:r>
    </w:p>
    <w:p w:rsidR="00053FF6" w:rsidRPr="00046FCD" w:rsidRDefault="00EF6577"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предлог програма подноси </w:t>
      </w:r>
      <w:r w:rsidR="00053FF6" w:rsidRPr="005B377B">
        <w:rPr>
          <w:rFonts w:asciiTheme="minorHAnsi" w:hAnsiTheme="minorHAnsi" w:cstheme="minorHAnsi"/>
          <w:sz w:val="22"/>
          <w:szCs w:val="22"/>
          <w:lang w:val="sr-Cyrl-CS"/>
        </w:rPr>
        <w:t>организација утврђена Законом</w:t>
      </w:r>
      <w:r w:rsidR="00053FF6" w:rsidRPr="00046FCD">
        <w:rPr>
          <w:rFonts w:asciiTheme="minorHAnsi" w:hAnsiTheme="minorHAnsi" w:cstheme="minorHAnsi"/>
          <w:sz w:val="22"/>
          <w:szCs w:val="22"/>
          <w:lang w:val="sr-Cyrl-CS"/>
        </w:rPr>
        <w:t xml:space="preserve">, обједињено за свој програм и програме </w:t>
      </w:r>
      <w:r w:rsidR="00640D74" w:rsidRPr="00046FCD">
        <w:rPr>
          <w:rFonts w:asciiTheme="minorHAnsi" w:hAnsiTheme="minorHAnsi" w:cstheme="minorHAnsi"/>
          <w:sz w:val="22"/>
          <w:szCs w:val="22"/>
          <w:lang w:val="sr-Cyrl-CS"/>
        </w:rPr>
        <w:t>других спортских организација</w:t>
      </w:r>
      <w:r w:rsidR="00D85A6A" w:rsidRPr="00046FCD">
        <w:rPr>
          <w:rFonts w:asciiTheme="minorHAnsi" w:hAnsiTheme="minorHAnsi" w:cstheme="minorHAnsi"/>
          <w:sz w:val="22"/>
          <w:szCs w:val="22"/>
          <w:lang w:val="sr-Cyrl-CS"/>
        </w:rPr>
        <w:t>, предлог програма треба да буд</w:t>
      </w:r>
      <w:r w:rsidR="00D85A6A" w:rsidRPr="00046FCD">
        <w:rPr>
          <w:rFonts w:asciiTheme="minorHAnsi" w:hAnsiTheme="minorHAnsi" w:cstheme="minorHAnsi"/>
          <w:sz w:val="22"/>
          <w:szCs w:val="22"/>
          <w:lang w:val="sr-Latn-CS"/>
        </w:rPr>
        <w:t>e</w:t>
      </w:r>
      <w:r w:rsidR="00053FF6" w:rsidRPr="00046FCD">
        <w:rPr>
          <w:rFonts w:asciiTheme="minorHAnsi" w:hAnsiTheme="minorHAnsi" w:cstheme="minorHAnsi"/>
          <w:sz w:val="22"/>
          <w:szCs w:val="22"/>
          <w:lang w:val="sr-Cyrl-CS"/>
        </w:rPr>
        <w:t xml:space="preserve"> поднет </w:t>
      </w:r>
      <w:r w:rsidR="00053FF6" w:rsidRPr="00046FCD">
        <w:rPr>
          <w:rFonts w:asciiTheme="minorHAnsi" w:hAnsiTheme="minorHAnsi" w:cstheme="minorHAnsi"/>
          <w:sz w:val="22"/>
          <w:szCs w:val="22"/>
          <w:lang w:val="sr-Cyrl-CS"/>
        </w:rPr>
        <w:lastRenderedPageBreak/>
        <w:t>засебно за сваког носиоца програма (посебан образац за сваког носиоца програма), уз подношење збирног прегледа свих предлога.</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BE4F5D">
        <w:rPr>
          <w:rFonts w:asciiTheme="minorHAnsi" w:hAnsiTheme="minorHAnsi" w:cstheme="minorHAnsi"/>
          <w:sz w:val="22"/>
          <w:szCs w:val="22"/>
          <w:lang w:val="sr-Cyrl-CS"/>
        </w:rPr>
        <w:t>19</w:t>
      </w:r>
    </w:p>
    <w:p w:rsidR="00BE4F5D" w:rsidRPr="00AE6F2D" w:rsidRDefault="00BE4F5D" w:rsidP="00762551">
      <w:pPr>
        <w:ind w:right="-32" w:firstLine="720"/>
        <w:jc w:val="both"/>
        <w:rPr>
          <w:rFonts w:ascii="Calibri" w:hAnsi="Calibri"/>
          <w:sz w:val="22"/>
          <w:szCs w:val="22"/>
          <w:lang w:val="sr-Cyrl-CS"/>
        </w:rPr>
      </w:pPr>
      <w:r w:rsidRPr="00AE6F2D">
        <w:rPr>
          <w:rFonts w:ascii="Calibri" w:hAnsi="Calibri"/>
          <w:sz w:val="22"/>
          <w:szCs w:val="22"/>
          <w:lang w:val="sr-Cyrl-CS"/>
        </w:rPr>
        <w:t xml:space="preserve">Предлози годишњих програма достављају се према динамици утврђеној Програмским </w:t>
      </w:r>
      <w:r w:rsidRPr="000A0811">
        <w:rPr>
          <w:rFonts w:ascii="Calibri" w:hAnsi="Calibri"/>
          <w:sz w:val="22"/>
          <w:szCs w:val="22"/>
          <w:lang w:val="sr-Cyrl-CS"/>
        </w:rPr>
        <w:t>календаром из члана 117. став 1. Закона.</w:t>
      </w:r>
    </w:p>
    <w:p w:rsidR="00BE4F5D" w:rsidRPr="00DF4175" w:rsidRDefault="00BE4F5D" w:rsidP="00762551">
      <w:pPr>
        <w:ind w:right="-32" w:firstLine="720"/>
        <w:jc w:val="both"/>
        <w:rPr>
          <w:rStyle w:val="Bodytext0"/>
          <w:rFonts w:ascii="Calibri" w:hAnsi="Calibri"/>
          <w:sz w:val="22"/>
          <w:szCs w:val="22"/>
          <w:lang w:val="sr-Cyrl-CS"/>
        </w:rPr>
      </w:pPr>
      <w:r w:rsidRPr="00AE6F2D">
        <w:rPr>
          <w:rFonts w:ascii="Calibri" w:hAnsi="Calibri"/>
          <w:sz w:val="22"/>
          <w:szCs w:val="22"/>
          <w:lang w:val="sr-Cyrl-CS"/>
        </w:rPr>
        <w:t>Предлози посебних програма достављају се у року утврђеном јавним позивом.</w:t>
      </w:r>
    </w:p>
    <w:p w:rsidR="00BE4F5D" w:rsidRDefault="00BE4F5D"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Сагласно закону, Комисија може предложити</w:t>
      </w:r>
      <w:r w:rsidR="00B528E1">
        <w:rPr>
          <w:rStyle w:val="Bodytext0"/>
          <w:rFonts w:ascii="Calibri" w:eastAsia="Calibri" w:hAnsi="Calibri"/>
          <w:sz w:val="22"/>
          <w:szCs w:val="22"/>
          <w:lang w:val="sr-Cyrl-CS"/>
        </w:rPr>
        <w:t>, а председник</w:t>
      </w:r>
      <w:r w:rsidRPr="000A0811">
        <w:rPr>
          <w:rStyle w:val="Bodytext0"/>
          <w:rFonts w:ascii="Calibri" w:eastAsia="Calibri" w:hAnsi="Calibri"/>
          <w:sz w:val="22"/>
          <w:szCs w:val="22"/>
          <w:lang w:val="sr-Cyrl-CS"/>
        </w:rPr>
        <w:t xml:space="preserve"> општине може изузетно одобрити одређени програм којим се задовољавају потребе и интереси грађана у области</w:t>
      </w:r>
      <w:r>
        <w:rPr>
          <w:rStyle w:val="Bodytext0"/>
          <w:rFonts w:ascii="Calibri" w:eastAsia="Calibri" w:hAnsi="Calibri"/>
          <w:sz w:val="22"/>
          <w:szCs w:val="22"/>
          <w:lang w:val="sr-Cyrl-CS"/>
        </w:rPr>
        <w:t xml:space="preserve"> спорта и на основу </w:t>
      </w:r>
      <w:r w:rsidRPr="0026733E">
        <w:rPr>
          <w:rFonts w:ascii="Calibri" w:hAnsi="Calibri"/>
          <w:sz w:val="22"/>
          <w:szCs w:val="22"/>
        </w:rPr>
        <w:t>поднетог предлога програма у току године, без јавног позива у случају када је у питању програм од посебног значаја за задовољавање потреба и интереса гр</w:t>
      </w:r>
      <w:r>
        <w:rPr>
          <w:rFonts w:ascii="Calibri" w:hAnsi="Calibri"/>
          <w:sz w:val="22"/>
          <w:szCs w:val="22"/>
        </w:rPr>
        <w:t>ађана у области спорта</w:t>
      </w:r>
      <w:r>
        <w:rPr>
          <w:rFonts w:ascii="Calibri" w:hAnsi="Calibri"/>
          <w:sz w:val="22"/>
          <w:szCs w:val="22"/>
          <w:lang w:val="sr-Cyrl-CS"/>
        </w:rPr>
        <w:t xml:space="preserve">, а подносе га овлашћени предлагачи програма из члана </w:t>
      </w:r>
      <w:r w:rsidR="00B528E1">
        <w:rPr>
          <w:rFonts w:ascii="Calibri" w:hAnsi="Calibri"/>
          <w:sz w:val="22"/>
          <w:szCs w:val="22"/>
          <w:lang w:val="sr-Cyrl-CS"/>
        </w:rPr>
        <w:t>5</w:t>
      </w:r>
      <w:r w:rsidRPr="000A0811">
        <w:rPr>
          <w:rFonts w:ascii="Calibri" w:hAnsi="Calibri"/>
          <w:sz w:val="22"/>
          <w:szCs w:val="22"/>
          <w:lang w:val="sr-Cyrl-CS"/>
        </w:rPr>
        <w:t>. Одлуке</w:t>
      </w:r>
      <w:r>
        <w:rPr>
          <w:rFonts w:ascii="Calibri" w:hAnsi="Calibri"/>
          <w:sz w:val="22"/>
          <w:szCs w:val="22"/>
          <w:lang w:val="sr-Cyrl-CS"/>
        </w:rPr>
        <w:t>,</w:t>
      </w:r>
      <w:r w:rsidRPr="0026733E">
        <w:rPr>
          <w:rFonts w:ascii="Calibri" w:hAnsi="Calibri"/>
          <w:sz w:val="22"/>
          <w:szCs w:val="22"/>
        </w:rPr>
        <w:t xml:space="preserve"> и када је у питању програм који није из објективних разлога могао бити поднет у </w:t>
      </w:r>
      <w:r>
        <w:rPr>
          <w:rFonts w:ascii="Calibri" w:hAnsi="Calibri"/>
          <w:sz w:val="22"/>
          <w:szCs w:val="22"/>
          <w:lang w:val="sr-Cyrl-CS"/>
        </w:rPr>
        <w:t>складу са Програмским календаром</w:t>
      </w:r>
      <w:r w:rsidRPr="001909A1">
        <w:rPr>
          <w:rFonts w:ascii="Calibri" w:hAnsi="Calibri"/>
          <w:sz w:val="22"/>
          <w:szCs w:val="22"/>
        </w:rPr>
        <w:t>,</w:t>
      </w:r>
      <w:r w:rsidRPr="0026733E">
        <w:rPr>
          <w:rFonts w:ascii="Calibri" w:hAnsi="Calibri"/>
          <w:sz w:val="22"/>
          <w:szCs w:val="22"/>
        </w:rPr>
        <w:t xml:space="preserve"> а предмет и садржај програма је такав да може бити успешно реализован само од стране одређеног носиоца програма.</w:t>
      </w:r>
      <w:r>
        <w:rPr>
          <w:rFonts w:ascii="Calibri" w:hAnsi="Calibri"/>
          <w:sz w:val="22"/>
          <w:szCs w:val="22"/>
          <w:lang w:val="sr-Cyrl-CS"/>
        </w:rPr>
        <w:t xml:space="preserve"> </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04F78">
        <w:rPr>
          <w:rFonts w:asciiTheme="minorHAnsi" w:hAnsiTheme="minorHAnsi" w:cstheme="minorHAnsi"/>
          <w:sz w:val="22"/>
          <w:szCs w:val="22"/>
          <w:lang w:val="sr-Cyrl-CS"/>
        </w:rPr>
        <w:t>20.</w:t>
      </w:r>
    </w:p>
    <w:p w:rsidR="00053FF6" w:rsidRPr="00046FCD" w:rsidRDefault="00053FF6" w:rsidP="00762551">
      <w:pPr>
        <w:ind w:right="-32" w:firstLine="720"/>
        <w:jc w:val="both"/>
        <w:rPr>
          <w:rFonts w:asciiTheme="minorHAnsi" w:hAnsiTheme="minorHAnsi" w:cstheme="minorHAnsi"/>
          <w:b/>
          <w:sz w:val="22"/>
          <w:szCs w:val="22"/>
          <w:lang w:val="sr-Cyrl-CS"/>
        </w:rPr>
      </w:pPr>
      <w:r w:rsidRPr="00046FCD">
        <w:rPr>
          <w:rFonts w:asciiTheme="minorHAnsi" w:hAnsiTheme="minorHAnsi" w:cstheme="minorHAnsi"/>
          <w:sz w:val="22"/>
          <w:szCs w:val="22"/>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Наставак реализације програма из става 1. овог члана одобрава се сваке године.</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053FF6" w:rsidRPr="00046FCD" w:rsidRDefault="00EF6577"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је програм комплексан и вишегодишњег карактера, предлог програма мора да садржи организацију програма у фазама, с тим да једна фаза не може бити дужа од пројектоване буџетске године.</w:t>
      </w:r>
    </w:p>
    <w:p w:rsidR="00AC7F03" w:rsidRPr="00046FCD" w:rsidRDefault="00AC7F03" w:rsidP="00762551">
      <w:pPr>
        <w:ind w:right="-32" w:firstLine="720"/>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IV. НАЧИН ОДОБРАВАЊА ПРОГРАМА И ДОДЕЛЕ СРЕДСТАВА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04F78">
        <w:rPr>
          <w:rFonts w:asciiTheme="minorHAnsi" w:hAnsiTheme="minorHAnsi" w:cstheme="minorHAnsi"/>
          <w:sz w:val="22"/>
          <w:szCs w:val="22"/>
          <w:lang w:val="sr-Cyrl-CS"/>
        </w:rPr>
        <w:t>21.</w:t>
      </w:r>
    </w:p>
    <w:p w:rsidR="00696B39" w:rsidRDefault="002670F6" w:rsidP="00762551">
      <w:pPr>
        <w:ind w:right="-32" w:firstLine="720"/>
        <w:jc w:val="both"/>
        <w:rPr>
          <w:rFonts w:ascii="Calibri" w:hAnsi="Calibri"/>
          <w:sz w:val="22"/>
          <w:szCs w:val="22"/>
          <w:lang w:val="sr-Cyrl-CS"/>
        </w:rPr>
      </w:pPr>
      <w:r w:rsidRPr="00231410">
        <w:rPr>
          <w:rStyle w:val="Bodytext0"/>
          <w:rFonts w:ascii="Calibri" w:eastAsia="Calibri" w:hAnsi="Calibri"/>
          <w:sz w:val="22"/>
          <w:szCs w:val="22"/>
          <w:lang w:val="sr-Cyrl-CS"/>
        </w:rPr>
        <w:t>Годишњи програм извршава се према динамици утврђеној Програмским</w:t>
      </w:r>
      <w:r>
        <w:rPr>
          <w:rStyle w:val="Bodytext0"/>
          <w:rFonts w:ascii="Calibri" w:eastAsia="Calibri" w:hAnsi="Calibri"/>
          <w:sz w:val="22"/>
          <w:szCs w:val="22"/>
          <w:lang w:val="sr-Cyrl-CS"/>
        </w:rPr>
        <w:t xml:space="preserve"> календаром:</w:t>
      </w:r>
    </w:p>
    <w:p w:rsidR="00696B39" w:rsidRPr="00182D40" w:rsidRDefault="00696B39" w:rsidP="00762551">
      <w:pPr>
        <w:ind w:right="-32" w:firstLine="720"/>
        <w:jc w:val="both"/>
        <w:rPr>
          <w:rFonts w:ascii="Calibri" w:hAnsi="Calibri"/>
          <w:sz w:val="22"/>
          <w:szCs w:val="22"/>
          <w:lang w:val="sr-Cyrl-CS"/>
        </w:rPr>
      </w:pPr>
      <w:r w:rsidRPr="00182D40">
        <w:rPr>
          <w:rFonts w:ascii="Calibri" w:hAnsi="Calibri"/>
          <w:sz w:val="22"/>
          <w:szCs w:val="22"/>
          <w:lang w:val="sr-Cyrl-CS"/>
        </w:rPr>
        <w:t>20. април – организације у области спорта достављају своје предлоге годишњих прогр</w:t>
      </w:r>
      <w:r>
        <w:rPr>
          <w:rFonts w:ascii="Calibri" w:hAnsi="Calibri"/>
          <w:sz w:val="22"/>
          <w:szCs w:val="22"/>
          <w:lang w:val="sr-Cyrl-CS"/>
        </w:rPr>
        <w:t xml:space="preserve">ама </w:t>
      </w:r>
      <w:r w:rsidR="00762551">
        <w:rPr>
          <w:rFonts w:ascii="Calibri" w:hAnsi="Calibri"/>
          <w:sz w:val="22"/>
          <w:szCs w:val="22"/>
          <w:lang w:val="sr-Cyrl-CS"/>
        </w:rPr>
        <w:t>Спортском савезу Звездара</w:t>
      </w:r>
      <w:r>
        <w:rPr>
          <w:rFonts w:ascii="Calibri" w:hAnsi="Calibri"/>
          <w:sz w:val="22"/>
          <w:szCs w:val="22"/>
          <w:lang w:val="sr-Cyrl-CS"/>
        </w:rPr>
        <w:t xml:space="preserve"> </w:t>
      </w:r>
      <w:r w:rsidRPr="00182D40">
        <w:rPr>
          <w:rFonts w:ascii="Calibri" w:hAnsi="Calibri"/>
          <w:sz w:val="22"/>
          <w:szCs w:val="22"/>
          <w:lang w:val="sr-Cyrl-CS"/>
        </w:rPr>
        <w:t xml:space="preserve"> на прописаном обрасцу;</w:t>
      </w:r>
    </w:p>
    <w:p w:rsidR="00696B39" w:rsidRPr="00182D40" w:rsidRDefault="00696B39" w:rsidP="00762551">
      <w:pPr>
        <w:ind w:right="-32" w:firstLine="720"/>
        <w:jc w:val="both"/>
        <w:rPr>
          <w:rFonts w:ascii="Calibri" w:hAnsi="Calibri"/>
          <w:sz w:val="22"/>
          <w:szCs w:val="22"/>
          <w:lang w:val="sr-Cyrl-CS"/>
        </w:rPr>
      </w:pPr>
      <w:r w:rsidRPr="00182D40">
        <w:rPr>
          <w:rFonts w:ascii="Calibri" w:hAnsi="Calibri"/>
          <w:sz w:val="22"/>
          <w:szCs w:val="22"/>
          <w:lang w:val="sr-Cyrl-CS"/>
        </w:rPr>
        <w:t>1. ју</w:t>
      </w:r>
      <w:r>
        <w:rPr>
          <w:rFonts w:ascii="Calibri" w:hAnsi="Calibri"/>
          <w:sz w:val="22"/>
          <w:szCs w:val="22"/>
          <w:lang w:val="sr-Cyrl-CS"/>
        </w:rPr>
        <w:t xml:space="preserve">н – </w:t>
      </w:r>
      <w:r w:rsidR="00762551">
        <w:rPr>
          <w:rFonts w:ascii="Calibri" w:hAnsi="Calibri"/>
          <w:sz w:val="22"/>
          <w:szCs w:val="22"/>
          <w:lang w:val="sr-Cyrl-CS"/>
        </w:rPr>
        <w:t>Спортски савез Звездара</w:t>
      </w:r>
      <w:r w:rsidRPr="00182D40">
        <w:rPr>
          <w:rFonts w:ascii="Calibri" w:hAnsi="Calibri"/>
          <w:sz w:val="22"/>
          <w:szCs w:val="22"/>
          <w:lang w:val="sr-Cyrl-CS"/>
        </w:rPr>
        <w:t xml:space="preserve"> разматра приспеле предлоге организација у области спорта, утврђују коначне предл</w:t>
      </w:r>
      <w:r>
        <w:rPr>
          <w:rFonts w:ascii="Calibri" w:hAnsi="Calibri"/>
          <w:sz w:val="22"/>
          <w:szCs w:val="22"/>
          <w:lang w:val="sr-Cyrl-CS"/>
        </w:rPr>
        <w:t>оге годишњих прог</w:t>
      </w:r>
      <w:r w:rsidR="00762551">
        <w:rPr>
          <w:rFonts w:ascii="Calibri" w:hAnsi="Calibri"/>
          <w:sz w:val="22"/>
          <w:szCs w:val="22"/>
          <w:lang w:val="sr-Cyrl-CS"/>
        </w:rPr>
        <w:t xml:space="preserve">рама за финансирање </w:t>
      </w:r>
      <w:r>
        <w:rPr>
          <w:rFonts w:ascii="Calibri" w:hAnsi="Calibri"/>
          <w:sz w:val="22"/>
          <w:szCs w:val="22"/>
          <w:lang w:val="sr-Cyrl-CS"/>
        </w:rPr>
        <w:t>из буџета општне</w:t>
      </w:r>
      <w:r w:rsidRPr="00182D40">
        <w:rPr>
          <w:rFonts w:ascii="Calibri" w:hAnsi="Calibri"/>
          <w:sz w:val="22"/>
          <w:szCs w:val="22"/>
          <w:lang w:val="sr-Cyrl-CS"/>
        </w:rPr>
        <w:t>, врши ревизију предлога и обрасца предлога програма и доста</w:t>
      </w:r>
      <w:r>
        <w:rPr>
          <w:rFonts w:ascii="Calibri" w:hAnsi="Calibri"/>
          <w:sz w:val="22"/>
          <w:szCs w:val="22"/>
          <w:lang w:val="sr-Cyrl-CS"/>
        </w:rPr>
        <w:t xml:space="preserve">вља предлоге Комисији за </w:t>
      </w:r>
      <w:r w:rsidR="00EF37B9">
        <w:rPr>
          <w:rFonts w:ascii="Calibri" w:hAnsi="Calibri"/>
          <w:sz w:val="22"/>
          <w:szCs w:val="22"/>
          <w:lang w:val="sr-Cyrl-CS"/>
        </w:rPr>
        <w:t>оцену програма у области спорта</w:t>
      </w:r>
      <w:r w:rsidRPr="00182D40">
        <w:rPr>
          <w:rFonts w:ascii="Calibri" w:hAnsi="Calibri"/>
          <w:sz w:val="22"/>
          <w:szCs w:val="22"/>
          <w:lang w:val="sr-Cyrl-CS"/>
        </w:rPr>
        <w:t>, на прописаним обрасцима, заједно са обједињеном рекапитулацијом</w:t>
      </w:r>
      <w:r>
        <w:rPr>
          <w:rFonts w:ascii="Calibri" w:hAnsi="Calibri"/>
          <w:sz w:val="22"/>
          <w:szCs w:val="22"/>
          <w:lang w:val="sr-Cyrl-CS"/>
        </w:rPr>
        <w:t xml:space="preserve"> </w:t>
      </w:r>
      <w:r w:rsidRPr="00182D40">
        <w:rPr>
          <w:rFonts w:ascii="Calibri" w:hAnsi="Calibri"/>
          <w:sz w:val="22"/>
          <w:szCs w:val="22"/>
          <w:lang w:val="sr-Cyrl-CS"/>
        </w:rPr>
        <w:t xml:space="preserve"> предложених програма;</w:t>
      </w:r>
    </w:p>
    <w:p w:rsidR="00696B39" w:rsidRPr="00182D40" w:rsidRDefault="00696B39" w:rsidP="00762551">
      <w:pPr>
        <w:ind w:right="-32" w:firstLine="720"/>
        <w:jc w:val="both"/>
        <w:rPr>
          <w:rFonts w:ascii="Calibri" w:hAnsi="Calibri"/>
          <w:sz w:val="22"/>
          <w:szCs w:val="22"/>
          <w:lang w:val="sr-Cyrl-CS"/>
        </w:rPr>
      </w:pPr>
      <w:r>
        <w:rPr>
          <w:rFonts w:ascii="Calibri" w:hAnsi="Calibri"/>
          <w:sz w:val="22"/>
          <w:szCs w:val="22"/>
          <w:lang w:val="sr-Cyrl-CS"/>
        </w:rPr>
        <w:t>1. јул – К</w:t>
      </w:r>
      <w:r w:rsidRPr="00182D40">
        <w:rPr>
          <w:rFonts w:ascii="Calibri" w:hAnsi="Calibri"/>
          <w:sz w:val="22"/>
          <w:szCs w:val="22"/>
          <w:lang w:val="sr-Cyrl-CS"/>
        </w:rPr>
        <w:t>омисија анализира и оцењује поднете предлоге годишњих програма и подноси</w:t>
      </w:r>
      <w:r>
        <w:rPr>
          <w:rFonts w:ascii="Calibri" w:hAnsi="Calibri"/>
          <w:sz w:val="22"/>
          <w:szCs w:val="22"/>
          <w:lang w:val="sr-Cyrl-CS"/>
        </w:rPr>
        <w:t xml:space="preserve"> прелиминарни</w:t>
      </w:r>
      <w:r w:rsidRPr="00182D40">
        <w:rPr>
          <w:rFonts w:ascii="Calibri" w:hAnsi="Calibri"/>
          <w:sz w:val="22"/>
          <w:szCs w:val="22"/>
          <w:lang w:val="sr-Cyrl-CS"/>
        </w:rPr>
        <w:t xml:space="preserve"> предлог </w:t>
      </w:r>
      <w:r>
        <w:rPr>
          <w:rFonts w:ascii="Calibri" w:hAnsi="Calibri"/>
          <w:sz w:val="22"/>
          <w:szCs w:val="22"/>
          <w:lang w:val="sr-Cyrl-CS"/>
        </w:rPr>
        <w:t xml:space="preserve"> за одобрење програма  Општинском већу</w:t>
      </w:r>
      <w:r w:rsidRPr="00182D40">
        <w:rPr>
          <w:rFonts w:ascii="Calibri" w:hAnsi="Calibri"/>
          <w:sz w:val="22"/>
          <w:szCs w:val="22"/>
          <w:lang w:val="sr-Cyrl-CS"/>
        </w:rPr>
        <w:t>;</w:t>
      </w:r>
    </w:p>
    <w:p w:rsidR="00696B39" w:rsidRPr="00182D40" w:rsidRDefault="00696B39" w:rsidP="00762551">
      <w:pPr>
        <w:ind w:right="-32" w:firstLine="720"/>
        <w:jc w:val="both"/>
        <w:rPr>
          <w:rFonts w:ascii="Calibri" w:hAnsi="Calibri"/>
          <w:sz w:val="22"/>
          <w:szCs w:val="22"/>
          <w:lang w:val="sr-Cyrl-CS"/>
        </w:rPr>
      </w:pPr>
      <w:r w:rsidRPr="00182D40">
        <w:rPr>
          <w:rFonts w:ascii="Calibri" w:hAnsi="Calibri"/>
          <w:sz w:val="22"/>
          <w:szCs w:val="22"/>
          <w:lang w:val="sr-Cyrl-CS"/>
        </w:rPr>
        <w:t xml:space="preserve">15. јул – </w:t>
      </w:r>
      <w:r>
        <w:rPr>
          <w:rFonts w:ascii="Calibri" w:hAnsi="Calibri"/>
          <w:sz w:val="22"/>
          <w:szCs w:val="22"/>
          <w:lang w:val="sr-Cyrl-CS"/>
        </w:rPr>
        <w:t>Општинско</w:t>
      </w:r>
      <w:r w:rsidRPr="00182D40">
        <w:rPr>
          <w:rFonts w:ascii="Calibri" w:hAnsi="Calibri"/>
          <w:sz w:val="22"/>
          <w:szCs w:val="22"/>
          <w:lang w:val="sr-Cyrl-CS"/>
        </w:rPr>
        <w:t xml:space="preserve"> веће утврђује прелиминарни обједињени предлог годишњих програма задовољавања</w:t>
      </w:r>
      <w:r>
        <w:rPr>
          <w:rFonts w:ascii="Calibri" w:hAnsi="Calibri"/>
          <w:sz w:val="22"/>
          <w:szCs w:val="22"/>
          <w:lang w:val="sr-Cyrl-CS"/>
        </w:rPr>
        <w:t xml:space="preserve"> потреба и интереса грађана на подручју</w:t>
      </w:r>
      <w:r w:rsidRPr="00182D40">
        <w:rPr>
          <w:rFonts w:ascii="Calibri" w:hAnsi="Calibri"/>
          <w:sz w:val="22"/>
          <w:szCs w:val="22"/>
          <w:lang w:val="sr-Cyrl-CS"/>
        </w:rPr>
        <w:t xml:space="preserve"> општи</w:t>
      </w:r>
      <w:r>
        <w:rPr>
          <w:rFonts w:ascii="Calibri" w:hAnsi="Calibri"/>
          <w:sz w:val="22"/>
          <w:szCs w:val="22"/>
          <w:lang w:val="sr-Cyrl-CS"/>
        </w:rPr>
        <w:t>не</w:t>
      </w:r>
      <w:r w:rsidRPr="00182D40">
        <w:rPr>
          <w:rFonts w:ascii="Calibri" w:hAnsi="Calibri"/>
          <w:sz w:val="22"/>
          <w:szCs w:val="22"/>
          <w:lang w:val="sr-Cyrl-CS"/>
        </w:rPr>
        <w:t xml:space="preserve">, за наредну буџетску годину, на основу предлога </w:t>
      </w:r>
      <w:r>
        <w:rPr>
          <w:rFonts w:ascii="Calibri" w:hAnsi="Calibri"/>
          <w:sz w:val="22"/>
          <w:szCs w:val="22"/>
          <w:lang w:val="sr-Cyrl-CS"/>
        </w:rPr>
        <w:t xml:space="preserve"> К</w:t>
      </w:r>
      <w:r w:rsidRPr="00182D40">
        <w:rPr>
          <w:rFonts w:ascii="Calibri" w:hAnsi="Calibri"/>
          <w:sz w:val="22"/>
          <w:szCs w:val="22"/>
          <w:lang w:val="sr-Cyrl-CS"/>
        </w:rPr>
        <w:t>омисије;</w:t>
      </w:r>
    </w:p>
    <w:p w:rsidR="00696B39" w:rsidRPr="00182D40" w:rsidRDefault="00696B39" w:rsidP="00762551">
      <w:pPr>
        <w:ind w:right="-32" w:firstLine="720"/>
        <w:jc w:val="both"/>
        <w:rPr>
          <w:rFonts w:ascii="Calibri" w:hAnsi="Calibri"/>
          <w:sz w:val="22"/>
          <w:szCs w:val="22"/>
          <w:lang w:val="sr-Cyrl-CS"/>
        </w:rPr>
      </w:pPr>
      <w:r>
        <w:rPr>
          <w:rFonts w:ascii="Calibri" w:hAnsi="Calibri"/>
          <w:sz w:val="22"/>
          <w:szCs w:val="22"/>
          <w:lang w:val="sr-Cyrl-CS"/>
        </w:rPr>
        <w:t>15. децембар – Општинско</w:t>
      </w:r>
      <w:r w:rsidRPr="00182D40">
        <w:rPr>
          <w:rFonts w:ascii="Calibri" w:hAnsi="Calibri"/>
          <w:sz w:val="22"/>
          <w:szCs w:val="22"/>
          <w:lang w:val="sr-Cyrl-CS"/>
        </w:rPr>
        <w:t xml:space="preserve"> веће ревидира прелиминарани обједињени предлог годишњих програма и  усклађује га са средствима утврђеним у бу</w:t>
      </w:r>
      <w:r>
        <w:rPr>
          <w:rFonts w:ascii="Calibri" w:hAnsi="Calibri"/>
          <w:sz w:val="22"/>
          <w:szCs w:val="22"/>
          <w:lang w:val="sr-Cyrl-CS"/>
        </w:rPr>
        <w:t>џету општине</w:t>
      </w:r>
      <w:r w:rsidRPr="00182D40">
        <w:rPr>
          <w:rFonts w:ascii="Calibri" w:hAnsi="Calibri"/>
          <w:sz w:val="22"/>
          <w:szCs w:val="22"/>
          <w:lang w:val="sr-Cyrl-CS"/>
        </w:rPr>
        <w:t xml:space="preserve"> за наредну</w:t>
      </w:r>
      <w:r>
        <w:rPr>
          <w:rFonts w:ascii="Calibri" w:hAnsi="Calibri"/>
          <w:sz w:val="22"/>
          <w:szCs w:val="22"/>
          <w:lang w:val="sr-Cyrl-CS"/>
        </w:rPr>
        <w:t xml:space="preserve"> годину</w:t>
      </w:r>
      <w:r w:rsidRPr="00182D40">
        <w:rPr>
          <w:rFonts w:ascii="Calibri" w:hAnsi="Calibri"/>
          <w:sz w:val="22"/>
          <w:szCs w:val="22"/>
          <w:lang w:val="sr-Cyrl-CS"/>
        </w:rPr>
        <w:t>;</w:t>
      </w:r>
    </w:p>
    <w:p w:rsidR="00696B39" w:rsidRPr="00182D40" w:rsidRDefault="00696B39" w:rsidP="00762551">
      <w:pPr>
        <w:ind w:right="-32" w:firstLine="720"/>
        <w:jc w:val="both"/>
        <w:rPr>
          <w:rFonts w:ascii="Calibri" w:hAnsi="Calibri"/>
          <w:sz w:val="22"/>
          <w:szCs w:val="22"/>
          <w:lang w:val="sr-Cyrl-CS"/>
        </w:rPr>
      </w:pPr>
      <w:r>
        <w:rPr>
          <w:rFonts w:ascii="Calibri" w:hAnsi="Calibri"/>
          <w:sz w:val="22"/>
          <w:szCs w:val="22"/>
          <w:lang w:val="sr-Cyrl-CS"/>
        </w:rPr>
        <w:t>30. децембар – Општинско</w:t>
      </w:r>
      <w:r w:rsidRPr="00182D40">
        <w:rPr>
          <w:rFonts w:ascii="Calibri" w:hAnsi="Calibri"/>
          <w:sz w:val="22"/>
          <w:szCs w:val="22"/>
          <w:lang w:val="sr-Cyrl-CS"/>
        </w:rPr>
        <w:t xml:space="preserve"> веће</w:t>
      </w:r>
      <w:r w:rsidR="007E18C2">
        <w:rPr>
          <w:rFonts w:ascii="Calibri" w:hAnsi="Calibri"/>
          <w:sz w:val="22"/>
          <w:szCs w:val="22"/>
          <w:lang w:val="sr-Cyrl-CS"/>
        </w:rPr>
        <w:t xml:space="preserve"> (председник општине) </w:t>
      </w:r>
      <w:r w:rsidRPr="00182D40">
        <w:rPr>
          <w:rFonts w:ascii="Calibri" w:hAnsi="Calibri"/>
          <w:sz w:val="22"/>
          <w:szCs w:val="22"/>
          <w:lang w:val="sr-Cyrl-CS"/>
        </w:rPr>
        <w:t>одлучује о одобравању програма и обавештава носиоце програма о висини одобрених средстава по годишњим програмима;</w:t>
      </w:r>
    </w:p>
    <w:p w:rsidR="00696B39" w:rsidRPr="002670F6" w:rsidRDefault="001B5215" w:rsidP="00762551">
      <w:pPr>
        <w:ind w:right="-32" w:firstLine="720"/>
        <w:jc w:val="both"/>
        <w:rPr>
          <w:rFonts w:ascii="Calibri" w:hAnsi="Calibri"/>
          <w:color w:val="C00000"/>
          <w:sz w:val="22"/>
          <w:szCs w:val="22"/>
          <w:lang w:val="sr-Cyrl-CS"/>
        </w:rPr>
      </w:pPr>
      <w:r>
        <w:rPr>
          <w:rFonts w:ascii="Calibri" w:hAnsi="Calibri"/>
          <w:color w:val="C00000"/>
          <w:sz w:val="22"/>
          <w:szCs w:val="22"/>
          <w:lang w:val="sr-Cyrl-CS"/>
        </w:rPr>
        <w:lastRenderedPageBreak/>
        <w:t>31. јануар – Председник</w:t>
      </w:r>
      <w:r w:rsidR="00696B39" w:rsidRPr="002670F6">
        <w:rPr>
          <w:rFonts w:ascii="Calibri" w:hAnsi="Calibri"/>
          <w:color w:val="C00000"/>
          <w:sz w:val="22"/>
          <w:szCs w:val="22"/>
          <w:lang w:val="sr-Cyrl-CS"/>
        </w:rPr>
        <w:t xml:space="preserve"> општине закључује уговор о реализовању програма.</w:t>
      </w:r>
    </w:p>
    <w:p w:rsidR="00696B39" w:rsidRPr="00182D40" w:rsidRDefault="00696B39" w:rsidP="00762551">
      <w:pPr>
        <w:ind w:right="-32" w:firstLine="720"/>
        <w:jc w:val="both"/>
        <w:rPr>
          <w:rFonts w:ascii="Calibri" w:hAnsi="Calibri"/>
          <w:sz w:val="22"/>
          <w:szCs w:val="22"/>
          <w:lang w:val="sr-Cyrl-CS"/>
        </w:rPr>
      </w:pPr>
    </w:p>
    <w:p w:rsidR="00663C10" w:rsidRDefault="00696B39" w:rsidP="00762551">
      <w:pPr>
        <w:ind w:right="-32" w:firstLine="720"/>
        <w:jc w:val="both"/>
        <w:rPr>
          <w:rFonts w:ascii="Calibri" w:hAnsi="Calibri"/>
          <w:sz w:val="22"/>
          <w:szCs w:val="22"/>
          <w:lang w:val="sr-Cyrl-CS"/>
        </w:rPr>
      </w:pPr>
      <w:r w:rsidRPr="00182D40">
        <w:rPr>
          <w:rFonts w:ascii="Calibri" w:hAnsi="Calibri"/>
          <w:sz w:val="22"/>
          <w:szCs w:val="22"/>
          <w:lang w:val="sr-Cyrl-CS"/>
        </w:rPr>
        <w:t>Уколико неке од организација у области спорта не д</w:t>
      </w:r>
      <w:r>
        <w:rPr>
          <w:rFonts w:ascii="Calibri" w:hAnsi="Calibri"/>
          <w:sz w:val="22"/>
          <w:szCs w:val="22"/>
          <w:lang w:val="sr-Cyrl-CS"/>
        </w:rPr>
        <w:t xml:space="preserve">оставе </w:t>
      </w:r>
      <w:r w:rsidR="002670F6">
        <w:rPr>
          <w:rFonts w:ascii="Calibri" w:hAnsi="Calibri"/>
          <w:sz w:val="22"/>
          <w:szCs w:val="22"/>
          <w:lang w:val="sr-Cyrl-CS"/>
        </w:rPr>
        <w:t xml:space="preserve">Спортском савезу Звездара </w:t>
      </w:r>
      <w:r>
        <w:rPr>
          <w:rFonts w:ascii="Calibri" w:hAnsi="Calibri"/>
          <w:sz w:val="22"/>
          <w:szCs w:val="22"/>
          <w:lang w:val="sr-Cyrl-CS"/>
        </w:rPr>
        <w:t>предлог програма до 20</w:t>
      </w:r>
      <w:r w:rsidRPr="00182D40">
        <w:rPr>
          <w:rFonts w:ascii="Calibri" w:hAnsi="Calibri"/>
          <w:sz w:val="22"/>
          <w:szCs w:val="22"/>
          <w:lang w:val="sr-Cyrl-CS"/>
        </w:rPr>
        <w:t>.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програма</w:t>
      </w:r>
      <w:r w:rsidR="00663C10">
        <w:rPr>
          <w:rFonts w:ascii="Calibri" w:hAnsi="Calibri"/>
          <w:sz w:val="22"/>
          <w:szCs w:val="22"/>
          <w:lang w:val="sr-Cyrl-CS"/>
        </w:rPr>
        <w:t xml:space="preserve"> у текућој години</w:t>
      </w:r>
      <w:r w:rsidR="002670F6">
        <w:rPr>
          <w:rFonts w:ascii="Calibri" w:hAnsi="Calibri"/>
          <w:sz w:val="22"/>
          <w:szCs w:val="22"/>
          <w:lang w:val="sr-Cyrl-CS"/>
        </w:rPr>
        <w:t xml:space="preserve">. </w:t>
      </w:r>
    </w:p>
    <w:p w:rsidR="00696B39" w:rsidRPr="00231410" w:rsidRDefault="00696B39"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Јавни позиви и јавна обавештења у смислу овог правилника објављују се на интернет сајту општине.</w:t>
      </w:r>
    </w:p>
    <w:p w:rsidR="00696B39" w:rsidRPr="00231410" w:rsidRDefault="00696B39"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У јавном позиву</w:t>
      </w:r>
      <w:r>
        <w:rPr>
          <w:rStyle w:val="Bodytext0"/>
          <w:rFonts w:ascii="Calibri" w:eastAsia="Calibri" w:hAnsi="Calibri"/>
          <w:sz w:val="22"/>
          <w:szCs w:val="22"/>
          <w:lang w:val="sr-Cyrl-CS"/>
        </w:rPr>
        <w:t xml:space="preserve"> за достављање посебних програма</w:t>
      </w:r>
      <w:r w:rsidRPr="00231410">
        <w:rPr>
          <w:rStyle w:val="Bodytext0"/>
          <w:rFonts w:ascii="Calibri" w:eastAsia="Calibri" w:hAnsi="Calibri"/>
          <w:sz w:val="22"/>
          <w:szCs w:val="22"/>
          <w:lang w:val="sr-Cyrl-CS"/>
        </w:rPr>
        <w:t xml:space="preserve">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са јавним позивом.</w:t>
      </w:r>
    </w:p>
    <w:p w:rsidR="00696B39" w:rsidRDefault="00696B39"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w:t>
      </w:r>
      <w:r w:rsidRPr="00231410">
        <w:rPr>
          <w:rFonts w:ascii="Calibri" w:hAnsi="Calibri"/>
          <w:sz w:val="22"/>
          <w:szCs w:val="22"/>
          <w:lang w:val="sr-Cyrl-CS"/>
        </w:rPr>
        <w:t>, под условом да има капацитет да учествује у тим програмима.</w:t>
      </w:r>
    </w:p>
    <w:p w:rsidR="00696B39" w:rsidRPr="001B5215" w:rsidRDefault="00C877F0" w:rsidP="00762551">
      <w:pPr>
        <w:ind w:right="-32" w:firstLine="720"/>
        <w:jc w:val="both"/>
        <w:rPr>
          <w:rFonts w:ascii="Calibri" w:hAnsi="Calibri"/>
          <w:sz w:val="22"/>
          <w:szCs w:val="22"/>
          <w:lang w:val="sr-Cyrl-CS"/>
        </w:rPr>
      </w:pPr>
      <w:r w:rsidRPr="001B5215">
        <w:rPr>
          <w:rFonts w:ascii="Calibri" w:hAnsi="Calibri"/>
          <w:sz w:val="22"/>
          <w:szCs w:val="22"/>
          <w:lang w:val="sr-Cyrl-CS"/>
        </w:rPr>
        <w:t>Председник ГО Звездара, након консултација са стручном службом у области спорта,</w:t>
      </w:r>
      <w:r w:rsidR="00696B39" w:rsidRPr="001B5215">
        <w:rPr>
          <w:rFonts w:ascii="Calibri" w:hAnsi="Calibri"/>
          <w:sz w:val="22"/>
          <w:szCs w:val="22"/>
          <w:lang w:val="sr-Cyrl-CS"/>
        </w:rPr>
        <w:t xml:space="preserve"> може да утврди у јавном позиву за достављање предлога посебних програма пројектне, односно програмске задатке за подношење програма.</w:t>
      </w:r>
    </w:p>
    <w:p w:rsidR="00696B39" w:rsidRDefault="00696B39" w:rsidP="00762551">
      <w:pPr>
        <w:ind w:right="-32" w:firstLine="720"/>
        <w:jc w:val="both"/>
        <w:rPr>
          <w:rFonts w:ascii="Calibri" w:hAnsi="Calibri"/>
          <w:sz w:val="22"/>
          <w:szCs w:val="22"/>
          <w:lang w:val="sr-Cyrl-CS"/>
        </w:rPr>
      </w:pPr>
      <w:r w:rsidRPr="00570CDD">
        <w:rPr>
          <w:rFonts w:ascii="Calibri" w:hAnsi="Calibri"/>
          <w:sz w:val="22"/>
          <w:szCs w:val="22"/>
          <w:lang w:val="sr-Cyrl-CS"/>
        </w:rPr>
        <w:t xml:space="preserve">Одлуком </w:t>
      </w:r>
      <w:r w:rsidR="00C877F0">
        <w:rPr>
          <w:rFonts w:ascii="Calibri" w:hAnsi="Calibri"/>
          <w:sz w:val="22"/>
          <w:szCs w:val="22"/>
          <w:lang w:val="sr-Cyrl-CS"/>
        </w:rPr>
        <w:t>Председника ГО Звездара</w:t>
      </w:r>
      <w:r w:rsidRPr="00570CDD">
        <w:rPr>
          <w:rFonts w:ascii="Calibri" w:hAnsi="Calibri"/>
          <w:sz w:val="22"/>
          <w:szCs w:val="22"/>
          <w:lang w:val="sr-Cyrl-CS"/>
        </w:rPr>
        <w:t xml:space="preserve"> могу бити одређени и максимално дозвољени износи по програму за поједине </w:t>
      </w:r>
      <w:r w:rsidRPr="00906DA2">
        <w:rPr>
          <w:rFonts w:ascii="Calibri" w:hAnsi="Calibri"/>
          <w:sz w:val="22"/>
          <w:szCs w:val="22"/>
          <w:lang w:val="sr-Cyrl-CS"/>
        </w:rPr>
        <w:t>области  спорта</w:t>
      </w:r>
      <w:r w:rsidRPr="00570CDD">
        <w:rPr>
          <w:rFonts w:ascii="Calibri" w:hAnsi="Calibri"/>
          <w:sz w:val="22"/>
          <w:szCs w:val="22"/>
          <w:lang w:val="sr-Cyrl-CS"/>
        </w:rPr>
        <w:t>. Уколико је таква одлука донета, максимално дозвољени износ се наводи у јавном позиву и јавном обавештењу.</w:t>
      </w:r>
    </w:p>
    <w:p w:rsidR="00696B39" w:rsidRPr="00570CDD" w:rsidRDefault="00C877F0" w:rsidP="00762551">
      <w:pPr>
        <w:ind w:right="-32" w:firstLine="720"/>
        <w:jc w:val="both"/>
        <w:rPr>
          <w:rFonts w:ascii="Calibri" w:hAnsi="Calibri"/>
          <w:sz w:val="22"/>
          <w:szCs w:val="22"/>
          <w:lang w:val="sr-Cyrl-CS"/>
        </w:rPr>
      </w:pPr>
      <w:r>
        <w:rPr>
          <w:rFonts w:ascii="Calibri" w:hAnsi="Calibri"/>
          <w:sz w:val="22"/>
          <w:szCs w:val="22"/>
          <w:lang w:val="sr-Cyrl-CS"/>
        </w:rPr>
        <w:t>Спортски савез Звездара</w:t>
      </w:r>
      <w:r w:rsidR="00696B39">
        <w:rPr>
          <w:rFonts w:ascii="Calibri" w:hAnsi="Calibri"/>
          <w:sz w:val="22"/>
          <w:szCs w:val="22"/>
          <w:lang w:val="sr-Cyrl-CS"/>
        </w:rPr>
        <w:t xml:space="preserve"> </w:t>
      </w:r>
      <w:r w:rsidR="00696B39" w:rsidRPr="00570CDD">
        <w:rPr>
          <w:rFonts w:ascii="Calibri" w:hAnsi="Calibri"/>
          <w:sz w:val="22"/>
          <w:szCs w:val="22"/>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w:t>
      </w:r>
      <w:r w:rsidR="00696B39">
        <w:rPr>
          <w:rFonts w:ascii="Calibri" w:hAnsi="Calibri"/>
          <w:sz w:val="22"/>
          <w:szCs w:val="22"/>
          <w:lang w:val="sr-Cyrl-CS"/>
        </w:rPr>
        <w:t>општини</w:t>
      </w:r>
      <w:r w:rsidR="00696B39" w:rsidRPr="00570CDD">
        <w:rPr>
          <w:rFonts w:ascii="Calibri" w:hAnsi="Calibri"/>
          <w:sz w:val="22"/>
          <w:szCs w:val="22"/>
          <w:lang w:val="sr-Cyrl-CS"/>
        </w:rPr>
        <w:t>, тражи додатно објашњење или кориговање програма од подносиоца програма</w:t>
      </w:r>
      <w:r w:rsidR="00696B39">
        <w:rPr>
          <w:rFonts w:ascii="Calibri" w:hAnsi="Calibri"/>
          <w:sz w:val="22"/>
          <w:szCs w:val="22"/>
          <w:lang w:val="sr-Cyrl-CS"/>
        </w:rPr>
        <w:t>.</w:t>
      </w:r>
    </w:p>
    <w:p w:rsidR="00696B39" w:rsidRDefault="00696B39" w:rsidP="00762551">
      <w:pPr>
        <w:ind w:right="-32" w:firstLine="720"/>
        <w:jc w:val="both"/>
        <w:rPr>
          <w:rFonts w:asciiTheme="minorHAnsi" w:hAnsiTheme="minorHAnsi" w:cstheme="minorHAnsi"/>
          <w:sz w:val="22"/>
          <w:szCs w:val="22"/>
          <w:lang w:val="sr-Cyrl-CS"/>
        </w:rPr>
      </w:pPr>
    </w:p>
    <w:p w:rsidR="00696B39" w:rsidRDefault="00696B39" w:rsidP="00762551">
      <w:pPr>
        <w:ind w:right="-32" w:firstLine="720"/>
        <w:jc w:val="both"/>
        <w:rPr>
          <w:rFonts w:asciiTheme="minorHAnsi" w:hAnsiTheme="minorHAnsi" w:cstheme="minorHAnsi"/>
          <w:sz w:val="22"/>
          <w:szCs w:val="22"/>
          <w:lang w:val="sr-Cyrl-CS"/>
        </w:rPr>
      </w:pPr>
    </w:p>
    <w:p w:rsidR="00295ECE" w:rsidRPr="00046FCD" w:rsidRDefault="00295ECE"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B528E1">
        <w:rPr>
          <w:rFonts w:asciiTheme="minorHAnsi" w:hAnsiTheme="minorHAnsi" w:cstheme="minorHAnsi"/>
          <w:sz w:val="22"/>
          <w:szCs w:val="22"/>
          <w:lang w:val="sr-Cyrl-CS"/>
        </w:rPr>
        <w:t>22.</w:t>
      </w:r>
    </w:p>
    <w:p w:rsidR="00BE1B27" w:rsidRPr="00046FCD" w:rsidRDefault="00053FF6" w:rsidP="00762551">
      <w:pPr>
        <w:ind w:right="-32" w:firstLine="720"/>
        <w:jc w:val="both"/>
        <w:rPr>
          <w:rFonts w:asciiTheme="minorHAnsi" w:hAnsiTheme="minorHAnsi" w:cstheme="minorHAnsi"/>
          <w:sz w:val="22"/>
          <w:szCs w:val="22"/>
          <w:lang w:val="ru-RU"/>
        </w:rPr>
      </w:pPr>
      <w:r w:rsidRPr="00046FCD">
        <w:rPr>
          <w:rFonts w:asciiTheme="minorHAnsi" w:hAnsiTheme="minorHAnsi" w:cstheme="minorHAnsi"/>
          <w:sz w:val="22"/>
          <w:szCs w:val="22"/>
          <w:lang w:val="sr-Cyrl-CS"/>
        </w:rPr>
        <w:t>За оцену го</w:t>
      </w:r>
      <w:r w:rsidR="00BE1B27" w:rsidRPr="00046FCD">
        <w:rPr>
          <w:rFonts w:asciiTheme="minorHAnsi" w:hAnsiTheme="minorHAnsi" w:cstheme="minorHAnsi"/>
          <w:sz w:val="22"/>
          <w:szCs w:val="22"/>
          <w:lang w:val="sr-Cyrl-CS"/>
        </w:rPr>
        <w:t xml:space="preserve">дишњих и посебних програма </w:t>
      </w:r>
      <w:r w:rsidR="00BE1B27" w:rsidRPr="00046FCD">
        <w:rPr>
          <w:rFonts w:asciiTheme="minorHAnsi" w:hAnsiTheme="minorHAnsi" w:cstheme="minorHAnsi"/>
          <w:sz w:val="22"/>
          <w:szCs w:val="22"/>
          <w:lang w:val="ru-RU"/>
        </w:rPr>
        <w:t>председник Градске општине Звездара образује Комисију за оцену програма у области спорта (у даљем тексту: Комисија).</w:t>
      </w:r>
    </w:p>
    <w:p w:rsidR="00BE1B27" w:rsidRPr="00046FCD" w:rsidRDefault="00BE1B27" w:rsidP="00762551">
      <w:pPr>
        <w:pStyle w:val="NoSpacing"/>
        <w:ind w:right="-32" w:firstLine="720"/>
        <w:jc w:val="both"/>
        <w:rPr>
          <w:rFonts w:cstheme="minorHAnsi"/>
          <w:lang w:val="ru-RU"/>
        </w:rPr>
      </w:pPr>
      <w:r w:rsidRPr="00046FCD">
        <w:rPr>
          <w:rFonts w:cstheme="minorHAnsi"/>
          <w:lang w:val="ru-RU"/>
        </w:rPr>
        <w:t xml:space="preserve">Комисија има </w:t>
      </w:r>
      <w:r w:rsidRPr="00480585">
        <w:rPr>
          <w:rFonts w:cstheme="minorHAnsi"/>
          <w:lang w:val="ru-RU"/>
        </w:rPr>
        <w:t>пет ч</w:t>
      </w:r>
      <w:r w:rsidR="00C877F0">
        <w:rPr>
          <w:rFonts w:cstheme="minorHAnsi"/>
          <w:lang w:val="ru-RU"/>
        </w:rPr>
        <w:t xml:space="preserve">ланова, од којих се један именује на предлог Спортског савеза Звездара, </w:t>
      </w:r>
      <w:r w:rsidRPr="00046FCD">
        <w:rPr>
          <w:rFonts w:cstheme="minorHAnsi"/>
          <w:lang w:val="ru-RU"/>
        </w:rPr>
        <w:t xml:space="preserve">које решењем именује председник Градске општине Звездара. </w:t>
      </w:r>
      <w:r w:rsidRPr="00046FCD">
        <w:rPr>
          <w:rFonts w:cstheme="minorHAnsi"/>
          <w:lang w:val="sr-Cyrl-CS"/>
        </w:rPr>
        <w:t>Истим</w:t>
      </w:r>
      <w:r w:rsidRPr="00046FCD">
        <w:rPr>
          <w:rFonts w:cstheme="minorHAnsi"/>
          <w:lang w:val="ru-RU"/>
        </w:rPr>
        <w:t xml:space="preserve"> решењем се одређује делокруг рада и друга питања од значаја за рад Комисије. </w:t>
      </w:r>
    </w:p>
    <w:p w:rsidR="00053FF6" w:rsidRPr="00046FCD" w:rsidRDefault="00BE1B27"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ru-RU"/>
        </w:rPr>
        <w:t>Организационе и административно-техничке послове за потребе комисије обавља Одељење за друштвене делатности</w:t>
      </w:r>
      <w:r w:rsidR="00053FF6" w:rsidRPr="00046FCD">
        <w:rPr>
          <w:rFonts w:asciiTheme="minorHAnsi" w:hAnsiTheme="minorHAnsi" w:cstheme="minorHAnsi"/>
          <w:sz w:val="22"/>
          <w:szCs w:val="22"/>
          <w:lang w:val="sr-Cyrl-CS"/>
        </w:rPr>
        <w:t>.</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Комисија врши стручни преглед и даје оцену поднетих предлога, на основу Закона</w:t>
      </w:r>
      <w:r w:rsidR="00C877F0">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w:t>
      </w:r>
      <w:r w:rsidR="00B878EE" w:rsidRPr="00046FCD">
        <w:rPr>
          <w:rFonts w:asciiTheme="minorHAnsi" w:hAnsiTheme="minorHAnsi" w:cstheme="minorHAnsi"/>
          <w:sz w:val="22"/>
          <w:szCs w:val="22"/>
          <w:lang w:val="sr-Cyrl-CS"/>
        </w:rPr>
        <w:t xml:space="preserve">Одлуке </w:t>
      </w:r>
      <w:r w:rsidR="00C877F0">
        <w:rPr>
          <w:rFonts w:asciiTheme="minorHAnsi" w:hAnsiTheme="minorHAnsi" w:cstheme="minorHAnsi"/>
          <w:sz w:val="22"/>
          <w:szCs w:val="22"/>
          <w:lang w:val="sr-Cyrl-CS"/>
        </w:rPr>
        <w:t xml:space="preserve">и овог </w:t>
      </w:r>
      <w:r w:rsidR="006A0F99">
        <w:rPr>
          <w:rFonts w:asciiTheme="minorHAnsi" w:hAnsiTheme="minorHAnsi" w:cstheme="minorHAnsi"/>
          <w:sz w:val="22"/>
          <w:szCs w:val="22"/>
          <w:lang w:val="sr-Cyrl-CS"/>
        </w:rPr>
        <w:t>Правилника</w:t>
      </w:r>
      <w:r w:rsidR="00C877F0">
        <w:rPr>
          <w:rFonts w:asciiTheme="minorHAnsi" w:hAnsiTheme="minorHAnsi" w:cstheme="minorHAnsi"/>
          <w:sz w:val="22"/>
          <w:szCs w:val="22"/>
          <w:lang w:val="sr-Cyrl-CS"/>
        </w:rPr>
        <w:t xml:space="preserve"> </w:t>
      </w:r>
      <w:r w:rsidR="00B878EE" w:rsidRPr="00046FCD">
        <w:rPr>
          <w:rFonts w:asciiTheme="minorHAnsi" w:hAnsiTheme="minorHAnsi" w:cstheme="minorHAnsi"/>
          <w:sz w:val="22"/>
          <w:szCs w:val="22"/>
          <w:lang w:val="sr-Cyrl-CS"/>
        </w:rPr>
        <w:t xml:space="preserve">и </w:t>
      </w:r>
      <w:r w:rsidRPr="00046FCD">
        <w:rPr>
          <w:rFonts w:asciiTheme="minorHAnsi" w:hAnsiTheme="minorHAnsi" w:cstheme="minorHAnsi"/>
          <w:sz w:val="22"/>
          <w:szCs w:val="22"/>
          <w:lang w:val="sr-Cyrl-CS"/>
        </w:rPr>
        <w:t xml:space="preserve">доставља </w:t>
      </w:r>
      <w:r w:rsidR="00BE1B27" w:rsidRPr="00046FCD">
        <w:rPr>
          <w:rFonts w:asciiTheme="minorHAnsi" w:hAnsiTheme="minorHAnsi" w:cstheme="minorHAnsi"/>
          <w:sz w:val="22"/>
          <w:szCs w:val="22"/>
          <w:lang w:val="ru-RU"/>
        </w:rPr>
        <w:t xml:space="preserve">председнику Градске општине Звездара </w:t>
      </w:r>
      <w:r w:rsidRPr="00046FCD">
        <w:rPr>
          <w:rFonts w:asciiTheme="minorHAnsi" w:hAnsiTheme="minorHAnsi" w:cstheme="minorHAnsi"/>
          <w:sz w:val="22"/>
          <w:szCs w:val="22"/>
          <w:lang w:val="sr-Cyrl-CS"/>
        </w:rPr>
        <w:t>предлог за одобравање програма.</w:t>
      </w:r>
    </w:p>
    <w:p w:rsidR="00053FF6" w:rsidRPr="00046FCD" w:rsidRDefault="00053FF6" w:rsidP="00762551">
      <w:pPr>
        <w:ind w:right="-32" w:firstLine="720"/>
        <w:jc w:val="both"/>
        <w:rPr>
          <w:rFonts w:asciiTheme="minorHAnsi" w:hAnsiTheme="minorHAnsi" w:cstheme="minorHAnsi"/>
          <w:sz w:val="22"/>
          <w:szCs w:val="22"/>
          <w:lang w:val="sr-Latn-CS"/>
        </w:rPr>
      </w:pPr>
      <w:r w:rsidRPr="00046FCD">
        <w:rPr>
          <w:rFonts w:asciiTheme="minorHAnsi" w:hAnsiTheme="minorHAnsi" w:cstheme="minorHAnsi"/>
          <w:sz w:val="22"/>
          <w:szCs w:val="22"/>
          <w:lang w:val="sr-Cyrl-CS"/>
        </w:rPr>
        <w:t xml:space="preserve">Комисија </w:t>
      </w:r>
      <w:r w:rsidR="006861A7" w:rsidRPr="00046FCD">
        <w:rPr>
          <w:rFonts w:asciiTheme="minorHAnsi" w:hAnsiTheme="minorHAnsi" w:cstheme="minorHAnsi"/>
          <w:sz w:val="22"/>
          <w:szCs w:val="22"/>
          <w:lang w:val="sr-Cyrl-CS"/>
        </w:rPr>
        <w:t>може</w:t>
      </w:r>
      <w:r w:rsidRPr="00046FCD">
        <w:rPr>
          <w:rFonts w:asciiTheme="minorHAnsi" w:hAnsiTheme="minorHAnsi" w:cstheme="minorHAnsi"/>
          <w:sz w:val="22"/>
          <w:szCs w:val="22"/>
          <w:lang w:val="sr-Cyrl-CS"/>
        </w:rPr>
        <w:t xml:space="preserve"> </w:t>
      </w:r>
      <w:r w:rsidR="006861A7" w:rsidRPr="00046FCD">
        <w:rPr>
          <w:rFonts w:asciiTheme="minorHAnsi" w:hAnsiTheme="minorHAnsi" w:cstheme="minorHAnsi"/>
          <w:sz w:val="22"/>
          <w:szCs w:val="22"/>
          <w:lang w:val="sr-Cyrl-CS"/>
        </w:rPr>
        <w:t xml:space="preserve">да, </w:t>
      </w:r>
      <w:r w:rsidRPr="00046FCD">
        <w:rPr>
          <w:rFonts w:asciiTheme="minorHAnsi" w:hAnsiTheme="minorHAnsi" w:cstheme="minorHAnsi"/>
          <w:sz w:val="22"/>
          <w:szCs w:val="22"/>
          <w:lang w:val="sr-Cyrl-CS"/>
        </w:rPr>
        <w:t>за предлоге програма код којих постоји потреба за додатним информацијама или интерве</w:t>
      </w:r>
      <w:r w:rsidR="006861A7" w:rsidRPr="00046FCD">
        <w:rPr>
          <w:rFonts w:asciiTheme="minorHAnsi" w:hAnsiTheme="minorHAnsi" w:cstheme="minorHAnsi"/>
          <w:sz w:val="22"/>
          <w:szCs w:val="22"/>
          <w:lang w:val="sr-Cyrl-CS"/>
        </w:rPr>
        <w:t xml:space="preserve">нцијама, пре достављања предлога </w:t>
      </w:r>
      <w:r w:rsidR="00BE1B27" w:rsidRPr="00046FCD">
        <w:rPr>
          <w:rFonts w:asciiTheme="minorHAnsi" w:hAnsiTheme="minorHAnsi" w:cstheme="minorHAnsi"/>
          <w:sz w:val="22"/>
          <w:szCs w:val="22"/>
          <w:lang w:val="sr-Cyrl-CS"/>
        </w:rPr>
        <w:t>пред</w:t>
      </w:r>
      <w:r w:rsidR="00C877F0">
        <w:rPr>
          <w:rFonts w:asciiTheme="minorHAnsi" w:hAnsiTheme="minorHAnsi" w:cstheme="minorHAnsi"/>
          <w:sz w:val="22"/>
          <w:szCs w:val="22"/>
          <w:lang w:val="sr-Cyrl-CS"/>
        </w:rPr>
        <w:t>с</w:t>
      </w:r>
      <w:r w:rsidR="00BE1B27" w:rsidRPr="00046FCD">
        <w:rPr>
          <w:rFonts w:asciiTheme="minorHAnsi" w:hAnsiTheme="minorHAnsi" w:cstheme="minorHAnsi"/>
          <w:sz w:val="22"/>
          <w:szCs w:val="22"/>
          <w:lang w:val="sr-Cyrl-CS"/>
        </w:rPr>
        <w:t>еднику</w:t>
      </w:r>
      <w:r w:rsidR="006861A7" w:rsidRPr="00046FCD">
        <w:rPr>
          <w:rFonts w:asciiTheme="minorHAnsi" w:hAnsiTheme="minorHAnsi" w:cstheme="minorHAnsi"/>
          <w:sz w:val="22"/>
          <w:szCs w:val="22"/>
          <w:lang w:val="sr-Cyrl-CS"/>
        </w:rPr>
        <w:t>, тражи додатно објашњење</w:t>
      </w:r>
      <w:r w:rsidRPr="00046FCD">
        <w:rPr>
          <w:rFonts w:asciiTheme="minorHAnsi" w:hAnsiTheme="minorHAnsi" w:cstheme="minorHAnsi"/>
          <w:sz w:val="22"/>
          <w:szCs w:val="22"/>
          <w:lang w:val="sr-Cyrl-CS"/>
        </w:rPr>
        <w:t xml:space="preserve"> од подносиоца, односно носиоца програма.</w:t>
      </w:r>
      <w:r w:rsidR="00664A25" w:rsidRPr="00046FCD">
        <w:rPr>
          <w:rFonts w:asciiTheme="minorHAnsi" w:hAnsiTheme="minorHAnsi" w:cstheme="minorHAnsi"/>
          <w:sz w:val="22"/>
          <w:szCs w:val="22"/>
          <w:lang w:val="sr-Latn-CS"/>
        </w:rPr>
        <w:t xml:space="preserve"> </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Комисија може о одређеном питању да прибави стручно мишљење од стране истакнутих стручњака или одговарајућих организација.</w:t>
      </w:r>
    </w:p>
    <w:p w:rsidR="00053FF6" w:rsidRPr="00046FCD" w:rsidRDefault="00053FF6" w:rsidP="00762551">
      <w:pPr>
        <w:ind w:right="-32" w:firstLine="720"/>
        <w:jc w:val="both"/>
        <w:rPr>
          <w:rFonts w:asciiTheme="minorHAnsi" w:hAnsiTheme="minorHAnsi" w:cstheme="minorHAnsi"/>
          <w:sz w:val="22"/>
          <w:szCs w:val="22"/>
          <w:lang w:val="sr-Cyrl-CS"/>
        </w:rPr>
      </w:pPr>
    </w:p>
    <w:p w:rsidR="003C76C8" w:rsidRPr="00046FCD" w:rsidRDefault="003C76C8" w:rsidP="00762551">
      <w:pPr>
        <w:ind w:right="-32" w:firstLine="720"/>
        <w:jc w:val="both"/>
        <w:rPr>
          <w:rFonts w:asciiTheme="minorHAnsi" w:hAnsiTheme="minorHAnsi" w:cstheme="minorHAnsi"/>
          <w:sz w:val="22"/>
          <w:szCs w:val="22"/>
          <w:lang w:val="sr-Cyrl-CS"/>
        </w:rPr>
      </w:pPr>
    </w:p>
    <w:p w:rsidR="00053FF6"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85FA1">
        <w:rPr>
          <w:rFonts w:asciiTheme="minorHAnsi" w:hAnsiTheme="minorHAnsi" w:cstheme="minorHAnsi"/>
          <w:sz w:val="22"/>
          <w:szCs w:val="22"/>
          <w:lang w:val="sr-Cyrl-CS"/>
        </w:rPr>
        <w:t>23</w:t>
      </w:r>
    </w:p>
    <w:p w:rsidR="00C877F0" w:rsidRPr="00C877F0" w:rsidRDefault="00C877F0" w:rsidP="00762551">
      <w:pPr>
        <w:ind w:right="-32" w:firstLine="720"/>
        <w:jc w:val="both"/>
        <w:rPr>
          <w:rFonts w:ascii="Calibri" w:eastAsia="Calibri" w:hAnsi="Calibri"/>
          <w:sz w:val="22"/>
          <w:szCs w:val="22"/>
          <w:lang w:val="sr-Cyrl-CS"/>
        </w:rPr>
      </w:pPr>
      <w:r>
        <w:rPr>
          <w:rStyle w:val="Bodytext0"/>
          <w:rFonts w:ascii="Calibri" w:eastAsia="Calibri" w:hAnsi="Calibri"/>
          <w:sz w:val="22"/>
          <w:szCs w:val="22"/>
          <w:lang w:val="sr-Cyrl-CS"/>
        </w:rPr>
        <w:t>Предлог програма Комисија оцењује према следећим критеријумима:</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испуњеност формалних (административних) услова које треба да испуни предлог програма;</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испуњење услова који се тичу подносиоца, односно носиоца програма утврђених Законом и овим правилником;</w:t>
      </w:r>
    </w:p>
    <w:p w:rsidR="00C877F0" w:rsidRPr="00F441F0" w:rsidRDefault="00C877F0" w:rsidP="00257E4F">
      <w:pPr>
        <w:numPr>
          <w:ilvl w:val="0"/>
          <w:numId w:val="16"/>
        </w:numPr>
        <w:ind w:left="1080" w:right="-32"/>
        <w:jc w:val="both"/>
        <w:rPr>
          <w:rFonts w:ascii="Calibri" w:eastAsia="Calibri" w:hAnsi="Calibri"/>
          <w:sz w:val="22"/>
          <w:szCs w:val="22"/>
          <w:lang w:val="sr-Cyrl-CS"/>
        </w:rPr>
      </w:pPr>
      <w:r>
        <w:rPr>
          <w:rStyle w:val="Bodytext0"/>
          <w:rFonts w:ascii="Calibri" w:eastAsia="Calibri" w:hAnsi="Calibri"/>
          <w:sz w:val="22"/>
          <w:szCs w:val="22"/>
          <w:lang w:val="sr-Cyrl-CS"/>
        </w:rPr>
        <w:t xml:space="preserve">усклађеност циљева програма са потребама и интересима грађана у области спорта из члана 137. став 1. Закона, </w:t>
      </w:r>
      <w:r w:rsidRPr="003B71DE">
        <w:rPr>
          <w:rFonts w:ascii="Calibri" w:hAnsi="Calibri"/>
          <w:sz w:val="22"/>
          <w:szCs w:val="22"/>
          <w:lang w:val="sr-Cyrl-CS"/>
        </w:rPr>
        <w:t>циљевима Националне стратегије развоја спорта у Републици Србији и циљевима Програма развоја сп</w:t>
      </w:r>
      <w:r>
        <w:rPr>
          <w:rFonts w:ascii="Calibri" w:hAnsi="Calibri"/>
          <w:sz w:val="22"/>
          <w:szCs w:val="22"/>
          <w:lang w:val="sr-Cyrl-CS"/>
        </w:rPr>
        <w:t xml:space="preserve">орта на подручју општине </w:t>
      </w:r>
      <w:r w:rsidRPr="003B71DE">
        <w:rPr>
          <w:rFonts w:ascii="Calibri" w:hAnsi="Calibri"/>
          <w:sz w:val="22"/>
          <w:szCs w:val="22"/>
          <w:lang w:val="sr-Cyrl-CS"/>
        </w:rPr>
        <w:t>;</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вредновање квалитета програма;</w:t>
      </w:r>
    </w:p>
    <w:p w:rsidR="00C877F0" w:rsidRDefault="00C877F0"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Приоритет при давању предлога Комисије за одобравање средстава имају програми који су боље оцењени према критеријумима из става 1. тачке 3. и 4. овог члана, ако Законом или овим правилником није друкчије одређено, и који обезбеђују да се уз најмањи утрошак средстава из буџета општине постигну намеравани резултати.</w:t>
      </w:r>
    </w:p>
    <w:p w:rsidR="00C877F0" w:rsidRDefault="00C877F0" w:rsidP="00762551">
      <w:pPr>
        <w:ind w:right="-32" w:firstLine="720"/>
        <w:jc w:val="both"/>
        <w:rPr>
          <w:rFonts w:asciiTheme="minorHAnsi" w:hAnsiTheme="minorHAnsi" w:cstheme="minorHAnsi"/>
          <w:sz w:val="22"/>
          <w:szCs w:val="22"/>
          <w:lang w:val="sr-Cyrl-CS"/>
        </w:rPr>
      </w:pPr>
    </w:p>
    <w:p w:rsidR="00053FF6"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85FA1">
        <w:rPr>
          <w:rFonts w:asciiTheme="minorHAnsi" w:hAnsiTheme="minorHAnsi" w:cstheme="minorHAnsi"/>
          <w:sz w:val="22"/>
          <w:szCs w:val="22"/>
          <w:lang w:val="sr-Cyrl-CS"/>
        </w:rPr>
        <w:t>24</w:t>
      </w: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Процена  квалитета годишњих и посебних програма, укључујући и финансијски план програма, спроводи се у складу са критеријумима утврђеним овим правилником.</w:t>
      </w: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Процена квалитета програма обухвата два типа критеријума: критеријуме за селекцију и критеријуме за  доделу средстава.</w:t>
      </w: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Критеријуми за селекцију програма су:</w:t>
      </w:r>
    </w:p>
    <w:p w:rsidR="00785FA1" w:rsidRDefault="00AB11D9" w:rsidP="00AB11D9">
      <w:pPr>
        <w:numPr>
          <w:ilvl w:val="0"/>
          <w:numId w:val="17"/>
        </w:numPr>
        <w:ind w:left="990" w:right="-32" w:hanging="27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ф</w:t>
      </w:r>
      <w:r w:rsidR="00785FA1">
        <w:rPr>
          <w:rStyle w:val="Bodytext0"/>
          <w:rFonts w:ascii="Calibri" w:eastAsia="Calibri" w:hAnsi="Calibri"/>
          <w:sz w:val="22"/>
          <w:szCs w:val="22"/>
          <w:lang w:val="sr-Cyrl-CS"/>
        </w:rPr>
        <w:t>инансијски и оперативни капацитет носиоца програма који обезбеђује потребна средства за сопствени рад током целокупног периода реализације програма;</w:t>
      </w:r>
    </w:p>
    <w:p w:rsidR="00785FA1" w:rsidRDefault="00785FA1" w:rsidP="00AB11D9">
      <w:pPr>
        <w:numPr>
          <w:ilvl w:val="0"/>
          <w:numId w:val="17"/>
        </w:numPr>
        <w:ind w:left="990" w:right="-32" w:hanging="27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професионалне способности;</w:t>
      </w:r>
    </w:p>
    <w:p w:rsidR="00785FA1" w:rsidRDefault="00785FA1" w:rsidP="00AB11D9">
      <w:pPr>
        <w:numPr>
          <w:ilvl w:val="0"/>
          <w:numId w:val="17"/>
        </w:numPr>
        <w:ind w:left="990" w:right="-32" w:hanging="27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стручност и искуство потребни за успешну реализацију комплетног програма;</w:t>
      </w:r>
    </w:p>
    <w:p w:rsidR="00785FA1" w:rsidRDefault="00785FA1" w:rsidP="00AB11D9">
      <w:pPr>
        <w:numPr>
          <w:ilvl w:val="0"/>
          <w:numId w:val="17"/>
        </w:numPr>
        <w:ind w:left="990" w:right="-32" w:hanging="27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партнери у реализацији програма.</w:t>
      </w:r>
    </w:p>
    <w:p w:rsidR="00785FA1" w:rsidRDefault="00785FA1" w:rsidP="00AB11D9">
      <w:pPr>
        <w:ind w:left="990" w:right="-32" w:hanging="270"/>
        <w:jc w:val="both"/>
        <w:rPr>
          <w:rStyle w:val="Bodytext0"/>
          <w:rFonts w:ascii="Calibri" w:eastAsia="Calibri" w:hAnsi="Calibri"/>
          <w:sz w:val="22"/>
          <w:szCs w:val="22"/>
          <w:lang w:val="sr-Cyrl-CS"/>
        </w:rPr>
      </w:pP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785FA1" w:rsidRPr="00046FCD" w:rsidRDefault="00785FA1" w:rsidP="00762551">
      <w:pPr>
        <w:ind w:left="-426" w:right="-32" w:firstLine="720"/>
        <w:jc w:val="center"/>
        <w:rPr>
          <w:rFonts w:asciiTheme="minorHAnsi" w:hAnsiTheme="minorHAnsi" w:cstheme="minorHAnsi"/>
          <w:sz w:val="22"/>
          <w:szCs w:val="22"/>
          <w:lang w:val="sr-Cyrl-CS"/>
        </w:rPr>
      </w:pPr>
    </w:p>
    <w:p w:rsidR="00A0019F" w:rsidRDefault="00A0019F"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25.</w:t>
      </w:r>
    </w:p>
    <w:p w:rsidR="00A0019F" w:rsidRDefault="00A0019F" w:rsidP="00762551">
      <w:pPr>
        <w:ind w:right="-32" w:firstLine="720"/>
        <w:rPr>
          <w:rStyle w:val="Bodytext0"/>
          <w:rFonts w:ascii="Calibri" w:eastAsia="Calibri" w:hAnsi="Calibri"/>
          <w:sz w:val="22"/>
          <w:szCs w:val="22"/>
          <w:lang w:val="sr-Cyrl-CS"/>
        </w:rPr>
      </w:pP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 xml:space="preserve">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w:t>
      </w:r>
      <w:r w:rsidRPr="00226370">
        <w:rPr>
          <w:rFonts w:ascii="Calibri" w:hAnsi="Calibri"/>
          <w:sz w:val="22"/>
          <w:szCs w:val="22"/>
          <w:lang w:val="sr-Cyrl-CS"/>
        </w:rPr>
        <w:t xml:space="preserve">која је дата на </w:t>
      </w:r>
      <w:r w:rsidRPr="00AB11D9">
        <w:rPr>
          <w:rFonts w:ascii="Calibri" w:hAnsi="Calibri"/>
          <w:sz w:val="22"/>
          <w:szCs w:val="22"/>
          <w:lang w:val="sr-Cyrl-CS"/>
        </w:rPr>
        <w:t>Обрасцу</w:t>
      </w:r>
      <w:r w:rsidRPr="00226370">
        <w:rPr>
          <w:rFonts w:ascii="Calibri" w:hAnsi="Calibri"/>
          <w:sz w:val="22"/>
          <w:szCs w:val="22"/>
          <w:lang w:val="sr-Cyrl-CS"/>
        </w:rPr>
        <w:t xml:space="preserve"> </w:t>
      </w:r>
      <w:r>
        <w:rPr>
          <w:rFonts w:ascii="Calibri" w:hAnsi="Calibri"/>
          <w:sz w:val="22"/>
          <w:szCs w:val="22"/>
          <w:lang w:val="sr-Cyrl-CS"/>
        </w:rPr>
        <w:t>4</w:t>
      </w:r>
      <w:r w:rsidRPr="00F441F0">
        <w:rPr>
          <w:rFonts w:ascii="Calibri" w:hAnsi="Calibri"/>
          <w:sz w:val="22"/>
          <w:szCs w:val="22"/>
          <w:lang w:val="sr-Cyrl-CS"/>
        </w:rPr>
        <w:t xml:space="preserve">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Критеријуми вредновања (евалуације, оцене) квалитета годишњег и посебног програма из става 1. овог члана обухватају:</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w:t>
      </w:r>
      <w:r>
        <w:rPr>
          <w:rFonts w:ascii="Calibri" w:hAnsi="Calibri"/>
          <w:sz w:val="22"/>
          <w:szCs w:val="22"/>
          <w:lang w:val="sr-Cyrl-CS"/>
        </w:rPr>
        <w:t xml:space="preserve"> за вођење предложеног програма</w:t>
      </w:r>
      <w:r w:rsidRPr="00F441F0">
        <w:rPr>
          <w:rFonts w:ascii="Calibri" w:hAnsi="Calibri"/>
          <w:sz w:val="22"/>
          <w:szCs w:val="22"/>
          <w:lang w:val="sr-Cyrl-CS"/>
        </w:rPr>
        <w:t xml:space="preserve"> - имајући у виду тип активности које су предвиђене програмом; да </w:t>
      </w:r>
      <w:r w:rsidRPr="00F441F0">
        <w:rPr>
          <w:rFonts w:ascii="Calibri" w:hAnsi="Calibri"/>
          <w:sz w:val="22"/>
          <w:szCs w:val="22"/>
          <w:lang w:val="sr-Cyrl-CS"/>
        </w:rPr>
        <w:lastRenderedPageBreak/>
        <w:t>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2 –Значај програма (подсекције: конзистентност програма - у којој мери програм задовољава потребе и узима у обзир ограничења</w:t>
      </w:r>
      <w:r>
        <w:rPr>
          <w:rFonts w:ascii="Calibri" w:hAnsi="Calibri"/>
          <w:sz w:val="22"/>
          <w:szCs w:val="22"/>
          <w:lang w:val="sr-Cyrl-CS"/>
        </w:rPr>
        <w:t xml:space="preserve"> која постоје у области спорта на подручју</w:t>
      </w:r>
      <w:r w:rsidRPr="00F441F0">
        <w:rPr>
          <w:rFonts w:ascii="Calibri" w:hAnsi="Calibri"/>
          <w:sz w:val="22"/>
          <w:szCs w:val="22"/>
          <w:lang w:val="sr-Cyrl-CS"/>
        </w:rPr>
        <w:t xml:space="preserve"> </w:t>
      </w:r>
      <w:r>
        <w:rPr>
          <w:rFonts w:ascii="Calibri" w:hAnsi="Calibri"/>
          <w:sz w:val="22"/>
          <w:szCs w:val="22"/>
          <w:lang w:val="sr-Cyrl-CS"/>
        </w:rPr>
        <w:t>општине</w:t>
      </w:r>
      <w:r w:rsidRPr="00F441F0">
        <w:rPr>
          <w:rFonts w:ascii="Calibri" w:hAnsi="Calibri"/>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A0019F" w:rsidRPr="00F441F0" w:rsidRDefault="00A0019F" w:rsidP="00762551">
      <w:pPr>
        <w:widowControl w:val="0"/>
        <w:numPr>
          <w:ilvl w:val="0"/>
          <w:numId w:val="18"/>
        </w:numPr>
        <w:tabs>
          <w:tab w:val="left" w:pos="1080"/>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Ако је укупан збир у секцији 1 нижи од оцене „одговарајуће” (12 поена), предлог програма се искључује из евалуационог процеса.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Ако је укупан збир у секцији 2, нижи од оцене „добар” (15 поена), програм се искључује из евалуационог процеса.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Само предлози програма који буду имали више од 50 бодова биће узети у разматрање приликом доделе средстава.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 xml:space="preserve">Сматра се да </w:t>
      </w:r>
      <w:r>
        <w:rPr>
          <w:rFonts w:ascii="Calibri" w:hAnsi="Calibri"/>
          <w:sz w:val="22"/>
          <w:szCs w:val="22"/>
          <w:lang w:val="sr-Cyrl-CS"/>
        </w:rPr>
        <w:t>Спортски савез Звездара</w:t>
      </w:r>
      <w:r w:rsidRPr="00F441F0">
        <w:rPr>
          <w:rFonts w:ascii="Calibri" w:hAnsi="Calibri"/>
          <w:sz w:val="22"/>
          <w:szCs w:val="22"/>
          <w:lang w:val="sr-Cyrl-CS"/>
        </w:rPr>
        <w:t xml:space="preserve"> </w:t>
      </w:r>
      <w:r>
        <w:rPr>
          <w:rFonts w:ascii="Calibri" w:hAnsi="Calibri"/>
          <w:sz w:val="22"/>
          <w:szCs w:val="22"/>
          <w:lang w:val="sr-Cyrl-CS"/>
        </w:rPr>
        <w:t>испуњава</w:t>
      </w:r>
      <w:r w:rsidRPr="00F441F0">
        <w:rPr>
          <w:rFonts w:ascii="Calibri" w:hAnsi="Calibri"/>
          <w:sz w:val="22"/>
          <w:szCs w:val="22"/>
          <w:lang w:val="sr-Cyrl-CS"/>
        </w:rPr>
        <w:t xml:space="preserve"> у потпуности критеријуме у вези</w:t>
      </w:r>
      <w:r>
        <w:rPr>
          <w:rFonts w:ascii="Calibri" w:hAnsi="Calibri"/>
          <w:sz w:val="22"/>
          <w:szCs w:val="22"/>
          <w:lang w:val="sr-Cyrl-CS"/>
        </w:rPr>
        <w:t xml:space="preserve"> са</w:t>
      </w:r>
      <w:r w:rsidRPr="00F441F0">
        <w:rPr>
          <w:rFonts w:ascii="Calibri" w:hAnsi="Calibri"/>
          <w:sz w:val="22"/>
          <w:szCs w:val="22"/>
          <w:lang w:val="sr-Cyrl-CS"/>
        </w:rPr>
        <w:t xml:space="preserve"> финансијск</w:t>
      </w:r>
      <w:r>
        <w:rPr>
          <w:rFonts w:ascii="Calibri" w:hAnsi="Calibri"/>
          <w:sz w:val="22"/>
          <w:szCs w:val="22"/>
          <w:lang w:val="sr-Cyrl-CS"/>
        </w:rPr>
        <w:t>им</w:t>
      </w:r>
      <w:r w:rsidRPr="00F441F0">
        <w:rPr>
          <w:rFonts w:ascii="Calibri" w:hAnsi="Calibri"/>
          <w:sz w:val="22"/>
          <w:szCs w:val="22"/>
          <w:lang w:val="sr-Cyrl-CS"/>
        </w:rPr>
        <w:t xml:space="preserve"> и оперативн</w:t>
      </w:r>
      <w:r>
        <w:rPr>
          <w:rFonts w:ascii="Calibri" w:hAnsi="Calibri"/>
          <w:sz w:val="22"/>
          <w:szCs w:val="22"/>
          <w:lang w:val="sr-Cyrl-CS"/>
        </w:rPr>
        <w:t>им</w:t>
      </w:r>
      <w:r w:rsidRPr="00F441F0">
        <w:rPr>
          <w:rFonts w:ascii="Calibri" w:hAnsi="Calibri"/>
          <w:sz w:val="22"/>
          <w:szCs w:val="22"/>
          <w:lang w:val="sr-Cyrl-CS"/>
        </w:rPr>
        <w:t xml:space="preserve"> капацитет</w:t>
      </w:r>
      <w:r>
        <w:rPr>
          <w:rFonts w:ascii="Calibri" w:hAnsi="Calibri"/>
          <w:sz w:val="22"/>
          <w:szCs w:val="22"/>
          <w:lang w:val="sr-Cyrl-CS"/>
        </w:rPr>
        <w:t>ом</w:t>
      </w:r>
      <w:r w:rsidRPr="00F441F0">
        <w:rPr>
          <w:rFonts w:ascii="Calibri" w:hAnsi="Calibri"/>
          <w:sz w:val="22"/>
          <w:szCs w:val="22"/>
          <w:lang w:val="sr-Cyrl-CS"/>
        </w:rPr>
        <w:t xml:space="preserve"> из става 2. тачка 1) овог члана.</w:t>
      </w:r>
    </w:p>
    <w:p w:rsidR="00B1307E" w:rsidRDefault="00B1307E" w:rsidP="00762551">
      <w:pPr>
        <w:ind w:right="-32" w:firstLine="720"/>
        <w:jc w:val="center"/>
        <w:rPr>
          <w:rStyle w:val="Bodytext0"/>
          <w:rFonts w:ascii="Calibri" w:eastAsia="Calibri" w:hAnsi="Calibri"/>
          <w:sz w:val="22"/>
          <w:szCs w:val="22"/>
          <w:lang w:val="sr-Cyrl-CS"/>
        </w:rPr>
      </w:pPr>
    </w:p>
    <w:p w:rsidR="00B1307E" w:rsidRDefault="00B1307E"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26</w:t>
      </w:r>
      <w:r w:rsidRPr="00231410">
        <w:rPr>
          <w:rStyle w:val="Bodytext0"/>
          <w:rFonts w:ascii="Calibri" w:eastAsia="Calibri" w:hAnsi="Calibri"/>
          <w:sz w:val="22"/>
          <w:szCs w:val="22"/>
          <w:lang w:val="sr-Cyrl-CS"/>
        </w:rPr>
        <w:t>.</w:t>
      </w:r>
    </w:p>
    <w:p w:rsidR="00B1307E" w:rsidRDefault="00B1307E" w:rsidP="00762551">
      <w:pPr>
        <w:ind w:right="-32" w:firstLine="720"/>
        <w:jc w:val="center"/>
        <w:rPr>
          <w:rStyle w:val="Bodytext0"/>
          <w:rFonts w:ascii="Calibri" w:eastAsia="Calibri" w:hAnsi="Calibri"/>
          <w:sz w:val="22"/>
          <w:szCs w:val="22"/>
          <w:lang w:val="sr-Cyrl-CS"/>
        </w:rPr>
      </w:pPr>
    </w:p>
    <w:p w:rsidR="00B1307E" w:rsidRPr="009D77FE" w:rsidRDefault="00B1307E" w:rsidP="00762551">
      <w:pPr>
        <w:ind w:right="-32" w:firstLine="720"/>
        <w:jc w:val="both"/>
        <w:rPr>
          <w:rFonts w:ascii="Calibri" w:hAnsi="Calibri"/>
          <w:sz w:val="22"/>
          <w:szCs w:val="22"/>
          <w:lang w:val="sr-Cyrl-CS"/>
        </w:rPr>
      </w:pPr>
      <w:r w:rsidRPr="009D77FE">
        <w:rPr>
          <w:rFonts w:ascii="Calibri" w:hAnsi="Calibri"/>
          <w:sz w:val="22"/>
          <w:szCs w:val="22"/>
          <w:lang w:val="sr-Cyrl-CS"/>
        </w:rPr>
        <w:t xml:space="preserve">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која је дата </w:t>
      </w:r>
      <w:r w:rsidRPr="00AB11D9">
        <w:rPr>
          <w:rFonts w:ascii="Calibri" w:hAnsi="Calibri"/>
          <w:sz w:val="22"/>
          <w:szCs w:val="22"/>
          <w:lang w:val="sr-Cyrl-CS"/>
        </w:rPr>
        <w:t xml:space="preserve">на Обрасцу 5 </w:t>
      </w:r>
      <w:r w:rsidRPr="009D77FE">
        <w:rPr>
          <w:rFonts w:ascii="Calibri" w:hAnsi="Calibri"/>
          <w:sz w:val="22"/>
          <w:szCs w:val="22"/>
          <w:lang w:val="sr-Cyrl-CS"/>
        </w:rPr>
        <w:t>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 осим секције 1 која има бодове од 1 – 100, у зависности од броја бодова који спортска организација има на основу свог рангирања.</w:t>
      </w:r>
    </w:p>
    <w:p w:rsidR="00B1307E" w:rsidRPr="009D77FE" w:rsidRDefault="00B1307E" w:rsidP="00762551">
      <w:pPr>
        <w:ind w:right="-32" w:firstLine="720"/>
        <w:jc w:val="both"/>
        <w:rPr>
          <w:rFonts w:ascii="Calibri" w:hAnsi="Calibri"/>
          <w:sz w:val="22"/>
          <w:szCs w:val="22"/>
          <w:lang w:val="sr-Cyrl-CS"/>
        </w:rPr>
      </w:pPr>
      <w:r w:rsidRPr="009D77FE">
        <w:rPr>
          <w:rFonts w:ascii="Calibri" w:hAnsi="Calibri"/>
          <w:sz w:val="22"/>
          <w:szCs w:val="22"/>
          <w:lang w:val="sr-Cyrl-CS"/>
        </w:rPr>
        <w:t>Критеријуми вредновања (евалуације, оцене) квалитета годишњег програма из става 1. овог члана обухватају:</w:t>
      </w:r>
    </w:p>
    <w:p w:rsidR="00B1307E" w:rsidRPr="009D77FE" w:rsidRDefault="00B1307E" w:rsidP="00597E39">
      <w:pPr>
        <w:widowControl w:val="0"/>
        <w:numPr>
          <w:ilvl w:val="0"/>
          <w:numId w:val="19"/>
        </w:numPr>
        <w:tabs>
          <w:tab w:val="left" w:pos="9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1 – Ранг спортске организације према Категоризацији спортских орга</w:t>
      </w:r>
      <w:r>
        <w:rPr>
          <w:rFonts w:ascii="Calibri" w:hAnsi="Calibri"/>
          <w:sz w:val="22"/>
          <w:szCs w:val="22"/>
          <w:lang w:val="sr-Cyrl-CS"/>
        </w:rPr>
        <w:t>низација у општини</w:t>
      </w:r>
      <w:r w:rsidRPr="009D77FE">
        <w:rPr>
          <w:rFonts w:ascii="Calibri" w:hAnsi="Calibri"/>
          <w:sz w:val="22"/>
          <w:szCs w:val="22"/>
          <w:lang w:val="sr-Cyrl-CS"/>
        </w:rPr>
        <w:t xml:space="preserve"> – максимално 100 бодова; </w:t>
      </w:r>
    </w:p>
    <w:p w:rsidR="00B1307E" w:rsidRPr="009D77FE" w:rsidRDefault="00B1307E" w:rsidP="00597E39">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w:t>
      </w:r>
      <w:r>
        <w:rPr>
          <w:rFonts w:ascii="Calibri" w:hAnsi="Calibri"/>
          <w:sz w:val="22"/>
          <w:szCs w:val="22"/>
          <w:lang w:val="sr-Cyrl-CS"/>
        </w:rPr>
        <w:t>ног програма</w:t>
      </w:r>
      <w:r w:rsidRPr="009D77FE">
        <w:rPr>
          <w:rFonts w:ascii="Calibri" w:hAnsi="Calibri"/>
          <w:sz w:val="22"/>
          <w:szCs w:val="22"/>
          <w:lang w:val="sr-Cyrl-CS"/>
        </w:rPr>
        <w:t xml:space="preserve">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w:t>
      </w:r>
      <w:r w:rsidRPr="009D77FE">
        <w:rPr>
          <w:rFonts w:ascii="Calibri" w:hAnsi="Calibri"/>
          <w:sz w:val="22"/>
          <w:szCs w:val="22"/>
          <w:lang w:val="sr-Cyrl-CS"/>
        </w:rPr>
        <w:lastRenderedPageBreak/>
        <w:t>максимално 20 бодова;</w:t>
      </w:r>
    </w:p>
    <w:p w:rsidR="00B1307E" w:rsidRPr="009D77FE" w:rsidRDefault="00B1307E" w:rsidP="00597E39">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3 –Значај програма (подсекције: конзистентност програма - у којој мери програм задовољава потребе и узима у обзир ограничења која постоје у области спорт</w:t>
      </w:r>
      <w:r>
        <w:rPr>
          <w:rFonts w:ascii="Calibri" w:hAnsi="Calibri"/>
          <w:sz w:val="22"/>
          <w:szCs w:val="22"/>
          <w:lang w:val="sr-Cyrl-CS"/>
        </w:rPr>
        <w:t>а у општини</w:t>
      </w:r>
      <w:r w:rsidRPr="009D77FE">
        <w:rPr>
          <w:rFonts w:ascii="Calibri" w:hAnsi="Calibri"/>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B1307E" w:rsidRPr="009D77FE" w:rsidRDefault="00B1307E" w:rsidP="00597E39">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B1307E" w:rsidRPr="009D77FE" w:rsidRDefault="00B1307E" w:rsidP="00597E39">
      <w:pPr>
        <w:widowControl w:val="0"/>
        <w:numPr>
          <w:ilvl w:val="0"/>
          <w:numId w:val="19"/>
        </w:numPr>
        <w:tabs>
          <w:tab w:val="left" w:pos="720"/>
          <w:tab w:val="left" w:pos="81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5 – Одрживост програма (подсекције:</w:t>
      </w:r>
      <w:r w:rsidR="00597E39">
        <w:rPr>
          <w:rFonts w:ascii="Calibri" w:hAnsi="Calibri"/>
          <w:sz w:val="22"/>
          <w:szCs w:val="22"/>
          <w:lang w:val="sr-Cyrl-CS"/>
        </w:rPr>
        <w:t xml:space="preserve"> да ли ће активности предвиђене </w:t>
      </w:r>
      <w:r w:rsidRPr="009D77FE">
        <w:rPr>
          <w:rFonts w:ascii="Calibri" w:hAnsi="Calibri"/>
          <w:sz w:val="22"/>
          <w:szCs w:val="22"/>
          <w:lang w:val="sr-Cyrl-CS"/>
        </w:rPr>
        <w:t>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B1307E" w:rsidRPr="009D77FE" w:rsidRDefault="00B1307E" w:rsidP="00597E39">
      <w:pPr>
        <w:widowControl w:val="0"/>
        <w:numPr>
          <w:ilvl w:val="0"/>
          <w:numId w:val="19"/>
        </w:numPr>
        <w:tabs>
          <w:tab w:val="left" w:pos="0"/>
          <w:tab w:val="left" w:pos="72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B1307E" w:rsidRPr="009D77FE" w:rsidRDefault="00B1307E" w:rsidP="00762551">
      <w:pPr>
        <w:ind w:right="-32" w:firstLine="720"/>
        <w:jc w:val="both"/>
        <w:rPr>
          <w:rFonts w:ascii="Calibri" w:hAnsi="Calibri"/>
          <w:sz w:val="22"/>
          <w:szCs w:val="22"/>
          <w:lang w:val="sr-Cyrl-CS"/>
        </w:rPr>
      </w:pPr>
      <w:r w:rsidRPr="009D77FE">
        <w:rPr>
          <w:rFonts w:ascii="Calibri" w:hAnsi="Calibri"/>
          <w:sz w:val="22"/>
          <w:szCs w:val="22"/>
          <w:lang w:val="sr-Cyrl-CS"/>
        </w:rPr>
        <w:t>Ако је укупан збир у секцији 2 нижи од оцене „одговарајуће” (12 поена), предлог програма се искључује из евалуационог процеса.</w:t>
      </w:r>
    </w:p>
    <w:p w:rsidR="00B1307E" w:rsidRPr="009D77FE" w:rsidRDefault="00B1307E" w:rsidP="00762551">
      <w:pPr>
        <w:ind w:right="-32" w:firstLine="720"/>
        <w:jc w:val="both"/>
        <w:rPr>
          <w:rFonts w:ascii="Calibri" w:hAnsi="Calibri"/>
          <w:sz w:val="22"/>
          <w:szCs w:val="22"/>
          <w:lang w:val="sr-Cyrl-CS"/>
        </w:rPr>
      </w:pPr>
      <w:r w:rsidRPr="009D77FE">
        <w:rPr>
          <w:rFonts w:ascii="Calibri" w:hAnsi="Calibri"/>
          <w:sz w:val="22"/>
          <w:szCs w:val="22"/>
          <w:lang w:val="sr-Cyrl-CS"/>
        </w:rPr>
        <w:t>Ако је укупан збир у секцији 3, нижи од оцене „добар” (15 поена), програм се искључује из евалуационог процеса.</w:t>
      </w:r>
    </w:p>
    <w:p w:rsidR="00B1307E" w:rsidRPr="009D77FE" w:rsidRDefault="00B1307E" w:rsidP="00762551">
      <w:pPr>
        <w:ind w:right="-32" w:firstLine="720"/>
        <w:jc w:val="both"/>
        <w:rPr>
          <w:rFonts w:ascii="Calibri" w:hAnsi="Calibri"/>
          <w:sz w:val="22"/>
          <w:szCs w:val="22"/>
          <w:lang w:val="sr-Cyrl-CS"/>
        </w:rPr>
      </w:pPr>
      <w:r w:rsidRPr="009D77FE">
        <w:rPr>
          <w:rFonts w:ascii="Calibri" w:hAnsi="Calibri"/>
          <w:sz w:val="22"/>
          <w:szCs w:val="22"/>
          <w:lang w:val="sr-Cyrl-CS"/>
        </w:rPr>
        <w:t>Само предлози програма који буду имали више од 50 бодова у секцијама 2-6. биће узети у разматрање приликом доделе средстава.</w:t>
      </w:r>
    </w:p>
    <w:p w:rsidR="00594CF1" w:rsidRPr="00046FCD" w:rsidRDefault="00594CF1" w:rsidP="00762551">
      <w:pPr>
        <w:ind w:left="-426"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572D1A">
        <w:rPr>
          <w:rFonts w:asciiTheme="minorHAnsi" w:hAnsiTheme="minorHAnsi" w:cstheme="minorHAnsi"/>
          <w:sz w:val="22"/>
          <w:szCs w:val="22"/>
          <w:lang w:val="sr-Cyrl-CS"/>
        </w:rPr>
        <w:t>27.</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Поступак одобр</w:t>
      </w:r>
      <w:r w:rsidR="00117784" w:rsidRPr="00046FCD">
        <w:rPr>
          <w:rFonts w:asciiTheme="minorHAnsi" w:hAnsiTheme="minorHAnsi" w:cstheme="minorHAnsi"/>
          <w:sz w:val="22"/>
          <w:szCs w:val="22"/>
          <w:lang w:val="sr-Cyrl-CS"/>
        </w:rPr>
        <w:t>ава</w:t>
      </w:r>
      <w:r w:rsidRPr="00046FCD">
        <w:rPr>
          <w:rFonts w:asciiTheme="minorHAnsi" w:hAnsiTheme="minorHAnsi" w:cstheme="minorHAnsi"/>
          <w:sz w:val="22"/>
          <w:szCs w:val="22"/>
          <w:lang w:val="sr-Cyrl-CS"/>
        </w:rPr>
        <w:t>ња програма који су примљени у предвиђено</w:t>
      </w:r>
      <w:r w:rsidR="00117784" w:rsidRPr="00046FCD">
        <w:rPr>
          <w:rFonts w:asciiTheme="minorHAnsi" w:hAnsiTheme="minorHAnsi" w:cstheme="minorHAnsi"/>
          <w:sz w:val="22"/>
          <w:szCs w:val="22"/>
          <w:lang w:val="sr-Cyrl-CS"/>
        </w:rPr>
        <w:t>м</w:t>
      </w:r>
      <w:r w:rsidRPr="00046FCD">
        <w:rPr>
          <w:rFonts w:asciiTheme="minorHAnsi" w:hAnsiTheme="minorHAnsi" w:cstheme="minorHAnsi"/>
          <w:sz w:val="22"/>
          <w:szCs w:val="22"/>
          <w:lang w:val="sr-Cyrl-CS"/>
        </w:rPr>
        <w:t xml:space="preserve"> року врши се у три фазе.</w:t>
      </w:r>
    </w:p>
    <w:p w:rsidR="0096732B" w:rsidRPr="0096732B" w:rsidRDefault="0096732B" w:rsidP="00762551">
      <w:pPr>
        <w:ind w:right="-32" w:firstLine="720"/>
        <w:jc w:val="both"/>
        <w:rPr>
          <w:rFonts w:asciiTheme="minorHAnsi" w:hAnsiTheme="minorHAnsi" w:cstheme="minorHAnsi"/>
          <w:sz w:val="22"/>
          <w:szCs w:val="22"/>
          <w:lang w:val="sr-Cyrl-CS"/>
        </w:rPr>
      </w:pPr>
      <w:r w:rsidRPr="0096732B">
        <w:rPr>
          <w:rFonts w:asciiTheme="minorHAnsi" w:hAnsiTheme="minorHAnsi" w:cstheme="minorHAnsi"/>
          <w:sz w:val="22"/>
          <w:szCs w:val="22"/>
          <w:lang w:val="sr-Cyrl-CS"/>
        </w:rPr>
        <w:t>У првој фази врши се административна (формална) провера и оцена испуњености прописаних услова и критеријума у погледу  носиоца програма, форме предлога програма и адекватности предложеног програма</w:t>
      </w:r>
      <w:r w:rsidRPr="0096732B">
        <w:rPr>
          <w:rFonts w:asciiTheme="minorHAnsi" w:hAnsiTheme="minorHAnsi" w:cstheme="minorHAnsi"/>
          <w:sz w:val="22"/>
          <w:szCs w:val="22"/>
          <w:lang w:val="sr-Latn-CS"/>
        </w:rPr>
        <w:t xml:space="preserve">, </w:t>
      </w:r>
      <w:r w:rsidRPr="0096732B">
        <w:rPr>
          <w:rFonts w:asciiTheme="minorHAnsi" w:hAnsiTheme="minorHAnsi" w:cstheme="minorHAnsi"/>
          <w:sz w:val="22"/>
          <w:szCs w:val="22"/>
          <w:lang w:val="sr-Cyrl-CS"/>
        </w:rPr>
        <w:t xml:space="preserve">утврђених Законом, овим </w:t>
      </w:r>
      <w:r w:rsidR="006A0F99">
        <w:rPr>
          <w:rFonts w:asciiTheme="minorHAnsi" w:hAnsiTheme="minorHAnsi" w:cstheme="minorHAnsi"/>
          <w:sz w:val="22"/>
          <w:szCs w:val="22"/>
        </w:rPr>
        <w:t>правилник</w:t>
      </w:r>
      <w:r>
        <w:rPr>
          <w:rFonts w:asciiTheme="minorHAnsi" w:hAnsiTheme="minorHAnsi" w:cstheme="minorHAnsi"/>
          <w:sz w:val="22"/>
          <w:szCs w:val="22"/>
        </w:rPr>
        <w:t>м</w:t>
      </w:r>
      <w:r w:rsidRPr="0096732B">
        <w:rPr>
          <w:rFonts w:asciiTheme="minorHAnsi" w:hAnsiTheme="minorHAnsi" w:cstheme="minorHAnsi"/>
          <w:sz w:val="22"/>
          <w:szCs w:val="22"/>
          <w:lang w:val="sr-Cyrl-CS"/>
        </w:rPr>
        <w:t xml:space="preserve"> и јавним позивом када су у питању посебни програми.</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Прву фазу спроводе овлашћена </w:t>
      </w:r>
      <w:r w:rsidR="006861A7" w:rsidRPr="00046FCD">
        <w:rPr>
          <w:rFonts w:asciiTheme="minorHAnsi" w:hAnsiTheme="minorHAnsi" w:cstheme="minorHAnsi"/>
          <w:sz w:val="22"/>
          <w:szCs w:val="22"/>
          <w:lang w:val="sr-Cyrl-CS"/>
        </w:rPr>
        <w:t xml:space="preserve">лица, </w:t>
      </w:r>
      <w:r w:rsidR="0096732B">
        <w:rPr>
          <w:rFonts w:asciiTheme="minorHAnsi" w:hAnsiTheme="minorHAnsi" w:cstheme="minorHAnsi"/>
          <w:sz w:val="22"/>
          <w:szCs w:val="22"/>
          <w:lang w:val="sr-Cyrl-CS"/>
        </w:rPr>
        <w:t>запослена у</w:t>
      </w:r>
      <w:r w:rsidR="0096732B">
        <w:rPr>
          <w:rFonts w:asciiTheme="minorHAnsi" w:hAnsiTheme="minorHAnsi" w:cstheme="minorHAnsi"/>
          <w:sz w:val="22"/>
          <w:szCs w:val="22"/>
        </w:rPr>
        <w:t xml:space="preserve"> области спорта у </w:t>
      </w:r>
      <w:r w:rsidR="00520A72" w:rsidRPr="00046FCD">
        <w:rPr>
          <w:rFonts w:asciiTheme="minorHAnsi" w:hAnsiTheme="minorHAnsi" w:cstheme="minorHAnsi"/>
          <w:sz w:val="22"/>
          <w:szCs w:val="22"/>
          <w:lang w:val="sr-Cyrl-CS"/>
        </w:rPr>
        <w:t>Одељењу за друштвене делатности</w:t>
      </w:r>
      <w:r w:rsidRPr="00046FCD">
        <w:rPr>
          <w:rFonts w:asciiTheme="minorHAnsi" w:hAnsiTheme="minorHAnsi" w:cstheme="minorHAnsi"/>
          <w:sz w:val="22"/>
          <w:szCs w:val="22"/>
          <w:lang w:val="sr-Cyrl-CS"/>
        </w:rPr>
        <w:t>.</w:t>
      </w:r>
    </w:p>
    <w:p w:rsidR="0096732B" w:rsidRDefault="00117784" w:rsidP="00762551">
      <w:pPr>
        <w:ind w:right="-32" w:firstLine="720"/>
        <w:jc w:val="both"/>
        <w:rPr>
          <w:rStyle w:val="Bodytext0"/>
          <w:rFonts w:ascii="Calibri" w:eastAsia="Calibri" w:hAnsi="Calibri"/>
          <w:sz w:val="22"/>
          <w:szCs w:val="22"/>
          <w:lang w:val="sr-Cyrl-CS"/>
        </w:rPr>
      </w:pPr>
      <w:r w:rsidRPr="00046FCD">
        <w:rPr>
          <w:rFonts w:asciiTheme="minorHAnsi" w:hAnsiTheme="minorHAnsi" w:cstheme="minorHAnsi"/>
          <w:sz w:val="22"/>
          <w:szCs w:val="22"/>
          <w:lang w:val="sr-Cyrl-CS"/>
        </w:rPr>
        <w:t>У</w:t>
      </w:r>
      <w:r w:rsidR="00053FF6" w:rsidRPr="00046FCD">
        <w:rPr>
          <w:rFonts w:asciiTheme="minorHAnsi" w:hAnsiTheme="minorHAnsi" w:cstheme="minorHAnsi"/>
          <w:sz w:val="22"/>
          <w:szCs w:val="22"/>
          <w:lang w:val="sr-Cyrl-CS"/>
        </w:rPr>
        <w:t xml:space="preserve"> другој фази врши </w:t>
      </w:r>
      <w:r w:rsidRPr="00046FCD">
        <w:rPr>
          <w:rFonts w:asciiTheme="minorHAnsi" w:hAnsiTheme="minorHAnsi" w:cstheme="minorHAnsi"/>
          <w:sz w:val="22"/>
          <w:szCs w:val="22"/>
          <w:lang w:val="sr-Cyrl-CS"/>
        </w:rPr>
        <w:t xml:space="preserve">се </w:t>
      </w:r>
      <w:r w:rsidR="00597E39">
        <w:rPr>
          <w:rFonts w:asciiTheme="minorHAnsi" w:hAnsiTheme="minorHAnsi" w:cstheme="minorHAnsi"/>
          <w:sz w:val="22"/>
          <w:szCs w:val="22"/>
          <w:lang w:val="sr-Cyrl-CS"/>
        </w:rPr>
        <w:t>вредновање</w:t>
      </w:r>
      <w:r w:rsidR="0096732B">
        <w:rPr>
          <w:rFonts w:asciiTheme="minorHAnsi" w:hAnsiTheme="minorHAnsi" w:cstheme="minorHAnsi"/>
          <w:sz w:val="22"/>
          <w:szCs w:val="22"/>
          <w:lang w:val="sr-Cyrl-CS"/>
        </w:rPr>
        <w:t xml:space="preserve"> програма </w:t>
      </w:r>
      <w:r w:rsidRPr="00046FCD">
        <w:rPr>
          <w:rFonts w:asciiTheme="minorHAnsi" w:hAnsiTheme="minorHAnsi" w:cstheme="minorHAnsi"/>
          <w:sz w:val="22"/>
          <w:szCs w:val="22"/>
          <w:lang w:val="sr-Cyrl-CS"/>
        </w:rPr>
        <w:t xml:space="preserve">према критеријумима утврђеним у </w:t>
      </w:r>
      <w:r w:rsidR="00053FF6" w:rsidRPr="00046FCD">
        <w:rPr>
          <w:rFonts w:asciiTheme="minorHAnsi" w:hAnsiTheme="minorHAnsi" w:cstheme="minorHAnsi"/>
          <w:sz w:val="22"/>
          <w:szCs w:val="22"/>
          <w:lang w:val="sr-Cyrl-CS"/>
        </w:rPr>
        <w:t>Табел</w:t>
      </w:r>
      <w:r w:rsidRPr="00046FCD">
        <w:rPr>
          <w:rFonts w:asciiTheme="minorHAnsi" w:hAnsiTheme="minorHAnsi" w:cstheme="minorHAnsi"/>
          <w:sz w:val="22"/>
          <w:szCs w:val="22"/>
          <w:lang w:val="sr-Cyrl-CS"/>
        </w:rPr>
        <w:t>и</w:t>
      </w:r>
      <w:r w:rsidR="0096732B">
        <w:rPr>
          <w:rFonts w:asciiTheme="minorHAnsi" w:hAnsiTheme="minorHAnsi" w:cstheme="minorHAnsi"/>
          <w:sz w:val="22"/>
          <w:szCs w:val="22"/>
          <w:lang w:val="sr-Cyrl-CS"/>
        </w:rPr>
        <w:t xml:space="preserve"> вредновања </w:t>
      </w:r>
      <w:r w:rsidR="0096732B">
        <w:rPr>
          <w:rStyle w:val="Bodytext0"/>
          <w:rFonts w:ascii="Calibri" w:eastAsia="Calibri" w:hAnsi="Calibri"/>
          <w:sz w:val="22"/>
          <w:szCs w:val="22"/>
          <w:lang w:val="sr-Cyrl-CS"/>
        </w:rPr>
        <w:t xml:space="preserve">из члана 25.  и 26. овог правилника и утврђује предлог председнику ГО Звездара за одобрење програма. </w:t>
      </w:r>
      <w:r w:rsidR="0096732B" w:rsidRPr="00231410">
        <w:rPr>
          <w:rStyle w:val="Bodytext0"/>
          <w:rFonts w:ascii="Calibri" w:eastAsia="Calibri" w:hAnsi="Calibri"/>
          <w:sz w:val="22"/>
          <w:szCs w:val="22"/>
          <w:lang w:val="sr-Cyrl-CS"/>
        </w:rPr>
        <w:t xml:space="preserve"> </w:t>
      </w:r>
    </w:p>
    <w:p w:rsidR="0096732B" w:rsidRPr="00F54086" w:rsidRDefault="0096732B" w:rsidP="00762551">
      <w:pPr>
        <w:ind w:right="-32" w:firstLine="720"/>
        <w:jc w:val="both"/>
        <w:rPr>
          <w:rFonts w:ascii="Calibri" w:hAnsi="Calibri"/>
          <w:sz w:val="22"/>
          <w:szCs w:val="22"/>
          <w:lang w:val="sr-Cyrl-CS"/>
        </w:rPr>
      </w:pPr>
      <w:r>
        <w:rPr>
          <w:rFonts w:ascii="Calibri" w:hAnsi="Calibri"/>
          <w:sz w:val="22"/>
          <w:szCs w:val="22"/>
          <w:lang w:val="sr-Cyrl-CS"/>
        </w:rPr>
        <w:t>Председник ГО Звездара</w:t>
      </w:r>
      <w:r w:rsidRPr="00F54086">
        <w:rPr>
          <w:rFonts w:ascii="Calibri" w:hAnsi="Calibri"/>
          <w:sz w:val="22"/>
          <w:szCs w:val="22"/>
          <w:lang w:val="sr-Cyrl-CS"/>
        </w:rPr>
        <w:t xml:space="preserve"> доноси у другој фази о</w:t>
      </w:r>
      <w:r>
        <w:rPr>
          <w:rFonts w:ascii="Calibri" w:hAnsi="Calibri"/>
          <w:sz w:val="22"/>
          <w:szCs w:val="22"/>
          <w:lang w:val="sr-Cyrl-CS"/>
        </w:rPr>
        <w:t>длуку</w:t>
      </w:r>
      <w:r w:rsidRPr="00F54086">
        <w:rPr>
          <w:rFonts w:ascii="Calibri" w:hAnsi="Calibri"/>
          <w:sz w:val="22"/>
          <w:szCs w:val="22"/>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w:t>
      </w:r>
      <w:r>
        <w:rPr>
          <w:rFonts w:ascii="Calibri" w:hAnsi="Calibri"/>
          <w:sz w:val="22"/>
          <w:szCs w:val="22"/>
          <w:lang w:val="sr-Cyrl-CS"/>
        </w:rPr>
        <w:t xml:space="preserve"> и 4.</w:t>
      </w:r>
      <w:r w:rsidRPr="00F54086">
        <w:rPr>
          <w:rFonts w:ascii="Calibri" w:hAnsi="Calibri"/>
          <w:sz w:val="22"/>
          <w:szCs w:val="22"/>
          <w:lang w:val="sr-Cyrl-CS"/>
        </w:rPr>
        <w:t xml:space="preserve"> овог </w:t>
      </w:r>
      <w:r w:rsidR="006A0F99">
        <w:rPr>
          <w:rFonts w:ascii="Calibri" w:hAnsi="Calibri"/>
          <w:sz w:val="22"/>
          <w:szCs w:val="22"/>
          <w:lang w:val="sr-Cyrl-CS"/>
        </w:rPr>
        <w:t>правилника</w:t>
      </w:r>
      <w:r w:rsidRPr="00F54086">
        <w:rPr>
          <w:rFonts w:ascii="Calibri" w:hAnsi="Calibri"/>
          <w:sz w:val="22"/>
          <w:szCs w:val="22"/>
          <w:lang w:val="sr-Cyrl-CS"/>
        </w:rPr>
        <w:t>.</w:t>
      </w:r>
    </w:p>
    <w:p w:rsidR="0096732B" w:rsidRPr="00CD456A" w:rsidRDefault="0096732B" w:rsidP="00762551">
      <w:pPr>
        <w:ind w:right="-32" w:firstLine="720"/>
        <w:jc w:val="both"/>
        <w:rPr>
          <w:rStyle w:val="Bodytext0"/>
          <w:rFonts w:ascii="Calibri" w:hAnsi="Calibri"/>
          <w:sz w:val="22"/>
          <w:szCs w:val="22"/>
          <w:lang w:val="sr-Cyrl-CS"/>
        </w:rPr>
      </w:pPr>
      <w:r w:rsidRPr="00F54086">
        <w:rPr>
          <w:rFonts w:ascii="Calibri" w:hAnsi="Calibri"/>
          <w:sz w:val="22"/>
          <w:szCs w:val="22"/>
          <w:lang w:val="sr-Cyrl-CS"/>
        </w:rPr>
        <w:t xml:space="preserve">Другу фазу спроводи Комисија. </w:t>
      </w:r>
    </w:p>
    <w:p w:rsidR="00607593"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 раду Комисије </w:t>
      </w:r>
      <w:r w:rsidR="00607593" w:rsidRPr="00046FCD">
        <w:rPr>
          <w:rFonts w:asciiTheme="minorHAnsi" w:hAnsiTheme="minorHAnsi" w:cstheme="minorHAnsi"/>
          <w:sz w:val="22"/>
          <w:szCs w:val="22"/>
          <w:lang w:val="sr-Cyrl-CS"/>
        </w:rPr>
        <w:t>води се записник, који потписује</w:t>
      </w:r>
      <w:r w:rsidRPr="00046FCD">
        <w:rPr>
          <w:rFonts w:asciiTheme="minorHAnsi" w:hAnsiTheme="minorHAnsi" w:cstheme="minorHAnsi"/>
          <w:sz w:val="22"/>
          <w:szCs w:val="22"/>
          <w:lang w:val="sr-Cyrl-CS"/>
        </w:rPr>
        <w:t xml:space="preserve"> председник</w:t>
      </w:r>
      <w:r w:rsidR="0096732B">
        <w:rPr>
          <w:rFonts w:asciiTheme="minorHAnsi" w:hAnsiTheme="minorHAnsi" w:cstheme="minorHAnsi"/>
          <w:sz w:val="22"/>
          <w:szCs w:val="22"/>
          <w:lang w:val="sr-Cyrl-CS"/>
        </w:rPr>
        <w:t xml:space="preserve"> Комисије</w:t>
      </w:r>
      <w:r w:rsidR="00607593" w:rsidRPr="00046FCD">
        <w:rPr>
          <w:rFonts w:asciiTheme="minorHAnsi" w:hAnsiTheme="minorHAnsi" w:cstheme="minorHAnsi"/>
          <w:sz w:val="22"/>
          <w:szCs w:val="22"/>
          <w:lang w:val="sr-Cyrl-CS"/>
        </w:rPr>
        <w:t>.</w:t>
      </w:r>
    </w:p>
    <w:p w:rsidR="00463C20" w:rsidRPr="00046FCD" w:rsidRDefault="006861A7"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је предложени програм прошао претходне две фазе, у трећој фази</w:t>
      </w:r>
      <w:r w:rsidR="00645212" w:rsidRPr="00046FCD">
        <w:rPr>
          <w:rFonts w:asciiTheme="minorHAnsi" w:hAnsiTheme="minorHAnsi" w:cstheme="minorHAnsi"/>
          <w:sz w:val="22"/>
          <w:szCs w:val="22"/>
          <w:lang w:val="sr-Cyrl-CS"/>
        </w:rPr>
        <w:t xml:space="preserve"> </w:t>
      </w:r>
      <w:r w:rsidR="005564B6" w:rsidRPr="00046FCD">
        <w:rPr>
          <w:rFonts w:asciiTheme="minorHAnsi" w:hAnsiTheme="minorHAnsi" w:cstheme="minorHAnsi"/>
          <w:sz w:val="22"/>
          <w:szCs w:val="22"/>
          <w:lang w:val="sr-Cyrl-CS"/>
        </w:rPr>
        <w:t>Комисија</w:t>
      </w:r>
      <w:r w:rsidR="00053FF6" w:rsidRPr="00046FCD">
        <w:rPr>
          <w:rFonts w:asciiTheme="minorHAnsi" w:hAnsiTheme="minorHAnsi" w:cstheme="minorHAnsi"/>
          <w:sz w:val="22"/>
          <w:szCs w:val="22"/>
          <w:lang w:val="sr-Cyrl-CS"/>
        </w:rPr>
        <w:t xml:space="preserve"> доноси </w:t>
      </w:r>
      <w:r w:rsidR="008475AE" w:rsidRPr="00046FCD">
        <w:rPr>
          <w:rFonts w:asciiTheme="minorHAnsi" w:hAnsiTheme="minorHAnsi" w:cstheme="minorHAnsi"/>
          <w:sz w:val="22"/>
          <w:szCs w:val="22"/>
          <w:lang w:val="sr-Cyrl-CS"/>
        </w:rPr>
        <w:t>предлог Одлуке</w:t>
      </w:r>
      <w:r w:rsidR="00053FF6" w:rsidRPr="00046FCD">
        <w:rPr>
          <w:rFonts w:asciiTheme="minorHAnsi" w:hAnsiTheme="minorHAnsi" w:cstheme="minorHAnsi"/>
          <w:sz w:val="22"/>
          <w:szCs w:val="22"/>
          <w:lang w:val="sr-Cyrl-CS"/>
        </w:rPr>
        <w:t xml:space="preserve"> о одобравању програма и висине ср</w:t>
      </w:r>
      <w:r w:rsidR="004B72B5" w:rsidRPr="00046FCD">
        <w:rPr>
          <w:rFonts w:asciiTheme="minorHAnsi" w:hAnsiTheme="minorHAnsi" w:cstheme="minorHAnsi"/>
          <w:sz w:val="22"/>
          <w:szCs w:val="22"/>
          <w:lang w:val="sr-Cyrl-CS"/>
        </w:rPr>
        <w:t>е</w:t>
      </w:r>
      <w:r w:rsidR="008475AE" w:rsidRPr="00046FCD">
        <w:rPr>
          <w:rFonts w:asciiTheme="minorHAnsi" w:hAnsiTheme="minorHAnsi" w:cstheme="minorHAnsi"/>
          <w:sz w:val="22"/>
          <w:szCs w:val="22"/>
          <w:lang w:val="sr-Cyrl-CS"/>
        </w:rPr>
        <w:t xml:space="preserve">дстава за реализацију програма и доставља председнику ГО Звездара. </w:t>
      </w:r>
      <w:r w:rsidR="00476DF9">
        <w:rPr>
          <w:rFonts w:asciiTheme="minorHAnsi" w:hAnsiTheme="minorHAnsi" w:cstheme="minorHAnsi"/>
          <w:sz w:val="22"/>
          <w:szCs w:val="22"/>
          <w:lang w:val="sr-Cyrl-CS"/>
        </w:rPr>
        <w:t>К</w:t>
      </w:r>
      <w:r w:rsidR="008475AE" w:rsidRPr="00046FCD">
        <w:rPr>
          <w:rFonts w:asciiTheme="minorHAnsi" w:hAnsiTheme="minorHAnsi" w:cstheme="minorHAnsi"/>
          <w:sz w:val="22"/>
          <w:szCs w:val="22"/>
          <w:lang w:val="sr-Cyrl-CS"/>
        </w:rPr>
        <w:t xml:space="preserve">оначну Одлуку о одобравању програма и висине средстава за реализацију програма </w:t>
      </w:r>
      <w:r w:rsidR="002C3369" w:rsidRPr="00046FCD">
        <w:rPr>
          <w:rFonts w:asciiTheme="minorHAnsi" w:hAnsiTheme="minorHAnsi" w:cstheme="minorHAnsi"/>
          <w:sz w:val="22"/>
          <w:szCs w:val="22"/>
          <w:lang w:val="sr-Cyrl-CS"/>
        </w:rPr>
        <w:t>доноси председник Градске општине Звездара о чему се обавештавају подносиоци предлога про</w:t>
      </w:r>
      <w:r w:rsidR="00607593" w:rsidRPr="00046FCD">
        <w:rPr>
          <w:rFonts w:asciiTheme="minorHAnsi" w:hAnsiTheme="minorHAnsi" w:cstheme="minorHAnsi"/>
          <w:sz w:val="22"/>
          <w:szCs w:val="22"/>
          <w:lang w:val="sr-Cyrl-CS"/>
        </w:rPr>
        <w:t>грама у року утврђеном Законом.</w:t>
      </w:r>
      <w:r w:rsidR="00053FF6" w:rsidRPr="00046FCD">
        <w:rPr>
          <w:rFonts w:asciiTheme="minorHAnsi" w:hAnsiTheme="minorHAnsi" w:cstheme="minorHAnsi"/>
          <w:sz w:val="22"/>
          <w:szCs w:val="22"/>
          <w:lang w:val="sr-Cyrl-CS"/>
        </w:rPr>
        <w:t xml:space="preserve"> </w:t>
      </w:r>
    </w:p>
    <w:p w:rsidR="00476DF9" w:rsidRPr="00FE4B5C" w:rsidRDefault="00476DF9" w:rsidP="00762551">
      <w:pPr>
        <w:ind w:right="-32" w:firstLine="720"/>
        <w:jc w:val="both"/>
        <w:rPr>
          <w:rFonts w:ascii="Calibri" w:hAnsi="Calibri"/>
          <w:sz w:val="22"/>
          <w:szCs w:val="22"/>
          <w:lang w:val="sr-Cyrl-CS"/>
        </w:rPr>
      </w:pPr>
      <w:r w:rsidRPr="00FE4B5C">
        <w:rPr>
          <w:rFonts w:ascii="Calibri" w:hAnsi="Calibri"/>
          <w:sz w:val="22"/>
          <w:szCs w:val="22"/>
          <w:lang w:val="sr-Cyrl-CS"/>
        </w:rPr>
        <w:lastRenderedPageBreak/>
        <w:t>Непотпуни предлози програма не враћају се подносиоцу предлога.</w:t>
      </w:r>
    </w:p>
    <w:p w:rsidR="00476DF9" w:rsidRPr="00FE4B5C" w:rsidRDefault="00476DF9" w:rsidP="00762551">
      <w:pPr>
        <w:ind w:right="-32" w:firstLine="720"/>
        <w:jc w:val="both"/>
        <w:rPr>
          <w:rFonts w:ascii="Calibri" w:hAnsi="Calibri"/>
          <w:sz w:val="22"/>
          <w:szCs w:val="22"/>
          <w:lang w:val="sr-Cyrl-CS"/>
        </w:rPr>
      </w:pPr>
      <w:r w:rsidRPr="00FE4B5C">
        <w:rPr>
          <w:rFonts w:ascii="Calibri" w:hAnsi="Calibri"/>
          <w:sz w:val="22"/>
          <w:szCs w:val="22"/>
          <w:lang w:val="sr-Cyrl-CS"/>
        </w:rPr>
        <w:t>Техничку и админи</w:t>
      </w:r>
      <w:r>
        <w:rPr>
          <w:rFonts w:ascii="Calibri" w:hAnsi="Calibri"/>
          <w:sz w:val="22"/>
          <w:szCs w:val="22"/>
          <w:lang w:val="sr-Cyrl-CS"/>
        </w:rPr>
        <w:t>стративну помоћ Комисији пружа овлашћено</w:t>
      </w:r>
      <w:r w:rsidRPr="00FE4B5C">
        <w:rPr>
          <w:rFonts w:ascii="Calibri" w:hAnsi="Calibri"/>
          <w:sz w:val="22"/>
          <w:szCs w:val="22"/>
          <w:lang w:val="sr-Cyrl-CS"/>
        </w:rPr>
        <w:t xml:space="preserve"> запослено лице у </w:t>
      </w:r>
      <w:r>
        <w:rPr>
          <w:rFonts w:ascii="Calibri" w:hAnsi="Calibri"/>
          <w:sz w:val="22"/>
          <w:szCs w:val="22"/>
          <w:lang w:val="sr-Cyrl-CS"/>
        </w:rPr>
        <w:t>Општинској</w:t>
      </w:r>
      <w:r w:rsidRPr="00FE4B5C">
        <w:rPr>
          <w:rFonts w:ascii="Calibri" w:hAnsi="Calibri"/>
          <w:sz w:val="22"/>
          <w:szCs w:val="22"/>
          <w:lang w:val="sr-Cyrl-CS"/>
        </w:rPr>
        <w:t xml:space="preserve"> управи.</w:t>
      </w:r>
    </w:p>
    <w:p w:rsidR="005564B6" w:rsidRPr="00952874" w:rsidRDefault="005564B6" w:rsidP="00762551">
      <w:pPr>
        <w:ind w:right="-32" w:firstLine="720"/>
        <w:jc w:val="both"/>
        <w:rPr>
          <w:rFonts w:asciiTheme="minorHAnsi" w:hAnsiTheme="minorHAnsi" w:cstheme="minorHAnsi"/>
          <w:sz w:val="22"/>
          <w:szCs w:val="22"/>
          <w:lang w:val="sr-Cyrl-CS"/>
        </w:rPr>
      </w:pPr>
      <w:r w:rsidRPr="00AB11D9">
        <w:rPr>
          <w:rFonts w:asciiTheme="minorHAnsi" w:hAnsiTheme="minorHAnsi" w:cstheme="minorHAnsi"/>
          <w:sz w:val="22"/>
          <w:szCs w:val="22"/>
          <w:lang w:val="sr-Cyrl-CS"/>
        </w:rPr>
        <w:t xml:space="preserve">Подносилац програма који сматра да испуњава утврђене услове и критеријуме, а </w:t>
      </w:r>
      <w:r w:rsidR="009D5E49" w:rsidRPr="00AB11D9">
        <w:rPr>
          <w:rFonts w:asciiTheme="minorHAnsi" w:hAnsiTheme="minorHAnsi" w:cstheme="minorHAnsi"/>
          <w:sz w:val="22"/>
          <w:szCs w:val="22"/>
          <w:lang w:val="sr-Cyrl-CS"/>
        </w:rPr>
        <w:t>програм му није одобрен</w:t>
      </w:r>
      <w:r w:rsidRPr="00AB11D9">
        <w:rPr>
          <w:rFonts w:asciiTheme="minorHAnsi" w:hAnsiTheme="minorHAnsi" w:cstheme="minorHAnsi"/>
          <w:sz w:val="22"/>
          <w:szCs w:val="22"/>
          <w:lang w:val="sr-Cyrl-CS"/>
        </w:rPr>
        <w:t xml:space="preserve">, може на Одлуку о одобравању програма поднети приговор </w:t>
      </w:r>
      <w:r w:rsidR="007F0F29" w:rsidRPr="00AB11D9">
        <w:rPr>
          <w:rFonts w:asciiTheme="minorHAnsi" w:hAnsiTheme="minorHAnsi" w:cstheme="minorHAnsi"/>
          <w:sz w:val="22"/>
          <w:szCs w:val="22"/>
          <w:lang w:val="ru-RU"/>
        </w:rPr>
        <w:t>Комисији</w:t>
      </w:r>
      <w:r w:rsidRPr="00AB11D9">
        <w:rPr>
          <w:rFonts w:asciiTheme="minorHAnsi" w:hAnsiTheme="minorHAnsi" w:cstheme="minorHAnsi"/>
          <w:sz w:val="22"/>
          <w:szCs w:val="22"/>
          <w:lang w:val="sr-Cyrl-CS"/>
        </w:rPr>
        <w:t xml:space="preserve">, </w:t>
      </w:r>
      <w:r w:rsidRPr="00952874">
        <w:rPr>
          <w:rFonts w:asciiTheme="minorHAnsi" w:hAnsiTheme="minorHAnsi" w:cstheme="minorHAnsi"/>
          <w:sz w:val="22"/>
          <w:szCs w:val="22"/>
          <w:lang w:val="sr-Cyrl-CS"/>
        </w:rPr>
        <w:t>у року од три дана од дана пријема обавештења</w:t>
      </w:r>
      <w:r w:rsidR="00007F09" w:rsidRPr="00952874">
        <w:rPr>
          <w:rFonts w:asciiTheme="minorHAnsi" w:hAnsiTheme="minorHAnsi" w:cstheme="minorHAnsi"/>
          <w:sz w:val="22"/>
          <w:szCs w:val="22"/>
          <w:lang w:val="sr-Cyrl-CS"/>
        </w:rPr>
        <w:t>.</w:t>
      </w:r>
    </w:p>
    <w:p w:rsidR="00053FF6" w:rsidRPr="00AB11D9" w:rsidRDefault="00053FF6" w:rsidP="00762551">
      <w:pPr>
        <w:ind w:right="-32" w:firstLine="720"/>
        <w:jc w:val="both"/>
        <w:rPr>
          <w:rFonts w:asciiTheme="minorHAnsi" w:hAnsiTheme="minorHAnsi" w:cstheme="minorHAnsi"/>
          <w:sz w:val="22"/>
          <w:szCs w:val="22"/>
          <w:lang w:val="sr-Cyrl-CS"/>
        </w:rPr>
      </w:pPr>
      <w:r w:rsidRPr="00AB11D9">
        <w:rPr>
          <w:rFonts w:asciiTheme="minorHAnsi" w:hAnsiTheme="minorHAnsi" w:cstheme="minorHAnsi"/>
          <w:sz w:val="22"/>
          <w:szCs w:val="22"/>
          <w:lang w:val="sr-Cyrl-CS"/>
        </w:rPr>
        <w:t xml:space="preserve">Непотпуни предлози програма не враћају </w:t>
      </w:r>
      <w:r w:rsidR="009864B0" w:rsidRPr="00AB11D9">
        <w:rPr>
          <w:rFonts w:asciiTheme="minorHAnsi" w:hAnsiTheme="minorHAnsi" w:cstheme="minorHAnsi"/>
          <w:sz w:val="22"/>
          <w:szCs w:val="22"/>
          <w:lang w:val="sr-Cyrl-CS"/>
        </w:rPr>
        <w:t xml:space="preserve">се </w:t>
      </w:r>
      <w:r w:rsidRPr="00AB11D9">
        <w:rPr>
          <w:rFonts w:asciiTheme="minorHAnsi" w:hAnsiTheme="minorHAnsi" w:cstheme="minorHAnsi"/>
          <w:sz w:val="22"/>
          <w:szCs w:val="22"/>
          <w:lang w:val="sr-Cyrl-CS"/>
        </w:rPr>
        <w:t>подносиоцу предлога.</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76DF9">
        <w:rPr>
          <w:rFonts w:asciiTheme="minorHAnsi" w:hAnsiTheme="minorHAnsi" w:cstheme="minorHAnsi"/>
          <w:sz w:val="22"/>
          <w:szCs w:val="22"/>
          <w:lang w:val="sr-Cyrl-CS"/>
        </w:rPr>
        <w:t>28</w:t>
      </w:r>
    </w:p>
    <w:p w:rsidR="00476DF9" w:rsidRDefault="00476DF9" w:rsidP="00762551">
      <w:pPr>
        <w:ind w:right="-32" w:firstLine="720"/>
        <w:jc w:val="both"/>
        <w:rPr>
          <w:rFonts w:asciiTheme="minorHAnsi" w:hAnsiTheme="minorHAnsi" w:cstheme="minorHAnsi"/>
          <w:sz w:val="22"/>
          <w:szCs w:val="22"/>
          <w:lang w:val="sr-Cyrl-CS"/>
        </w:rPr>
      </w:pPr>
    </w:p>
    <w:p w:rsidR="00476DF9" w:rsidRDefault="00476DF9" w:rsidP="00762551">
      <w:pPr>
        <w:ind w:right="-32" w:firstLine="720"/>
        <w:jc w:val="both"/>
        <w:rPr>
          <w:rFonts w:ascii="Calibri" w:hAnsi="Calibri"/>
          <w:sz w:val="22"/>
          <w:szCs w:val="22"/>
          <w:lang w:val="sr-Cyrl-CS"/>
        </w:rPr>
      </w:pPr>
      <w:r w:rsidRPr="00F06CB1">
        <w:rPr>
          <w:rFonts w:ascii="Calibri" w:hAnsi="Calibri"/>
          <w:sz w:val="22"/>
          <w:szCs w:val="22"/>
          <w:lang w:val="sr-Cyrl-CS"/>
        </w:rPr>
        <w:t>Вредновање квалитета програма врши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w:t>
      </w:r>
      <w:r>
        <w:rPr>
          <w:rFonts w:ascii="Calibri" w:hAnsi="Calibri"/>
          <w:sz w:val="22"/>
          <w:szCs w:val="22"/>
          <w:lang w:val="sr-Cyrl-CS"/>
        </w:rPr>
        <w:t>.</w:t>
      </w:r>
    </w:p>
    <w:p w:rsidR="00476DF9" w:rsidRPr="00F06CB1" w:rsidRDefault="00476DF9" w:rsidP="00762551">
      <w:pPr>
        <w:ind w:right="-32" w:firstLine="720"/>
        <w:jc w:val="both"/>
        <w:rPr>
          <w:rFonts w:ascii="Calibri" w:hAnsi="Calibri"/>
          <w:sz w:val="22"/>
          <w:szCs w:val="22"/>
          <w:lang w:val="sr-Cyrl-CS"/>
        </w:rPr>
      </w:pPr>
      <w:r w:rsidRPr="00F06CB1">
        <w:rPr>
          <w:rFonts w:ascii="Calibri" w:hAnsi="Calibri"/>
          <w:sz w:val="22"/>
          <w:szCs w:val="22"/>
          <w:lang w:val="sr-Cyrl-CS"/>
        </w:rPr>
        <w:t>Вредновањ</w:t>
      </w:r>
      <w:r>
        <w:rPr>
          <w:rFonts w:ascii="Calibri" w:hAnsi="Calibri"/>
          <w:sz w:val="22"/>
          <w:szCs w:val="22"/>
          <w:lang w:val="sr-Cyrl-CS"/>
        </w:rPr>
        <w:t xml:space="preserve">е програма врши се </w:t>
      </w:r>
      <w:r w:rsidRPr="00AB11D9">
        <w:rPr>
          <w:rFonts w:ascii="Calibri" w:hAnsi="Calibri"/>
          <w:sz w:val="22"/>
          <w:szCs w:val="22"/>
          <w:lang w:val="sr-Cyrl-CS"/>
        </w:rPr>
        <w:t>на Обрасцу 9</w:t>
      </w:r>
      <w:r w:rsidRPr="00F06CB1">
        <w:rPr>
          <w:rFonts w:ascii="Calibri" w:hAnsi="Calibri"/>
          <w:sz w:val="22"/>
          <w:szCs w:val="22"/>
          <w:lang w:val="sr-Cyrl-CS"/>
        </w:rPr>
        <w:t xml:space="preserve"> који је одштампан уз овај правилник и чини његов саставни део.</w:t>
      </w:r>
    </w:p>
    <w:p w:rsidR="00476DF9" w:rsidRDefault="00476DF9" w:rsidP="00762551">
      <w:pPr>
        <w:ind w:right="-32" w:firstLine="720"/>
        <w:jc w:val="both"/>
        <w:rPr>
          <w:rFonts w:asciiTheme="minorHAnsi" w:hAnsiTheme="minorHAnsi" w:cstheme="minorHAnsi"/>
          <w:sz w:val="22"/>
          <w:szCs w:val="22"/>
          <w:lang w:val="sr-Cyrl-CS"/>
        </w:rPr>
      </w:pP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Члан 29.</w:t>
      </w:r>
    </w:p>
    <w:p w:rsidR="006423FC" w:rsidRPr="007C3538" w:rsidRDefault="006423FC" w:rsidP="00762551">
      <w:pPr>
        <w:ind w:right="-32" w:firstLine="720"/>
        <w:jc w:val="both"/>
        <w:rPr>
          <w:rStyle w:val="Bodytext0"/>
          <w:rFonts w:ascii="Calibri" w:hAnsi="Calibri"/>
          <w:sz w:val="22"/>
          <w:szCs w:val="22"/>
          <w:lang w:val="sr-Cyrl-CS"/>
        </w:rPr>
      </w:pPr>
      <w:r w:rsidRPr="00E76CC5">
        <w:rPr>
          <w:rFonts w:ascii="Calibri" w:hAnsi="Calibri"/>
          <w:sz w:val="22"/>
          <w:szCs w:val="22"/>
          <w:lang w:val="sr-Cyrl-CS"/>
        </w:rPr>
        <w:t>На основу извршених вредновања квали</w:t>
      </w:r>
      <w:r>
        <w:rPr>
          <w:rFonts w:ascii="Calibri" w:hAnsi="Calibri"/>
          <w:sz w:val="22"/>
          <w:szCs w:val="22"/>
          <w:lang w:val="sr-Cyrl-CS"/>
        </w:rPr>
        <w:t>тета програма, Комисија подноси</w:t>
      </w:r>
      <w:r w:rsidRPr="00E76CC5">
        <w:rPr>
          <w:rFonts w:ascii="Calibri" w:hAnsi="Calibri"/>
          <w:sz w:val="22"/>
          <w:szCs w:val="22"/>
          <w:lang w:val="sr-Cyrl-CS"/>
        </w:rPr>
        <w:t xml:space="preserve"> прелиминарни предлог за одобрење програма.</w:t>
      </w: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финансијским планом предлога програма  предвиђена, програм се обавезно означава коментаром „захтева додатне преговоре“.</w:t>
      </w: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У случају коментара да предлог програма захтева додатне преговоре, Комисија установљава оквир за преговоре и води преговоре,  </w:t>
      </w:r>
      <w:r>
        <w:rPr>
          <w:rStyle w:val="Bodytext0"/>
          <w:rFonts w:ascii="Calibri" w:eastAsia="Calibri" w:hAnsi="Calibri"/>
          <w:sz w:val="22"/>
          <w:szCs w:val="22"/>
          <w:lang w:val="sr-Latn-CS"/>
        </w:rPr>
        <w:t xml:space="preserve">с </w:t>
      </w:r>
      <w:r>
        <w:rPr>
          <w:rStyle w:val="Bodytext0"/>
          <w:rFonts w:ascii="Calibri" w:eastAsia="Calibri" w:hAnsi="Calibri"/>
          <w:sz w:val="22"/>
          <w:szCs w:val="22"/>
          <w:lang w:val="sr-Cyrl-CS"/>
        </w:rPr>
        <w:t xml:space="preserve"> тим да се током преговора обавезно дефинише и које ће програмаске активности  бити реализоване, уколико се програму требају одобрити мања средства од оних утврђених буџетом предлога програма.</w:t>
      </w: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Предност у преговорима даје се програмима  који су према оцени Комисије бољег квалитета.</w:t>
      </w: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6423FC" w:rsidRPr="0097683F" w:rsidRDefault="006423FC" w:rsidP="00762551">
      <w:pPr>
        <w:ind w:right="-32" w:firstLine="720"/>
        <w:jc w:val="both"/>
        <w:rPr>
          <w:rStyle w:val="Bodytext0"/>
          <w:rFonts w:ascii="Calibri" w:hAnsi="Calibri"/>
          <w:sz w:val="22"/>
          <w:szCs w:val="22"/>
          <w:lang w:val="sr-Cyrl-CS"/>
        </w:rPr>
      </w:pPr>
      <w:r w:rsidRPr="005D7701">
        <w:rPr>
          <w:rFonts w:ascii="Calibri" w:hAnsi="Calibri"/>
          <w:sz w:val="22"/>
          <w:szCs w:val="22"/>
          <w:lang w:val="sr-Cyrl-CS"/>
        </w:rPr>
        <w:t>Након заврше</w:t>
      </w:r>
      <w:r>
        <w:rPr>
          <w:rFonts w:ascii="Calibri" w:hAnsi="Calibri"/>
          <w:sz w:val="22"/>
          <w:szCs w:val="22"/>
          <w:lang w:val="sr-Cyrl-CS"/>
        </w:rPr>
        <w:t>них преговора, Комисија подноси</w:t>
      </w:r>
      <w:r w:rsidRPr="005D7701">
        <w:rPr>
          <w:rFonts w:ascii="Calibri" w:hAnsi="Calibri"/>
          <w:sz w:val="22"/>
          <w:szCs w:val="22"/>
          <w:lang w:val="sr-Cyrl-CS"/>
        </w:rPr>
        <w:t xml:space="preserve"> коначни предлог и доставља га </w:t>
      </w:r>
      <w:r>
        <w:rPr>
          <w:rFonts w:ascii="Calibri" w:hAnsi="Calibri"/>
          <w:sz w:val="22"/>
          <w:szCs w:val="22"/>
          <w:lang w:val="sr-Cyrl-CS"/>
        </w:rPr>
        <w:t>председнику ГО Звездара</w:t>
      </w:r>
      <w:r w:rsidRPr="005D7701">
        <w:rPr>
          <w:rFonts w:ascii="Calibri" w:hAnsi="Calibri"/>
          <w:sz w:val="22"/>
          <w:szCs w:val="22"/>
          <w:lang w:val="sr-Cyrl-CS"/>
        </w:rPr>
        <w:t>.</w:t>
      </w:r>
    </w:p>
    <w:p w:rsidR="00476DF9" w:rsidRDefault="00476DF9" w:rsidP="00762551">
      <w:pPr>
        <w:ind w:right="-32" w:firstLine="720"/>
        <w:jc w:val="both"/>
        <w:rPr>
          <w:rFonts w:asciiTheme="minorHAnsi" w:hAnsiTheme="minorHAnsi" w:cstheme="minorHAnsi"/>
          <w:sz w:val="22"/>
          <w:szCs w:val="22"/>
          <w:lang w:val="sr-Cyrl-CS"/>
        </w:rPr>
      </w:pPr>
    </w:p>
    <w:p w:rsidR="006423FC" w:rsidRDefault="006423FC"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30.</w:t>
      </w:r>
    </w:p>
    <w:p w:rsidR="006423FC" w:rsidRPr="00AA4104" w:rsidRDefault="006423FC"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Предлог да се програм не прихвати и не одобре средства Комисија даје у следећим случајевима, </w:t>
      </w:r>
      <w:r w:rsidRPr="00AA4104">
        <w:rPr>
          <w:rFonts w:ascii="Calibri" w:hAnsi="Calibri"/>
          <w:sz w:val="22"/>
          <w:szCs w:val="22"/>
          <w:lang w:val="sr-Cyrl-CS"/>
        </w:rPr>
        <w:t xml:space="preserve">водећи рачуна о укупно расположивим буџетским средствима за финансирање програма којима се </w:t>
      </w:r>
      <w:r>
        <w:rPr>
          <w:rFonts w:ascii="Calibri" w:hAnsi="Calibri"/>
          <w:sz w:val="22"/>
          <w:szCs w:val="22"/>
          <w:lang w:val="sr-Cyrl-CS"/>
        </w:rPr>
        <w:t>остварују</w:t>
      </w:r>
      <w:r w:rsidRPr="00AA4104">
        <w:rPr>
          <w:rFonts w:ascii="Calibri" w:hAnsi="Calibri"/>
          <w:sz w:val="22"/>
          <w:szCs w:val="22"/>
          <w:lang w:val="sr-Cyrl-CS"/>
        </w:rPr>
        <w:t xml:space="preserve"> потребе и интереси грађана у области спорта:</w:t>
      </w:r>
    </w:p>
    <w:p w:rsidR="00597E39" w:rsidRDefault="006423FC" w:rsidP="00597E39">
      <w:pPr>
        <w:pStyle w:val="ListParagraph"/>
        <w:widowControl w:val="0"/>
        <w:numPr>
          <w:ilvl w:val="0"/>
          <w:numId w:val="21"/>
        </w:numPr>
        <w:ind w:left="990" w:right="-32" w:hanging="270"/>
        <w:jc w:val="both"/>
        <w:rPr>
          <w:rFonts w:ascii="Calibri" w:hAnsi="Calibri"/>
          <w:sz w:val="22"/>
          <w:szCs w:val="22"/>
          <w:lang w:val="sr-Cyrl-CS"/>
        </w:rPr>
      </w:pPr>
      <w:r w:rsidRPr="006423FC">
        <w:rPr>
          <w:rStyle w:val="Bodytext0"/>
          <w:rFonts w:ascii="Calibri" w:eastAsia="Calibri" w:hAnsi="Calibri"/>
          <w:sz w:val="22"/>
          <w:szCs w:val="22"/>
          <w:lang w:val="sr-Cyrl-CS"/>
        </w:rPr>
        <w:t xml:space="preserve">програм није довољно релевантан са становишта остваривања </w:t>
      </w:r>
      <w:r w:rsidRPr="006423FC">
        <w:rPr>
          <w:rFonts w:ascii="Calibri" w:hAnsi="Calibri"/>
          <w:sz w:val="22"/>
          <w:szCs w:val="22"/>
          <w:lang w:val="sr-Cyrl-CS"/>
        </w:rPr>
        <w:t>циљева утврђених Националном стратегијом развоја спорта или Програмом развоја спорта на подручју општине;</w:t>
      </w:r>
    </w:p>
    <w:p w:rsidR="00597E39" w:rsidRDefault="006423FC" w:rsidP="00597E39">
      <w:pPr>
        <w:pStyle w:val="ListParagraph"/>
        <w:widowControl w:val="0"/>
        <w:numPr>
          <w:ilvl w:val="0"/>
          <w:numId w:val="21"/>
        </w:numPr>
        <w:ind w:left="990" w:right="-32" w:hanging="270"/>
        <w:jc w:val="both"/>
        <w:rPr>
          <w:rFonts w:ascii="Calibri" w:hAnsi="Calibri"/>
          <w:sz w:val="22"/>
          <w:szCs w:val="22"/>
          <w:lang w:val="sr-Cyrl-CS"/>
        </w:rPr>
      </w:pPr>
      <w:r w:rsidRPr="00597E39">
        <w:rPr>
          <w:rFonts w:ascii="Calibri" w:hAnsi="Calibri"/>
          <w:sz w:val="22"/>
          <w:szCs w:val="22"/>
          <w:lang w:val="sr-Cyrl-CS"/>
        </w:rPr>
        <w:t>други програми су приоритетнији, у складу са чланом 138. став 7. Закона</w:t>
      </w:r>
    </w:p>
    <w:p w:rsidR="00597E39" w:rsidRPr="00597E39" w:rsidRDefault="006423FC" w:rsidP="00597E39">
      <w:pPr>
        <w:pStyle w:val="ListParagraph"/>
        <w:widowControl w:val="0"/>
        <w:numPr>
          <w:ilvl w:val="0"/>
          <w:numId w:val="21"/>
        </w:numPr>
        <w:ind w:left="990" w:right="-32" w:hanging="270"/>
        <w:jc w:val="both"/>
        <w:rPr>
          <w:rStyle w:val="Bodytext0"/>
          <w:rFonts w:ascii="Calibri" w:hAnsi="Calibri"/>
          <w:sz w:val="22"/>
          <w:szCs w:val="22"/>
          <w:lang w:val="sr-Cyrl-CS"/>
        </w:rPr>
      </w:pPr>
      <w:r w:rsidRPr="00597E39">
        <w:rPr>
          <w:rStyle w:val="Bodytext0"/>
          <w:rFonts w:ascii="Calibri" w:eastAsia="Calibri" w:hAnsi="Calibri"/>
          <w:sz w:val="22"/>
          <w:szCs w:val="22"/>
          <w:lang w:val="sr-Cyrl-CS"/>
        </w:rPr>
        <w:t>финансијске и оперативне могућности носиоца програма нису довољне;</w:t>
      </w:r>
    </w:p>
    <w:p w:rsidR="00597E39" w:rsidRPr="00597E39" w:rsidRDefault="006423FC" w:rsidP="00597E39">
      <w:pPr>
        <w:pStyle w:val="ListParagraph"/>
        <w:widowControl w:val="0"/>
        <w:numPr>
          <w:ilvl w:val="0"/>
          <w:numId w:val="21"/>
        </w:numPr>
        <w:ind w:left="990" w:right="-32" w:hanging="270"/>
        <w:jc w:val="both"/>
        <w:rPr>
          <w:rStyle w:val="Bodytext0"/>
          <w:rFonts w:ascii="Calibri" w:hAnsi="Calibri"/>
          <w:sz w:val="22"/>
          <w:szCs w:val="22"/>
          <w:lang w:val="sr-Cyrl-CS"/>
        </w:rPr>
      </w:pPr>
      <w:r w:rsidRPr="00597E39">
        <w:rPr>
          <w:rStyle w:val="Bodytext0"/>
          <w:rFonts w:ascii="Calibri" w:eastAsia="Calibri" w:hAnsi="Calibri"/>
          <w:sz w:val="22"/>
          <w:szCs w:val="22"/>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6423FC" w:rsidRPr="00597E39" w:rsidRDefault="006423FC" w:rsidP="00597E39">
      <w:pPr>
        <w:pStyle w:val="ListParagraph"/>
        <w:widowControl w:val="0"/>
        <w:numPr>
          <w:ilvl w:val="0"/>
          <w:numId w:val="21"/>
        </w:numPr>
        <w:ind w:left="990" w:right="-32" w:hanging="270"/>
        <w:jc w:val="both"/>
        <w:rPr>
          <w:rStyle w:val="Bodytext0"/>
          <w:rFonts w:ascii="Calibri" w:hAnsi="Calibri"/>
          <w:sz w:val="22"/>
          <w:szCs w:val="22"/>
          <w:lang w:val="sr-Cyrl-CS"/>
        </w:rPr>
      </w:pPr>
      <w:r w:rsidRPr="00597E39">
        <w:rPr>
          <w:rStyle w:val="Bodytext0"/>
          <w:rFonts w:ascii="Calibri" w:eastAsia="Calibri" w:hAnsi="Calibri"/>
          <w:sz w:val="22"/>
          <w:szCs w:val="22"/>
          <w:lang w:val="sr-Cyrl-CS"/>
        </w:rPr>
        <w:t xml:space="preserve">резултати преговора нису имали позитиван исход.     </w:t>
      </w:r>
    </w:p>
    <w:p w:rsidR="00053FF6" w:rsidRPr="00122B5E" w:rsidRDefault="006423FC" w:rsidP="00762551">
      <w:pPr>
        <w:spacing w:after="51"/>
        <w:ind w:right="-32" w:firstLine="720"/>
        <w:jc w:val="both"/>
        <w:rPr>
          <w:rFonts w:ascii="Calibri" w:eastAsia="Calibri" w:hAnsi="Calibri"/>
          <w:sz w:val="22"/>
          <w:szCs w:val="22"/>
          <w:lang w:val="sr-Cyrl-CS"/>
        </w:rPr>
      </w:pPr>
      <w:r w:rsidRPr="00542B0E">
        <w:rPr>
          <w:rFonts w:ascii="Calibri" w:hAnsi="Calibri"/>
          <w:sz w:val="22"/>
          <w:szCs w:val="22"/>
          <w:lang w:val="sr-Cyrl-CS"/>
        </w:rPr>
        <w:t>Непотпуни предлози програма се не враћају подносиоцу предлога.</w:t>
      </w:r>
    </w:p>
    <w:p w:rsidR="00122B5E" w:rsidRPr="004170C1" w:rsidRDefault="00122B5E" w:rsidP="00762551">
      <w:pPr>
        <w:spacing w:after="51"/>
        <w:ind w:right="-32" w:firstLine="720"/>
        <w:jc w:val="center"/>
        <w:rPr>
          <w:rFonts w:ascii="Calibri" w:eastAsia="Calibri" w:hAnsi="Calibri"/>
          <w:sz w:val="22"/>
          <w:szCs w:val="22"/>
          <w:lang w:val="sr-Cyrl-CS"/>
        </w:rPr>
      </w:pPr>
      <w:r>
        <w:rPr>
          <w:rStyle w:val="Bodytext0"/>
          <w:rFonts w:ascii="Calibri" w:eastAsia="Calibri" w:hAnsi="Calibri"/>
          <w:sz w:val="22"/>
          <w:szCs w:val="22"/>
          <w:lang w:val="sr-Cyrl-CS"/>
        </w:rPr>
        <w:t>Члан 31.</w:t>
      </w:r>
    </w:p>
    <w:p w:rsidR="00122B5E" w:rsidRPr="00617250" w:rsidRDefault="00122B5E" w:rsidP="00762551">
      <w:pPr>
        <w:ind w:right="-32" w:firstLine="720"/>
        <w:jc w:val="both"/>
        <w:rPr>
          <w:rFonts w:ascii="Calibri" w:hAnsi="Calibri"/>
          <w:sz w:val="22"/>
          <w:szCs w:val="22"/>
          <w:lang w:val="sr-Cyrl-CS"/>
        </w:rPr>
      </w:pPr>
      <w:r>
        <w:rPr>
          <w:rFonts w:ascii="Calibri" w:hAnsi="Calibri"/>
          <w:sz w:val="22"/>
          <w:szCs w:val="22"/>
          <w:lang w:val="sr-Cyrl-CS"/>
        </w:rPr>
        <w:lastRenderedPageBreak/>
        <w:t>Н</w:t>
      </w:r>
      <w:r w:rsidRPr="00617250">
        <w:rPr>
          <w:rFonts w:ascii="Calibri" w:hAnsi="Calibri"/>
          <w:sz w:val="22"/>
          <w:szCs w:val="22"/>
          <w:lang w:val="sr-Cyrl-CS"/>
        </w:rPr>
        <w:t>а основу предлога Комисије</w:t>
      </w:r>
      <w:r>
        <w:rPr>
          <w:rFonts w:ascii="Calibri" w:hAnsi="Calibri"/>
          <w:sz w:val="22"/>
          <w:szCs w:val="22"/>
          <w:lang w:val="sr-Cyrl-CS"/>
        </w:rPr>
        <w:t xml:space="preserve"> за одобрење програма коначну одлуку о одобравању </w:t>
      </w:r>
      <w:r w:rsidRPr="00617250">
        <w:rPr>
          <w:rFonts w:ascii="Calibri" w:hAnsi="Calibri"/>
          <w:sz w:val="22"/>
          <w:szCs w:val="22"/>
          <w:lang w:val="sr-Cyrl-CS"/>
        </w:rPr>
        <w:t>програма</w:t>
      </w:r>
      <w:r>
        <w:rPr>
          <w:rFonts w:ascii="Calibri" w:hAnsi="Calibri"/>
          <w:sz w:val="22"/>
          <w:szCs w:val="22"/>
          <w:lang w:val="sr-Cyrl-CS"/>
        </w:rPr>
        <w:t xml:space="preserve"> и  </w:t>
      </w:r>
      <w:r w:rsidRPr="00617250">
        <w:rPr>
          <w:rFonts w:ascii="Calibri" w:hAnsi="Calibri"/>
          <w:sz w:val="22"/>
          <w:szCs w:val="22"/>
          <w:lang w:val="sr-Cyrl-CS"/>
        </w:rPr>
        <w:t>одређењу висине средст</w:t>
      </w:r>
      <w:r w:rsidR="00597E39">
        <w:rPr>
          <w:rFonts w:ascii="Calibri" w:hAnsi="Calibri"/>
          <w:sz w:val="22"/>
          <w:szCs w:val="22"/>
          <w:lang w:val="sr-Cyrl-CS"/>
        </w:rPr>
        <w:t xml:space="preserve">ава за реализацију </w:t>
      </w:r>
      <w:r>
        <w:rPr>
          <w:rFonts w:ascii="Calibri" w:hAnsi="Calibri"/>
          <w:sz w:val="22"/>
          <w:szCs w:val="22"/>
          <w:lang w:val="sr-Cyrl-CS"/>
        </w:rPr>
        <w:t>програма доноси председник ГО Звездара</w:t>
      </w:r>
      <w:r w:rsidRPr="00617250">
        <w:rPr>
          <w:rFonts w:ascii="Calibri" w:hAnsi="Calibri"/>
          <w:sz w:val="22"/>
          <w:szCs w:val="22"/>
          <w:lang w:val="sr-Cyrl-CS"/>
        </w:rPr>
        <w:t xml:space="preserve">. </w:t>
      </w:r>
    </w:p>
    <w:p w:rsidR="00122B5E" w:rsidRDefault="00122B5E" w:rsidP="00762551">
      <w:pPr>
        <w:ind w:right="-32" w:firstLine="720"/>
        <w:jc w:val="both"/>
        <w:rPr>
          <w:rFonts w:ascii="Calibri" w:hAnsi="Calibri"/>
          <w:sz w:val="22"/>
          <w:szCs w:val="22"/>
          <w:lang w:val="sr-Cyrl-CS"/>
        </w:rPr>
      </w:pPr>
      <w:r w:rsidRPr="00617250">
        <w:rPr>
          <w:rFonts w:ascii="Calibri" w:hAnsi="Calibri"/>
          <w:sz w:val="22"/>
          <w:szCs w:val="22"/>
          <w:lang w:val="sr-Cyrl-CS"/>
        </w:rPr>
        <w:t xml:space="preserve">Одобравање предложених програма и средстава од стране </w:t>
      </w:r>
      <w:r>
        <w:rPr>
          <w:rFonts w:ascii="Calibri" w:hAnsi="Calibri"/>
          <w:sz w:val="22"/>
          <w:szCs w:val="22"/>
          <w:lang w:val="sr-Cyrl-CS"/>
        </w:rPr>
        <w:t>председник ГО Звездара</w:t>
      </w:r>
      <w:r w:rsidRPr="00617250">
        <w:rPr>
          <w:rFonts w:ascii="Calibri" w:hAnsi="Calibri"/>
          <w:sz w:val="22"/>
          <w:szCs w:val="22"/>
          <w:lang w:val="sr-Cyrl-CS"/>
        </w:rPr>
        <w:t>. заснива се на значају реализације програма за задовољавање потреба и интереса грађана у области спорта, конзистентности програма с</w:t>
      </w:r>
      <w:r w:rsidRPr="00617250">
        <w:rPr>
          <w:rFonts w:ascii="Calibri" w:hAnsi="Calibri"/>
          <w:strike/>
          <w:sz w:val="22"/>
          <w:szCs w:val="22"/>
          <w:lang w:val="sr-Cyrl-CS"/>
        </w:rPr>
        <w:t>а</w:t>
      </w:r>
      <w:r w:rsidRPr="00617250">
        <w:rPr>
          <w:rFonts w:ascii="Calibri" w:hAnsi="Calibri"/>
          <w:sz w:val="22"/>
          <w:szCs w:val="22"/>
          <w:lang w:val="sr-Cyrl-CS"/>
        </w:rPr>
        <w:t xml:space="preserve"> циљевима Националне стратегије развоја спорта и Програма развој</w:t>
      </w:r>
      <w:r>
        <w:rPr>
          <w:rFonts w:ascii="Calibri" w:hAnsi="Calibri"/>
          <w:sz w:val="22"/>
          <w:szCs w:val="22"/>
          <w:lang w:val="sr-Cyrl-CS"/>
        </w:rPr>
        <w:t>а спорта на подручју општине</w:t>
      </w:r>
      <w:r w:rsidRPr="00617250">
        <w:rPr>
          <w:rFonts w:ascii="Calibri" w:hAnsi="Calibri"/>
          <w:sz w:val="22"/>
          <w:szCs w:val="22"/>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w:t>
      </w:r>
      <w:r>
        <w:rPr>
          <w:rFonts w:ascii="Calibri" w:hAnsi="Calibri"/>
          <w:sz w:val="22"/>
          <w:szCs w:val="22"/>
          <w:lang w:val="sr-Cyrl-CS"/>
        </w:rPr>
        <w:t>.</w:t>
      </w:r>
    </w:p>
    <w:p w:rsidR="00122B5E" w:rsidRPr="00122B5E" w:rsidRDefault="00122B5E" w:rsidP="00762551">
      <w:pPr>
        <w:ind w:right="-32" w:firstLine="720"/>
        <w:jc w:val="both"/>
        <w:rPr>
          <w:rFonts w:ascii="Calibri" w:hAnsi="Calibri"/>
          <w:sz w:val="22"/>
          <w:szCs w:val="22"/>
        </w:rPr>
      </w:pPr>
      <w:r w:rsidRPr="00122B5E">
        <w:rPr>
          <w:rFonts w:ascii="Calibri" w:hAnsi="Calibri"/>
          <w:sz w:val="22"/>
          <w:szCs w:val="22"/>
        </w:rPr>
        <w:t xml:space="preserve">О одобрењу годишњих и посебних програма </w:t>
      </w:r>
      <w:r>
        <w:rPr>
          <w:rFonts w:ascii="Calibri" w:hAnsi="Calibri"/>
          <w:sz w:val="22"/>
          <w:szCs w:val="22"/>
          <w:lang w:val="sr-Cyrl-CS"/>
        </w:rPr>
        <w:t xml:space="preserve">председник ГО Звездара </w:t>
      </w:r>
      <w:r w:rsidRPr="00122B5E">
        <w:rPr>
          <w:rFonts w:ascii="Calibri" w:hAnsi="Calibri"/>
          <w:sz w:val="22"/>
          <w:szCs w:val="22"/>
        </w:rPr>
        <w:t xml:space="preserve">одлучује појединачним решењем. </w:t>
      </w:r>
    </w:p>
    <w:p w:rsidR="00122B5E" w:rsidRPr="00597E39" w:rsidRDefault="00122B5E" w:rsidP="00597E39">
      <w:pPr>
        <w:ind w:right="-32" w:firstLine="720"/>
        <w:jc w:val="both"/>
        <w:rPr>
          <w:rFonts w:ascii="Calibri" w:hAnsi="Calibri"/>
          <w:sz w:val="22"/>
          <w:szCs w:val="22"/>
          <w:lang w:val="sr-Cyrl-CS"/>
        </w:rPr>
      </w:pPr>
      <w:r w:rsidRPr="00122B5E">
        <w:rPr>
          <w:rFonts w:ascii="Calibri" w:hAnsi="Calibri"/>
          <w:sz w:val="22"/>
          <w:szCs w:val="22"/>
        </w:rPr>
        <w:t xml:space="preserve">Решења </w:t>
      </w:r>
      <w:r>
        <w:rPr>
          <w:rFonts w:ascii="Calibri" w:hAnsi="Calibri"/>
          <w:sz w:val="22"/>
          <w:szCs w:val="22"/>
          <w:lang w:val="sr-Cyrl-CS"/>
        </w:rPr>
        <w:t xml:space="preserve">председник ГО Звездара </w:t>
      </w:r>
      <w:r w:rsidRPr="00122B5E">
        <w:rPr>
          <w:rFonts w:ascii="Calibri" w:hAnsi="Calibri"/>
          <w:sz w:val="22"/>
          <w:szCs w:val="22"/>
        </w:rPr>
        <w:t>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99567A" w:rsidRPr="00574CCA" w:rsidRDefault="0099567A" w:rsidP="00597E39">
      <w:pPr>
        <w:ind w:right="-32"/>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64CFE">
        <w:rPr>
          <w:rFonts w:asciiTheme="minorHAnsi" w:hAnsiTheme="minorHAnsi" w:cstheme="minorHAnsi"/>
          <w:sz w:val="22"/>
          <w:szCs w:val="22"/>
          <w:lang w:val="sr-Cyrl-CS"/>
        </w:rPr>
        <w:t>32.</w:t>
      </w:r>
    </w:p>
    <w:p w:rsidR="00952874"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Са носиоцем одобреног програма</w:t>
      </w:r>
      <w:r w:rsidR="00971C5D" w:rsidRPr="00046FCD">
        <w:rPr>
          <w:rFonts w:asciiTheme="minorHAnsi" w:hAnsiTheme="minorHAnsi" w:cstheme="minorHAnsi"/>
          <w:sz w:val="22"/>
          <w:szCs w:val="22"/>
          <w:lang w:val="sr-Cyrl-CS"/>
        </w:rPr>
        <w:t>, у складу са Законом,</w:t>
      </w:r>
      <w:r w:rsidRPr="00046FCD">
        <w:rPr>
          <w:rFonts w:asciiTheme="minorHAnsi" w:hAnsiTheme="minorHAnsi" w:cstheme="minorHAnsi"/>
          <w:sz w:val="22"/>
          <w:szCs w:val="22"/>
          <w:lang w:val="sr-Cyrl-CS"/>
        </w:rPr>
        <w:t xml:space="preserve"> </w:t>
      </w:r>
      <w:r w:rsidR="0006618F">
        <w:rPr>
          <w:rFonts w:asciiTheme="minorHAnsi" w:hAnsiTheme="minorHAnsi" w:cstheme="minorHAnsi"/>
          <w:sz w:val="22"/>
          <w:szCs w:val="22"/>
          <w:lang w:val="sr-Cyrl-CS"/>
        </w:rPr>
        <w:t>председник Градске</w:t>
      </w:r>
      <w:r w:rsidR="001F6D53" w:rsidRPr="00046FCD">
        <w:rPr>
          <w:rFonts w:asciiTheme="minorHAnsi" w:hAnsiTheme="minorHAnsi" w:cstheme="minorHAnsi"/>
          <w:sz w:val="22"/>
          <w:szCs w:val="22"/>
          <w:lang w:val="sr-Cyrl-CS"/>
        </w:rPr>
        <w:t xml:space="preserve"> општина Звездара</w:t>
      </w:r>
      <w:r w:rsidR="00C0321A"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закључуј</w:t>
      </w:r>
      <w:r w:rsidR="005B13AE">
        <w:rPr>
          <w:rFonts w:asciiTheme="minorHAnsi" w:hAnsiTheme="minorHAnsi" w:cstheme="minorHAnsi"/>
          <w:sz w:val="22"/>
          <w:szCs w:val="22"/>
          <w:lang w:val="sr-Cyrl-CS"/>
        </w:rPr>
        <w:t>е уговор о реализовању програма</w:t>
      </w:r>
      <w:r w:rsidR="00952874">
        <w:rPr>
          <w:rFonts w:asciiTheme="minorHAnsi" w:hAnsiTheme="minorHAnsi" w:cstheme="minorHAnsi"/>
          <w:sz w:val="22"/>
          <w:szCs w:val="22"/>
          <w:lang w:val="sr-Cyrl-CS"/>
        </w:rPr>
        <w:t>.</w:t>
      </w:r>
    </w:p>
    <w:p w:rsidR="005B13AE" w:rsidRDefault="005B13AE" w:rsidP="00762551">
      <w:pPr>
        <w:ind w:right="-32" w:firstLine="720"/>
        <w:jc w:val="both"/>
        <w:rPr>
          <w:rStyle w:val="Bodytext0"/>
          <w:rFonts w:ascii="Calibri" w:eastAsia="Calibri" w:hAnsi="Calibri"/>
          <w:sz w:val="22"/>
          <w:szCs w:val="22"/>
          <w:lang w:val="sr-Cyrl-CS"/>
        </w:rPr>
      </w:pPr>
      <w:r>
        <w:rPr>
          <w:rFonts w:ascii="Calibri" w:hAnsi="Calibri"/>
          <w:sz w:val="22"/>
          <w:szCs w:val="22"/>
          <w:lang w:val="sr-Cyrl-CS"/>
        </w:rPr>
        <w:t>Председник општине</w:t>
      </w:r>
      <w:r w:rsidRPr="007C096C">
        <w:rPr>
          <w:rFonts w:ascii="Calibri" w:hAnsi="Calibri"/>
          <w:sz w:val="22"/>
          <w:szCs w:val="22"/>
          <w:lang w:val="sr-Cyrl-CS"/>
        </w:rPr>
        <w:t xml:space="preserve"> закључује са носиоцем годишњег програма уговор за сваку од </w:t>
      </w:r>
      <w:r w:rsidRPr="00226370">
        <w:rPr>
          <w:rFonts w:ascii="Calibri" w:hAnsi="Calibri"/>
          <w:sz w:val="22"/>
          <w:szCs w:val="22"/>
          <w:lang w:val="sr-Cyrl-CS"/>
        </w:rPr>
        <w:t xml:space="preserve">области  </w:t>
      </w:r>
      <w:r>
        <w:rPr>
          <w:rFonts w:ascii="Calibri" w:hAnsi="Calibri"/>
          <w:sz w:val="22"/>
          <w:szCs w:val="22"/>
          <w:lang w:val="sr-Cyrl-CS"/>
        </w:rPr>
        <w:t xml:space="preserve">спорта из члана 3. Одлуке </w:t>
      </w:r>
      <w:r w:rsidRPr="007C096C">
        <w:rPr>
          <w:rFonts w:ascii="Calibri" w:hAnsi="Calibri"/>
          <w:sz w:val="22"/>
          <w:szCs w:val="22"/>
          <w:lang w:val="sr-Cyrl-CS"/>
        </w:rPr>
        <w:t xml:space="preserve"> за коју је поднет предлог програма</w:t>
      </w:r>
      <w:r w:rsidRPr="00587EFD">
        <w:rPr>
          <w:lang w:val="sr-Cyrl-CS"/>
        </w:rPr>
        <w:t>.</w:t>
      </w:r>
    </w:p>
    <w:p w:rsidR="00053FF6" w:rsidRPr="00046FCD" w:rsidRDefault="009864B0"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се носилац одобреног програма не одазове позиву за закључење уговора у року од осам дана од дана пријема позива, </w:t>
      </w:r>
      <w:r w:rsidR="005A4C84" w:rsidRPr="00046FCD">
        <w:rPr>
          <w:rFonts w:asciiTheme="minorHAnsi" w:hAnsiTheme="minorHAnsi" w:cstheme="minorHAnsi"/>
          <w:sz w:val="22"/>
          <w:szCs w:val="22"/>
          <w:lang w:val="sr-Cyrl-CS"/>
        </w:rPr>
        <w:t>сагласно Закону</w:t>
      </w:r>
      <w:r w:rsidR="001F6D53"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w:t>
      </w:r>
      <w:r w:rsidR="00053FF6" w:rsidRPr="00046FCD">
        <w:rPr>
          <w:rFonts w:asciiTheme="minorHAnsi" w:hAnsiTheme="minorHAnsi" w:cstheme="minorHAnsi"/>
          <w:sz w:val="22"/>
          <w:szCs w:val="22"/>
          <w:lang w:val="sr-Cyrl-CS"/>
        </w:rPr>
        <w:t>сматраће се да је одустао од предлога програма</w:t>
      </w:r>
      <w:r w:rsidR="00952874">
        <w:rPr>
          <w:rFonts w:asciiTheme="minorHAnsi" w:hAnsiTheme="minorHAnsi" w:cstheme="minorHAnsi"/>
          <w:sz w:val="22"/>
          <w:szCs w:val="22"/>
          <w:lang w:val="sr-Cyrl-CS"/>
        </w:rPr>
        <w:t>, изузев у оправданим случајевима</w:t>
      </w:r>
      <w:r w:rsidR="00053FF6" w:rsidRPr="00046FCD">
        <w:rPr>
          <w:rFonts w:asciiTheme="minorHAnsi" w:hAnsiTheme="minorHAnsi" w:cstheme="minorHAnsi"/>
          <w:sz w:val="22"/>
          <w:szCs w:val="22"/>
          <w:lang w:val="sr-Cyrl-CS"/>
        </w:rPr>
        <w:t>.</w:t>
      </w:r>
    </w:p>
    <w:p w:rsidR="00053FF6" w:rsidRPr="00046FCD" w:rsidRDefault="005B13AE" w:rsidP="00762551">
      <w:pPr>
        <w:ind w:right="-32" w:firstLine="720"/>
        <w:jc w:val="both"/>
        <w:rPr>
          <w:rFonts w:asciiTheme="minorHAnsi" w:hAnsiTheme="minorHAnsi" w:cstheme="minorHAnsi"/>
          <w:sz w:val="22"/>
          <w:szCs w:val="22"/>
          <w:lang w:val="sr-Cyrl-CS"/>
        </w:rPr>
      </w:pPr>
      <w:r w:rsidRPr="008E63C1">
        <w:rPr>
          <w:rFonts w:ascii="Calibri" w:hAnsi="Calibri"/>
          <w:sz w:val="22"/>
          <w:szCs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Pr>
          <w:rFonts w:ascii="Calibri" w:hAnsi="Calibri"/>
          <w:sz w:val="22"/>
          <w:szCs w:val="22"/>
          <w:lang w:val="sr-Cyrl-CS"/>
        </w:rPr>
        <w:t>ан</w:t>
      </w:r>
      <w:r w:rsidRPr="008E63C1">
        <w:rPr>
          <w:rFonts w:ascii="Calibri" w:hAnsi="Calibri"/>
          <w:sz w:val="22"/>
          <w:szCs w:val="22"/>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w:t>
      </w:r>
      <w:r>
        <w:rPr>
          <w:rFonts w:ascii="Calibri" w:hAnsi="Calibri"/>
          <w:sz w:val="22"/>
          <w:szCs w:val="22"/>
          <w:lang w:val="sr-Cyrl-CS"/>
        </w:rPr>
        <w:t>Комисији</w:t>
      </w:r>
      <w:r w:rsidRPr="008E63C1">
        <w:rPr>
          <w:rFonts w:ascii="Calibri" w:hAnsi="Calibri"/>
          <w:sz w:val="22"/>
          <w:szCs w:val="22"/>
          <w:lang w:val="sr-Cyrl-CS"/>
        </w:rPr>
        <w:t xml:space="preserve"> допуну, односно измену предложеног програма усаглашену са висином одобрених средстава.</w:t>
      </w:r>
    </w:p>
    <w:p w:rsidR="006B3921" w:rsidRPr="00046FCD" w:rsidRDefault="006B3921"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64CFE">
        <w:rPr>
          <w:rFonts w:asciiTheme="minorHAnsi" w:hAnsiTheme="minorHAnsi" w:cstheme="minorHAnsi"/>
          <w:sz w:val="22"/>
          <w:szCs w:val="22"/>
          <w:lang w:val="sr-Cyrl-CS"/>
        </w:rPr>
        <w:t>33.</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Одобрени износ средстава за реализацију програма преноси се организацији која реализу</w:t>
      </w:r>
      <w:r w:rsidR="005B13AE">
        <w:rPr>
          <w:rFonts w:asciiTheme="minorHAnsi" w:hAnsiTheme="minorHAnsi" w:cstheme="minorHAnsi"/>
          <w:sz w:val="22"/>
          <w:szCs w:val="22"/>
          <w:lang w:val="sr-Cyrl-CS"/>
        </w:rPr>
        <w:t>је програм у складу са уговором.</w:t>
      </w:r>
    </w:p>
    <w:p w:rsidR="00AC7F03" w:rsidRPr="00046FCD" w:rsidRDefault="00AC7F03" w:rsidP="00762551">
      <w:pPr>
        <w:ind w:right="-32" w:firstLine="720"/>
        <w:jc w:val="both"/>
        <w:rPr>
          <w:rFonts w:asciiTheme="minorHAnsi" w:hAnsiTheme="minorHAnsi" w:cstheme="minorHAnsi"/>
          <w:sz w:val="22"/>
          <w:szCs w:val="22"/>
          <w:lang w:val="sr-Cyrl-CS"/>
        </w:rPr>
      </w:pPr>
    </w:p>
    <w:p w:rsidR="00AC7F03" w:rsidRPr="00046FCD" w:rsidRDefault="00AC7F03" w:rsidP="00762551">
      <w:pPr>
        <w:ind w:right="-32" w:firstLine="720"/>
        <w:jc w:val="both"/>
        <w:rPr>
          <w:rFonts w:asciiTheme="minorHAnsi" w:hAnsiTheme="minorHAnsi" w:cstheme="minorHAnsi"/>
          <w:sz w:val="22"/>
          <w:szCs w:val="22"/>
          <w:lang w:val="ru-RU"/>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V. ИЗВЕШТАЈ О РЕАЛИЗАЦИЈИ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6A0F99">
        <w:rPr>
          <w:rFonts w:asciiTheme="minorHAnsi" w:hAnsiTheme="minorHAnsi" w:cstheme="minorHAnsi"/>
          <w:sz w:val="22"/>
          <w:szCs w:val="22"/>
          <w:lang w:val="sr-Cyrl-CS"/>
        </w:rPr>
        <w:t>34</w:t>
      </w:r>
    </w:p>
    <w:p w:rsidR="005B13AE" w:rsidRDefault="005B13A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sz w:val="22"/>
          <w:szCs w:val="22"/>
          <w:lang w:val="sr-Cyrl-CS"/>
        </w:rPr>
        <w:t xml:space="preserve">Носиоци одобрених програма обавезни су да Комисији, на њен захтев, </w:t>
      </w:r>
      <w:r>
        <w:rPr>
          <w:rStyle w:val="Bodytext0"/>
          <w:rFonts w:ascii="Calibri" w:eastAsia="Calibri" w:hAnsi="Calibri"/>
          <w:sz w:val="22"/>
          <w:szCs w:val="22"/>
          <w:lang w:val="sr-Latn-CS"/>
        </w:rPr>
        <w:t xml:space="preserve"> </w:t>
      </w:r>
      <w:r>
        <w:rPr>
          <w:rStyle w:val="Bodytext0"/>
          <w:rFonts w:ascii="Calibri" w:eastAsia="Calibri" w:hAnsi="Calibri"/>
          <w:sz w:val="22"/>
          <w:szCs w:val="22"/>
          <w:lang w:val="sr-Cyrl-CS"/>
        </w:rPr>
        <w:t>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w:t>
      </w:r>
      <w:r w:rsidRPr="00231410">
        <w:rPr>
          <w:rStyle w:val="Bodytext0"/>
          <w:rFonts w:ascii="Calibri" w:eastAsia="Calibri" w:hAnsi="Calibri"/>
          <w:sz w:val="22"/>
          <w:szCs w:val="22"/>
          <w:lang w:val="sr-Cyrl-CS"/>
        </w:rPr>
        <w:t xml:space="preserve"> </w:t>
      </w:r>
    </w:p>
    <w:p w:rsidR="005B13AE" w:rsidRDefault="005B13AE"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 Периодични извештај се подноси у року од 15 дана по истеку сваког квартала у току реализације програма,</w:t>
      </w:r>
      <w:r w:rsidRPr="00E844FD">
        <w:rPr>
          <w:lang w:val="sr-Cyrl-CS"/>
        </w:rPr>
        <w:t xml:space="preserve"> </w:t>
      </w:r>
      <w:r w:rsidRPr="00AB11D9">
        <w:rPr>
          <w:rFonts w:ascii="Calibri" w:hAnsi="Calibri"/>
          <w:sz w:val="22"/>
          <w:szCs w:val="22"/>
          <w:lang w:val="sr-Cyrl-CS"/>
        </w:rPr>
        <w:t>на Обрасцу 8,</w:t>
      </w:r>
      <w:r w:rsidRPr="00E844FD">
        <w:rPr>
          <w:rFonts w:ascii="Calibri" w:hAnsi="Calibri"/>
          <w:sz w:val="22"/>
          <w:szCs w:val="22"/>
          <w:lang w:val="sr-Cyrl-CS"/>
        </w:rPr>
        <w:t xml:space="preserve"> који је одшампан уз овај правилник и чини његов саставни део, ако овим правилником није другачије одређено.</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Наредна авансна уплата буџетских средстава неће бити уплаћена  оним носиоцима програма који не доставе периодични извештај.</w:t>
      </w:r>
    </w:p>
    <w:p w:rsidR="005B13AE" w:rsidRPr="00A12264" w:rsidRDefault="005B13AE" w:rsidP="00762551">
      <w:pPr>
        <w:ind w:right="-32" w:firstLine="720"/>
        <w:jc w:val="both"/>
        <w:rPr>
          <w:rStyle w:val="Bodytext0"/>
          <w:rFonts w:ascii="Calibri" w:hAnsi="Calibri"/>
          <w:sz w:val="22"/>
          <w:szCs w:val="22"/>
          <w:lang w:val="sr-Cyrl-CS"/>
        </w:rPr>
      </w:pPr>
      <w:r w:rsidRPr="00613A78">
        <w:rPr>
          <w:rFonts w:ascii="Calibri" w:hAnsi="Calibri"/>
          <w:sz w:val="22"/>
          <w:szCs w:val="22"/>
          <w:lang w:val="sr-Cyrl-CS"/>
        </w:rPr>
        <w:t xml:space="preserve">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w:t>
      </w:r>
      <w:r w:rsidR="006A0F99">
        <w:rPr>
          <w:rFonts w:ascii="Calibri" w:hAnsi="Calibri"/>
          <w:sz w:val="22"/>
          <w:szCs w:val="22"/>
          <w:lang w:val="sr-Cyrl-CS"/>
        </w:rPr>
        <w:t>3</w:t>
      </w:r>
      <w:r>
        <w:rPr>
          <w:rFonts w:ascii="Calibri" w:hAnsi="Calibri"/>
          <w:sz w:val="22"/>
          <w:szCs w:val="22"/>
          <w:lang w:val="sr-Cyrl-CS"/>
        </w:rPr>
        <w:t>. Одлуке</w:t>
      </w:r>
      <w:r w:rsidRPr="00613A78">
        <w:rPr>
          <w:rFonts w:ascii="Calibri" w:hAnsi="Calibri"/>
          <w:sz w:val="22"/>
          <w:szCs w:val="22"/>
          <w:lang w:val="sr-Cyrl-CS"/>
        </w:rPr>
        <w:t xml:space="preserve"> у којој се програм реализује</w:t>
      </w:r>
      <w:r>
        <w:rPr>
          <w:rFonts w:ascii="Calibri" w:hAnsi="Calibri"/>
          <w:sz w:val="22"/>
          <w:szCs w:val="22"/>
          <w:lang w:val="sr-Cyrl-CS"/>
        </w:rPr>
        <w:t>.</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lastRenderedPageBreak/>
        <w:t>Носиоци одобреног програма у завршном извештају о реализацији програма врше и процену постигнутих резултата са становишта  постављених циљева (само</w:t>
      </w:r>
      <w:r w:rsidR="006A0F99">
        <w:rPr>
          <w:rStyle w:val="Bodytext0"/>
          <w:rFonts w:ascii="Calibri" w:eastAsia="Calibri" w:hAnsi="Calibri"/>
          <w:sz w:val="22"/>
          <w:szCs w:val="22"/>
          <w:lang w:val="sr-Cyrl-CS"/>
        </w:rPr>
        <w:t>вредновање</w:t>
      </w:r>
      <w:r>
        <w:rPr>
          <w:rStyle w:val="Bodytext0"/>
          <w:rFonts w:ascii="Calibri" w:eastAsia="Calibri" w:hAnsi="Calibri"/>
          <w:sz w:val="22"/>
          <w:szCs w:val="22"/>
          <w:lang w:val="sr-Cyrl-CS"/>
        </w:rPr>
        <w:t>).</w:t>
      </w:r>
    </w:p>
    <w:p w:rsidR="005B13AE" w:rsidRDefault="00597E39"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w:t>
      </w:r>
      <w:r w:rsidR="006A0F99">
        <w:rPr>
          <w:rStyle w:val="Bodytext0"/>
          <w:rFonts w:ascii="Calibri" w:eastAsia="Calibri" w:hAnsi="Calibri"/>
          <w:sz w:val="22"/>
          <w:szCs w:val="22"/>
          <w:lang w:val="sr-Cyrl-CS"/>
        </w:rPr>
        <w:t>Председник</w:t>
      </w:r>
      <w:r w:rsidR="005B13AE">
        <w:rPr>
          <w:rStyle w:val="Bodytext0"/>
          <w:rFonts w:ascii="Calibri" w:eastAsia="Calibri" w:hAnsi="Calibri"/>
          <w:sz w:val="22"/>
          <w:szCs w:val="22"/>
          <w:lang w:val="sr-Cyrl-CS"/>
        </w:rPr>
        <w:t xml:space="preserve"> општине</w:t>
      </w:r>
      <w:r w:rsidR="005B13AE" w:rsidRPr="00FC510F">
        <w:rPr>
          <w:rStyle w:val="Bodytext0"/>
          <w:rFonts w:ascii="Calibri" w:eastAsia="Calibri" w:hAnsi="Calibri"/>
          <w:sz w:val="22"/>
          <w:szCs w:val="22"/>
          <w:lang w:val="sr-Cyrl-CS"/>
        </w:rPr>
        <w:t xml:space="preserve"> може обуставити даље финансирање програма, односно једнострано раскинути уговор о реализовању програма</w:t>
      </w:r>
      <w:r w:rsidR="005B13AE">
        <w:rPr>
          <w:rStyle w:val="Bodytext0"/>
          <w:rFonts w:ascii="Calibri" w:eastAsia="Calibri" w:hAnsi="Calibri"/>
          <w:sz w:val="22"/>
          <w:szCs w:val="22"/>
          <w:lang w:val="sr-Cyrl-CS"/>
        </w:rPr>
        <w:t>,</w:t>
      </w:r>
      <w:r w:rsidR="005B13AE" w:rsidRPr="00FC510F">
        <w:rPr>
          <w:rStyle w:val="Bodytext0"/>
          <w:rFonts w:ascii="Calibri" w:eastAsia="Calibri" w:hAnsi="Calibri"/>
          <w:sz w:val="22"/>
          <w:szCs w:val="22"/>
          <w:lang w:val="sr-Cyrl-CS"/>
        </w:rPr>
        <w:t xml:space="preserve"> ако носилац одобреног програма не достави извештај у року предвиђеним уговором</w:t>
      </w:r>
      <w:r w:rsidR="005B13AE">
        <w:rPr>
          <w:rStyle w:val="Bodytext0"/>
          <w:rFonts w:ascii="Calibri" w:eastAsia="Calibri" w:hAnsi="Calibri"/>
          <w:sz w:val="22"/>
          <w:szCs w:val="22"/>
          <w:lang w:val="sr-Cyrl-CS"/>
        </w:rPr>
        <w:t>, на предлог Комисије</w:t>
      </w:r>
      <w:r w:rsidR="005B13AE" w:rsidRPr="00FC510F">
        <w:rPr>
          <w:rStyle w:val="Bodytext0"/>
          <w:rFonts w:ascii="Calibri" w:eastAsia="Calibri" w:hAnsi="Calibri"/>
          <w:sz w:val="22"/>
          <w:szCs w:val="22"/>
          <w:lang w:val="sr-Cyrl-CS"/>
        </w:rPr>
        <w:t>.</w:t>
      </w:r>
      <w:r w:rsidR="005B13AE">
        <w:rPr>
          <w:rStyle w:val="Bodytext0"/>
          <w:rFonts w:ascii="Calibri" w:eastAsia="Calibri" w:hAnsi="Calibri"/>
          <w:sz w:val="22"/>
          <w:szCs w:val="22"/>
          <w:lang w:val="sr-Cyrl-CS"/>
        </w:rPr>
        <w:t xml:space="preserve"> </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Носилац програма је у обавези да у року од </w:t>
      </w:r>
      <w:r w:rsidRPr="00662FA0">
        <w:rPr>
          <w:rStyle w:val="Bodytext0"/>
          <w:rFonts w:ascii="Calibri" w:eastAsia="Calibri" w:hAnsi="Calibri"/>
          <w:sz w:val="22"/>
          <w:szCs w:val="22"/>
          <w:lang w:val="sr-Cyrl-CS"/>
        </w:rPr>
        <w:t>30 дана</w:t>
      </w:r>
      <w:r>
        <w:rPr>
          <w:rStyle w:val="Bodytext0"/>
          <w:rFonts w:ascii="Calibri" w:eastAsia="Calibri" w:hAnsi="Calibri"/>
          <w:sz w:val="22"/>
          <w:szCs w:val="22"/>
          <w:lang w:val="sr-Cyrl-CS"/>
        </w:rPr>
        <w:t xml:space="preserve"> од завршетка реализације програма и исплате средста</w:t>
      </w:r>
      <w:r w:rsidR="003C596D">
        <w:rPr>
          <w:rStyle w:val="Bodytext0"/>
          <w:rFonts w:ascii="Calibri" w:eastAsia="Calibri" w:hAnsi="Calibri"/>
          <w:sz w:val="22"/>
          <w:szCs w:val="22"/>
          <w:lang w:val="sr-Cyrl-CS"/>
        </w:rPr>
        <w:t>ва, достави  општини  завршни (</w:t>
      </w:r>
      <w:r>
        <w:rPr>
          <w:rStyle w:val="Bodytext0"/>
          <w:rFonts w:ascii="Calibri" w:eastAsia="Calibri" w:hAnsi="Calibri"/>
          <w:sz w:val="22"/>
          <w:szCs w:val="22"/>
          <w:lang w:val="sr-Cyrl-CS"/>
        </w:rPr>
        <w:t>коначни) извештај о реализацији програма са фотокопијама  комплетне документације  о утрошку средстава, означене на начин који је  доводи у везу са одређеном врстом трошкова из финансијског плана програма, оверену сопственим печатом.</w:t>
      </w:r>
    </w:p>
    <w:p w:rsidR="005B13AE" w:rsidRPr="00B02C8D" w:rsidRDefault="005B13AE" w:rsidP="00762551">
      <w:pPr>
        <w:ind w:right="-32" w:firstLine="720"/>
        <w:jc w:val="both"/>
        <w:rPr>
          <w:rFonts w:ascii="Calibri" w:hAnsi="Calibri"/>
          <w:sz w:val="22"/>
          <w:szCs w:val="22"/>
          <w:lang w:val="sr-Cyrl-CS"/>
        </w:rPr>
      </w:pPr>
      <w:r w:rsidRPr="00B02C8D">
        <w:rPr>
          <w:rFonts w:ascii="Calibri" w:hAnsi="Calibri"/>
          <w:sz w:val="22"/>
          <w:szCs w:val="22"/>
          <w:lang w:val="sr-Cyrl-CS"/>
        </w:rPr>
        <w:t xml:space="preserve">Извештај из </w:t>
      </w:r>
      <w:r>
        <w:rPr>
          <w:rFonts w:ascii="Calibri" w:hAnsi="Calibri"/>
          <w:sz w:val="22"/>
          <w:szCs w:val="22"/>
          <w:lang w:val="sr-Cyrl-CS"/>
        </w:rPr>
        <w:t>става 7</w:t>
      </w:r>
      <w:r w:rsidRPr="00B02C8D">
        <w:rPr>
          <w:rFonts w:ascii="Calibri" w:hAnsi="Calibri"/>
          <w:sz w:val="22"/>
          <w:szCs w:val="22"/>
          <w:lang w:val="sr-Cyrl-CS"/>
        </w:rPr>
        <w:t>. ов</w:t>
      </w:r>
      <w:r>
        <w:rPr>
          <w:rFonts w:ascii="Calibri" w:hAnsi="Calibri"/>
          <w:sz w:val="22"/>
          <w:szCs w:val="22"/>
          <w:lang w:val="sr-Cyrl-CS"/>
        </w:rPr>
        <w:t xml:space="preserve">ог члана подноси се на </w:t>
      </w:r>
      <w:r w:rsidRPr="00AB11D9">
        <w:rPr>
          <w:rFonts w:ascii="Calibri" w:hAnsi="Calibri"/>
          <w:sz w:val="22"/>
          <w:szCs w:val="22"/>
          <w:lang w:val="sr-Cyrl-CS"/>
        </w:rPr>
        <w:t>Обрасцу 6,</w:t>
      </w:r>
      <w:r w:rsidRPr="00B02C8D">
        <w:rPr>
          <w:rFonts w:ascii="Calibri" w:hAnsi="Calibri"/>
          <w:sz w:val="22"/>
          <w:szCs w:val="22"/>
          <w:lang w:val="sr-Cyrl-CS"/>
        </w:rPr>
        <w:t xml:space="preserve"> који је одштампан уз овај правилник и чини његов саставни део.</w:t>
      </w:r>
    </w:p>
    <w:p w:rsidR="005B13AE" w:rsidRDefault="005B13AE" w:rsidP="00762551">
      <w:pPr>
        <w:ind w:right="-32" w:firstLine="720"/>
        <w:jc w:val="both"/>
        <w:rPr>
          <w:rFonts w:ascii="Calibri" w:hAnsi="Calibri"/>
          <w:sz w:val="22"/>
          <w:szCs w:val="22"/>
          <w:lang w:val="sr-Cyrl-CS"/>
        </w:rPr>
      </w:pPr>
      <w:r w:rsidRPr="00AD08C4">
        <w:rPr>
          <w:rFonts w:ascii="Calibri" w:hAnsi="Calibri"/>
          <w:sz w:val="22"/>
          <w:szCs w:val="22"/>
          <w:lang w:val="sr-Cyrl-CS"/>
        </w:rPr>
        <w:t xml:space="preserve">Извештај о реализацији програма изградње/опремања/одржавања спортских </w:t>
      </w:r>
      <w:r>
        <w:rPr>
          <w:rFonts w:ascii="Calibri" w:hAnsi="Calibri"/>
          <w:sz w:val="22"/>
          <w:szCs w:val="22"/>
          <w:lang w:val="sr-Cyrl-CS"/>
        </w:rPr>
        <w:t xml:space="preserve">објеката подноси се на </w:t>
      </w:r>
      <w:r w:rsidRPr="00AB11D9">
        <w:rPr>
          <w:rFonts w:ascii="Calibri" w:hAnsi="Calibri"/>
          <w:sz w:val="22"/>
          <w:szCs w:val="22"/>
          <w:lang w:val="sr-Cyrl-CS"/>
        </w:rPr>
        <w:t>Обрасцу 7</w:t>
      </w:r>
      <w:r w:rsidRPr="00AD08C4">
        <w:rPr>
          <w:rFonts w:ascii="Calibri" w:hAnsi="Calibri"/>
          <w:sz w:val="22"/>
          <w:szCs w:val="22"/>
          <w:lang w:val="sr-Cyrl-CS"/>
        </w:rPr>
        <w:t>, који је одштампан уз овај правилник и чини његов саставни део.</w:t>
      </w:r>
    </w:p>
    <w:p w:rsidR="005B13AE" w:rsidRPr="004D7962" w:rsidRDefault="005B13AE" w:rsidP="00762551">
      <w:pPr>
        <w:ind w:right="-32" w:firstLine="720"/>
        <w:jc w:val="both"/>
        <w:rPr>
          <w:rFonts w:ascii="Calibri" w:hAnsi="Calibri"/>
          <w:sz w:val="22"/>
          <w:szCs w:val="22"/>
          <w:lang w:val="sr-Cyrl-CS"/>
        </w:rPr>
      </w:pPr>
      <w:r w:rsidRPr="004D7962">
        <w:rPr>
          <w:rFonts w:ascii="Calibri" w:hAnsi="Calibri"/>
          <w:sz w:val="22"/>
          <w:szCs w:val="22"/>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5B13AE" w:rsidRPr="00FF3FD7" w:rsidRDefault="005B13AE" w:rsidP="00762551">
      <w:pPr>
        <w:ind w:right="-32" w:firstLine="720"/>
        <w:jc w:val="both"/>
        <w:rPr>
          <w:rStyle w:val="Bodytext0"/>
          <w:rFonts w:ascii="Calibri" w:hAnsi="Calibri"/>
          <w:sz w:val="22"/>
          <w:szCs w:val="22"/>
          <w:lang w:val="sr-Cyrl-CS"/>
        </w:rPr>
      </w:pPr>
      <w:r w:rsidRPr="00B90216">
        <w:rPr>
          <w:rFonts w:ascii="Calibri" w:hAnsi="Calibri"/>
          <w:sz w:val="22"/>
          <w:szCs w:val="22"/>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Комисија разматра  само оне извештаје о реализацији програма који су поднети на прописаном обрасцу. </w:t>
      </w:r>
    </w:p>
    <w:p w:rsidR="005B13AE" w:rsidRDefault="005B13AE" w:rsidP="00762551">
      <w:pPr>
        <w:ind w:right="-32" w:firstLine="720"/>
        <w:jc w:val="both"/>
        <w:rPr>
          <w:rFonts w:asciiTheme="minorHAnsi" w:hAnsiTheme="minorHAnsi" w:cstheme="minorHAnsi"/>
          <w:sz w:val="22"/>
          <w:szCs w:val="22"/>
          <w:lang w:val="sr-Cyrl-CS"/>
        </w:rPr>
      </w:pPr>
    </w:p>
    <w:p w:rsidR="00053FF6" w:rsidRPr="00046FCD" w:rsidRDefault="00053FF6" w:rsidP="00762551">
      <w:pPr>
        <w:autoSpaceDE w:val="0"/>
        <w:autoSpaceDN w:val="0"/>
        <w:adjustRightInd w:val="0"/>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874B98">
        <w:rPr>
          <w:rFonts w:asciiTheme="minorHAnsi" w:hAnsiTheme="minorHAnsi" w:cstheme="minorHAnsi"/>
          <w:sz w:val="22"/>
          <w:szCs w:val="22"/>
          <w:lang w:val="sr-Cyrl-CS"/>
        </w:rPr>
        <w:t>35</w:t>
      </w:r>
    </w:p>
    <w:p w:rsidR="00874B98" w:rsidRDefault="00874B98" w:rsidP="00762551">
      <w:pPr>
        <w:ind w:right="-32" w:firstLine="720"/>
        <w:jc w:val="both"/>
        <w:rPr>
          <w:rStyle w:val="Bodytext0"/>
          <w:rFonts w:ascii="Calibri" w:eastAsia="Calibri" w:hAnsi="Calibri"/>
          <w:sz w:val="22"/>
          <w:szCs w:val="22"/>
          <w:lang w:val="sr-Cyrl-CS"/>
        </w:rPr>
      </w:pPr>
      <w:r w:rsidRPr="005D5A02">
        <w:rPr>
          <w:rStyle w:val="Bodytext0"/>
          <w:rFonts w:ascii="Calibri" w:eastAsia="Calibri" w:hAnsi="Calibri"/>
          <w:sz w:val="22"/>
          <w:szCs w:val="22"/>
          <w:lang w:val="sr-Cyrl-CS"/>
        </w:rPr>
        <w:t>Комисија п</w:t>
      </w:r>
      <w:r>
        <w:rPr>
          <w:rStyle w:val="Bodytext0"/>
          <w:rFonts w:ascii="Calibri" w:eastAsia="Calibri" w:hAnsi="Calibri"/>
          <w:sz w:val="22"/>
          <w:szCs w:val="22"/>
          <w:lang w:val="sr-Cyrl-CS"/>
        </w:rPr>
        <w:t>о завршетку програма врши анализу реализације програма и постизања планираних ефеката, са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874B98" w:rsidRDefault="00C65DF5"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w:t>
      </w:r>
      <w:r w:rsidR="00874B98" w:rsidRPr="005D5A02">
        <w:rPr>
          <w:rStyle w:val="Bodytext0"/>
          <w:rFonts w:ascii="Calibri" w:eastAsia="Calibri" w:hAnsi="Calibri"/>
          <w:sz w:val="22"/>
          <w:szCs w:val="22"/>
          <w:lang w:val="sr-Cyrl-CS"/>
        </w:rPr>
        <w:t>Општина м</w:t>
      </w:r>
      <w:r w:rsidR="00874B98">
        <w:rPr>
          <w:rStyle w:val="Bodytext0"/>
          <w:rFonts w:ascii="Calibri" w:eastAsia="Calibri" w:hAnsi="Calibri"/>
          <w:sz w:val="22"/>
          <w:szCs w:val="22"/>
          <w:lang w:val="sr-Cyrl-CS"/>
        </w:rPr>
        <w:t>оже ангажовати и одговарајуће стручњаке за спољну евалуацију реализације одобрених програма.</w:t>
      </w:r>
    </w:p>
    <w:p w:rsidR="00874B98" w:rsidRPr="00A1473E" w:rsidRDefault="00874B98" w:rsidP="00762551">
      <w:pPr>
        <w:ind w:right="-32" w:firstLine="720"/>
        <w:jc w:val="both"/>
        <w:rPr>
          <w:rFonts w:ascii="Calibri" w:hAnsi="Calibri"/>
          <w:sz w:val="22"/>
          <w:szCs w:val="22"/>
          <w:lang w:val="sr-Cyrl-CS"/>
        </w:rPr>
      </w:pPr>
      <w:r>
        <w:rPr>
          <w:lang w:val="sr-Cyrl-CS"/>
        </w:rPr>
        <w:t xml:space="preserve"> </w:t>
      </w:r>
      <w:r>
        <w:rPr>
          <w:rFonts w:ascii="Calibri" w:hAnsi="Calibri"/>
          <w:sz w:val="22"/>
          <w:szCs w:val="22"/>
          <w:lang w:val="sr-Cyrl-CS"/>
        </w:rPr>
        <w:t>Спортски савез Звездара,</w:t>
      </w:r>
      <w:r w:rsidRPr="00A1473E">
        <w:rPr>
          <w:rFonts w:ascii="Calibri" w:hAnsi="Calibri"/>
          <w:sz w:val="22"/>
          <w:szCs w:val="22"/>
          <w:lang w:val="sr-Cyrl-CS"/>
        </w:rPr>
        <w:t xml:space="preserve"> као овлашћени предлагач годишњих програма,  дужан је да, у складу са Законом и својим статутом, прате реализацију одобрених програма и да на крају реализације програма подносе извештај </w:t>
      </w:r>
      <w:r>
        <w:rPr>
          <w:rFonts w:ascii="Calibri" w:hAnsi="Calibri"/>
          <w:sz w:val="22"/>
          <w:szCs w:val="22"/>
          <w:lang w:val="sr-Cyrl-CS"/>
        </w:rPr>
        <w:t>Одељењу за друштвене делатности</w:t>
      </w:r>
      <w:r w:rsidRPr="00A1473E">
        <w:rPr>
          <w:rFonts w:ascii="Calibri" w:hAnsi="Calibri"/>
          <w:sz w:val="22"/>
          <w:szCs w:val="22"/>
          <w:lang w:val="sr-Cyrl-CS"/>
        </w:rPr>
        <w:t xml:space="preserve"> о остваривању циљева и ефеката програма, а ако се уоче озбиљни проблеми и недостаци у реализацији програма и пре тога.</w:t>
      </w:r>
    </w:p>
    <w:p w:rsidR="00874B98" w:rsidRPr="00FF3FD7" w:rsidRDefault="00874B98" w:rsidP="00762551">
      <w:pPr>
        <w:ind w:right="-32" w:firstLine="720"/>
        <w:jc w:val="both"/>
        <w:rPr>
          <w:rStyle w:val="Bodytext0"/>
          <w:rFonts w:ascii="Calibri" w:hAnsi="Calibri"/>
          <w:sz w:val="22"/>
          <w:szCs w:val="22"/>
          <w:lang w:val="sr-Cyrl-CS"/>
        </w:rPr>
      </w:pPr>
      <w:r w:rsidRPr="00A1473E">
        <w:rPr>
          <w:rFonts w:ascii="Calibri" w:hAnsi="Calibri"/>
          <w:sz w:val="22"/>
          <w:szCs w:val="22"/>
          <w:lang w:val="sr-Cyrl-CS"/>
        </w:rPr>
        <w:t xml:space="preserve">Организације у области спорта, носиоци годишњих програма,  </w:t>
      </w:r>
      <w:r>
        <w:rPr>
          <w:rFonts w:ascii="Calibri" w:hAnsi="Calibri"/>
          <w:sz w:val="22"/>
          <w:szCs w:val="22"/>
          <w:lang w:val="sr-Cyrl-CS"/>
        </w:rPr>
        <w:t>обавезни су да Спортском савезу Звездара</w:t>
      </w:r>
      <w:r w:rsidRPr="00A1473E">
        <w:rPr>
          <w:rFonts w:ascii="Calibri" w:hAnsi="Calibri"/>
          <w:sz w:val="22"/>
          <w:szCs w:val="22"/>
          <w:lang w:val="sr-Cyrl-CS"/>
        </w:rPr>
        <w:t xml:space="preserve">,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w:t>
      </w:r>
      <w:r>
        <w:rPr>
          <w:rFonts w:ascii="Calibri" w:hAnsi="Calibri"/>
          <w:sz w:val="22"/>
          <w:szCs w:val="22"/>
          <w:lang w:val="sr-Cyrl-CS"/>
        </w:rPr>
        <w:t>Комисији</w:t>
      </w:r>
      <w:r w:rsidRPr="00A1473E">
        <w:rPr>
          <w:rFonts w:ascii="Calibri" w:hAnsi="Calibri"/>
          <w:sz w:val="22"/>
          <w:szCs w:val="22"/>
          <w:lang w:val="sr-Cyrl-CS"/>
        </w:rPr>
        <w:t>, примерак извештаја о реализацији програма.</w:t>
      </w:r>
    </w:p>
    <w:p w:rsidR="008F7B86" w:rsidRPr="00046FCD" w:rsidRDefault="00037960"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 </w:t>
      </w: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874B98">
        <w:rPr>
          <w:rFonts w:asciiTheme="minorHAnsi" w:hAnsiTheme="minorHAnsi" w:cstheme="minorHAnsi"/>
          <w:sz w:val="22"/>
          <w:szCs w:val="22"/>
          <w:lang w:val="sr-Cyrl-CS"/>
        </w:rPr>
        <w:t>36</w:t>
      </w:r>
    </w:p>
    <w:p w:rsidR="00874B98" w:rsidRPr="00C94275" w:rsidRDefault="00874B98"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w:t>
      </w:r>
      <w:r w:rsidRPr="00C94275">
        <w:rPr>
          <w:rStyle w:val="Bodytext0"/>
          <w:rFonts w:ascii="Calibri" w:eastAsia="Calibri" w:hAnsi="Calibri"/>
          <w:sz w:val="22"/>
          <w:szCs w:val="22"/>
          <w:lang w:val="sr-Cyrl-CS"/>
        </w:rPr>
        <w:t>утрошена</w:t>
      </w:r>
      <w:r>
        <w:rPr>
          <w:rFonts w:ascii="Calibri" w:hAnsi="Calibri"/>
          <w:sz w:val="22"/>
          <w:szCs w:val="22"/>
          <w:lang w:val="sr-Cyrl-CS"/>
        </w:rPr>
        <w:t xml:space="preserve"> и да траже одобрење да</w:t>
      </w:r>
      <w:r w:rsidRPr="00C94275">
        <w:rPr>
          <w:rFonts w:ascii="Calibri" w:hAnsi="Calibri"/>
          <w:sz w:val="22"/>
          <w:szCs w:val="22"/>
          <w:lang w:val="sr-Cyrl-CS"/>
        </w:rPr>
        <w:t xml:space="preserve"> та средства</w:t>
      </w:r>
      <w:r w:rsidR="00C65DF5">
        <w:rPr>
          <w:rFonts w:ascii="Calibri" w:hAnsi="Calibri"/>
          <w:sz w:val="22"/>
          <w:szCs w:val="22"/>
          <w:lang w:val="sr-Cyrl-CS"/>
        </w:rPr>
        <w:t xml:space="preserve"> буду пренета </w:t>
      </w:r>
      <w:r w:rsidRPr="00C94275">
        <w:rPr>
          <w:rFonts w:ascii="Calibri" w:hAnsi="Calibri"/>
          <w:sz w:val="22"/>
          <w:szCs w:val="22"/>
          <w:lang w:val="sr-Cyrl-CS"/>
        </w:rPr>
        <w:t>у наредни период, уз подношење доказа да се средства налазе на њиховом рачуну.</w:t>
      </w:r>
    </w:p>
    <w:p w:rsidR="00874B98" w:rsidRDefault="00874B98" w:rsidP="00C65DF5">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Носилац програма је обавезан да по подношењу завршног извештаја изврши повраћај  неутрошених средстава у буџет општине.</w:t>
      </w:r>
    </w:p>
    <w:p w:rsidR="00874B98" w:rsidRPr="00D14900" w:rsidRDefault="00874B98" w:rsidP="00762551">
      <w:pPr>
        <w:ind w:right="-32" w:firstLine="720"/>
        <w:jc w:val="both"/>
        <w:rPr>
          <w:rFonts w:ascii="Calibri" w:hAnsi="Calibri"/>
          <w:sz w:val="22"/>
          <w:szCs w:val="22"/>
          <w:lang w:val="sr-Cyrl-CS"/>
        </w:rPr>
      </w:pPr>
      <w:r w:rsidRPr="00D14900">
        <w:rPr>
          <w:rFonts w:ascii="Calibri" w:hAnsi="Calibri"/>
          <w:sz w:val="22"/>
          <w:szCs w:val="22"/>
          <w:lang w:val="sr-Cyrl-CS"/>
        </w:rPr>
        <w:t xml:space="preserve">Изузетно, </w:t>
      </w:r>
      <w:r w:rsidR="00486361">
        <w:rPr>
          <w:rFonts w:ascii="Calibri" w:hAnsi="Calibri"/>
          <w:sz w:val="22"/>
          <w:szCs w:val="22"/>
          <w:lang w:val="sr-Cyrl-CS"/>
        </w:rPr>
        <w:t>председник Градске општине Звзедара</w:t>
      </w:r>
      <w:r w:rsidRPr="00D14900">
        <w:rPr>
          <w:rFonts w:ascii="Calibri" w:hAnsi="Calibri"/>
          <w:sz w:val="22"/>
          <w:szCs w:val="22"/>
          <w:lang w:val="sr-Cyrl-CS"/>
        </w:rPr>
        <w:t xml:space="preserve"> може, уколико објективне потребе и околности то захтевају, да одобри да се неутрошена средства на годишњем нивоу користе </w:t>
      </w:r>
      <w:r w:rsidRPr="00D14900">
        <w:rPr>
          <w:rFonts w:ascii="Calibri" w:hAnsi="Calibri"/>
          <w:sz w:val="22"/>
          <w:szCs w:val="22"/>
          <w:lang w:val="sr-Cyrl-CS"/>
        </w:rPr>
        <w:lastRenderedPageBreak/>
        <w:t xml:space="preserve">као авансне уплате за реализацију активности из одобреног годишњег програма за наредну годину, </w:t>
      </w:r>
      <w:r w:rsidRPr="00D14900">
        <w:rPr>
          <w:rFonts w:ascii="Calibri" w:hAnsi="Calibri"/>
          <w:sz w:val="22"/>
          <w:szCs w:val="22"/>
        </w:rPr>
        <w:t>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нарушавају наменско коришћење средстава</w:t>
      </w:r>
      <w:r w:rsidRPr="00D14900">
        <w:rPr>
          <w:rFonts w:ascii="Calibri" w:hAnsi="Calibri"/>
          <w:sz w:val="22"/>
          <w:szCs w:val="22"/>
          <w:lang w:val="sr-Cyrl-CS"/>
        </w:rPr>
        <w:t>.</w:t>
      </w:r>
    </w:p>
    <w:p w:rsidR="00053FF6" w:rsidRPr="00046FCD" w:rsidRDefault="00053FF6" w:rsidP="00762551">
      <w:pPr>
        <w:tabs>
          <w:tab w:val="left" w:pos="1152"/>
        </w:tabs>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86361">
        <w:rPr>
          <w:rFonts w:asciiTheme="minorHAnsi" w:hAnsiTheme="minorHAnsi" w:cstheme="minorHAnsi"/>
          <w:sz w:val="22"/>
          <w:szCs w:val="22"/>
          <w:lang w:val="sr-Cyrl-CS"/>
        </w:rPr>
        <w:t>37.</w:t>
      </w:r>
    </w:p>
    <w:p w:rsidR="00C65DF5" w:rsidRDefault="00486361" w:rsidP="00C65DF5">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Носилац одобрених програма чини доступним јавности извештаје о свом раду,  обиму и начину стицања и коришћења средстава и тај извештај доставља Комисији.</w:t>
      </w:r>
    </w:p>
    <w:p w:rsidR="00486361" w:rsidRDefault="00486361" w:rsidP="00C65DF5">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На свим документима и медисјким промоцијама везаним за реализовање програма којима се остварују потребе и интереси грађана у области спорта на подручју општине, мора бити истакнуто да се програм финансира средствима из буџета општине.</w:t>
      </w:r>
    </w:p>
    <w:p w:rsidR="00053FF6" w:rsidRPr="00046FCD" w:rsidRDefault="00053FF6" w:rsidP="00762551">
      <w:pPr>
        <w:ind w:right="-32" w:firstLine="720"/>
        <w:rPr>
          <w:rFonts w:asciiTheme="minorHAnsi" w:hAnsiTheme="minorHAnsi" w:cstheme="minorHAnsi"/>
          <w:sz w:val="22"/>
          <w:szCs w:val="22"/>
          <w:lang w:val="sr-Cyrl-CS"/>
        </w:rPr>
      </w:pPr>
    </w:p>
    <w:p w:rsidR="00C05AD7" w:rsidRPr="00046FCD" w:rsidRDefault="00C05AD7" w:rsidP="00762551">
      <w:pPr>
        <w:ind w:right="-32" w:firstLine="720"/>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VI. КОНТРОЛА РЕАЛИЗАЦИЈЕ ОДОБРЕНИХ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86361">
        <w:rPr>
          <w:rFonts w:asciiTheme="minorHAnsi" w:hAnsiTheme="minorHAnsi" w:cstheme="minorHAnsi"/>
          <w:sz w:val="22"/>
          <w:szCs w:val="22"/>
          <w:lang w:val="sr-Cyrl-CS"/>
        </w:rPr>
        <w:t>38.</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Носилац програма води све потребне евиденције које омогућавају </w:t>
      </w:r>
      <w:r w:rsidR="00D825B3" w:rsidRPr="00046FCD">
        <w:rPr>
          <w:rFonts w:asciiTheme="minorHAnsi" w:hAnsiTheme="minorHAnsi" w:cstheme="minorHAnsi"/>
          <w:sz w:val="22"/>
          <w:szCs w:val="22"/>
          <w:lang w:val="sr-Cyrl-CS"/>
        </w:rPr>
        <w:t>Комисији</w:t>
      </w:r>
      <w:r w:rsidRPr="00046FCD">
        <w:rPr>
          <w:rFonts w:asciiTheme="minorHAnsi" w:hAnsiTheme="minorHAnsi" w:cstheme="minorHAnsi"/>
          <w:sz w:val="22"/>
          <w:szCs w:val="22"/>
          <w:lang w:val="sr-Cyrl-CS"/>
        </w:rPr>
        <w:t xml:space="preserve"> спровођење контроле реализова</w:t>
      </w:r>
      <w:r w:rsidR="00675FF7">
        <w:rPr>
          <w:rFonts w:asciiTheme="minorHAnsi" w:hAnsiTheme="minorHAnsi" w:cstheme="minorHAnsi"/>
          <w:sz w:val="22"/>
          <w:szCs w:val="22"/>
          <w:lang w:val="sr-Cyrl-CS"/>
        </w:rPr>
        <w:t>ња програма и утрошка средстава.</w:t>
      </w:r>
    </w:p>
    <w:p w:rsidR="00053FF6" w:rsidRPr="00046FCD" w:rsidRDefault="00971C5D"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w:t>
      </w:r>
      <w:r w:rsidR="00053FF6" w:rsidRPr="00046FCD">
        <w:rPr>
          <w:rFonts w:asciiTheme="minorHAnsi" w:hAnsiTheme="minorHAnsi" w:cstheme="minorHAnsi"/>
          <w:sz w:val="22"/>
          <w:szCs w:val="22"/>
          <w:lang w:val="sr-Cyrl-CS"/>
        </w:rPr>
        <w:t>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Носилац програма је у обавези да овлашћеним лицима </w:t>
      </w:r>
      <w:r w:rsidR="00D825B3" w:rsidRPr="00046FCD">
        <w:rPr>
          <w:rFonts w:asciiTheme="minorHAnsi" w:hAnsiTheme="minorHAnsi" w:cstheme="minorHAnsi"/>
          <w:sz w:val="22"/>
          <w:szCs w:val="22"/>
          <w:lang w:val="sr-Cyrl-CS"/>
        </w:rPr>
        <w:t>Градске општине Звездара</w:t>
      </w:r>
      <w:r w:rsidR="00C0321A"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146159"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Носилац програма је у обавези да </w:t>
      </w:r>
      <w:r w:rsidR="00486361" w:rsidRPr="00046FCD">
        <w:rPr>
          <w:rFonts w:asciiTheme="minorHAnsi" w:hAnsiTheme="minorHAnsi" w:cstheme="minorHAnsi"/>
          <w:sz w:val="22"/>
          <w:szCs w:val="22"/>
          <w:lang w:val="sr-Cyrl-CS"/>
        </w:rPr>
        <w:t xml:space="preserve">овлашћеним лицима Градске општине Звездара </w:t>
      </w:r>
      <w:r w:rsidRPr="00046FCD">
        <w:rPr>
          <w:rFonts w:asciiTheme="minorHAnsi" w:hAnsiTheme="minorHAnsi" w:cstheme="minorHAnsi"/>
          <w:sz w:val="22"/>
          <w:szCs w:val="22"/>
          <w:lang w:val="sr-Cyrl-CS"/>
        </w:rPr>
        <w:t>омогући увид у податке које воде трећа лица, а у вези су са коришћењем одобрених средстава и реализацијом програма.</w:t>
      </w:r>
    </w:p>
    <w:p w:rsidR="00486361" w:rsidRPr="00046FCD" w:rsidRDefault="00486361" w:rsidP="00762551">
      <w:pPr>
        <w:ind w:right="-32" w:firstLine="720"/>
        <w:jc w:val="both"/>
        <w:rPr>
          <w:rFonts w:asciiTheme="minorHAnsi" w:hAnsiTheme="minorHAnsi" w:cstheme="minorHAnsi"/>
          <w:sz w:val="22"/>
          <w:szCs w:val="22"/>
          <w:lang w:val="sr-Cyrl-CS"/>
        </w:rPr>
      </w:pPr>
    </w:p>
    <w:p w:rsidR="0099567A" w:rsidRPr="00046FCD" w:rsidRDefault="0099567A"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86361">
        <w:rPr>
          <w:rFonts w:asciiTheme="minorHAnsi" w:hAnsiTheme="minorHAnsi" w:cstheme="minorHAnsi"/>
          <w:sz w:val="22"/>
          <w:szCs w:val="22"/>
          <w:lang w:val="sr-Cyrl-CS"/>
        </w:rPr>
        <w:t>39.</w:t>
      </w:r>
    </w:p>
    <w:p w:rsidR="00333FB0" w:rsidRDefault="00333FB0"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sz w:val="22"/>
          <w:szCs w:val="22"/>
          <w:lang w:val="sr-Cyrl-CS"/>
        </w:rPr>
        <w:t xml:space="preserve">Носилац одобреног програма </w:t>
      </w:r>
      <w:r>
        <w:rPr>
          <w:rStyle w:val="Bodytext0"/>
          <w:rFonts w:ascii="Calibri" w:eastAsia="Calibri" w:hAnsi="Calibri"/>
          <w:sz w:val="22"/>
          <w:szCs w:val="22"/>
          <w:lang w:val="sr-Cyrl-CS"/>
        </w:rPr>
        <w:t>коме су пренета средства, дужан је да наменски користи средства добијена из буџета општине.</w:t>
      </w:r>
    </w:p>
    <w:p w:rsidR="00333FB0" w:rsidRDefault="00333FB0"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Средства добијена из буџета општине за реализовање програма којима се остварују потребе и интереси грађана у области спорта на подручју општине, морају бити враћена у целости или делимично, даваоцу средстава, заједно са затезном каматом од момента пријема, у случајевима утврђеним у члану 133. ст. 1 -3. Закона.</w:t>
      </w:r>
    </w:p>
    <w:p w:rsidR="00333FB0" w:rsidRDefault="00C65DF5"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w:t>
      </w:r>
      <w:r w:rsidR="00333FB0">
        <w:rPr>
          <w:rStyle w:val="Bodytext0"/>
          <w:rFonts w:ascii="Calibri" w:eastAsia="Calibri" w:hAnsi="Calibri"/>
          <w:sz w:val="22"/>
          <w:szCs w:val="22"/>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333FB0" w:rsidRPr="00D14900" w:rsidRDefault="00333FB0" w:rsidP="00762551">
      <w:pPr>
        <w:ind w:right="-32" w:firstLine="720"/>
        <w:jc w:val="both"/>
        <w:rPr>
          <w:rFonts w:ascii="Calibri" w:hAnsi="Calibri"/>
          <w:sz w:val="22"/>
          <w:szCs w:val="22"/>
          <w:lang w:val="sr-Cyrl-CS"/>
        </w:rPr>
      </w:pPr>
      <w:r w:rsidRPr="00D14900">
        <w:rPr>
          <w:rFonts w:ascii="Calibri" w:hAnsi="Calibri"/>
          <w:sz w:val="22"/>
          <w:szCs w:val="22"/>
          <w:lang w:val="sr-Cyrl-CS"/>
        </w:rPr>
        <w:t>Реализовани трошкови су прихватљиви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са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D7023B" w:rsidRPr="00046FCD" w:rsidRDefault="00D7023B"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333FB0">
        <w:rPr>
          <w:rFonts w:asciiTheme="minorHAnsi" w:hAnsiTheme="minorHAnsi" w:cstheme="minorHAnsi"/>
          <w:sz w:val="22"/>
          <w:szCs w:val="22"/>
          <w:lang w:val="sr-Cyrl-CS"/>
        </w:rPr>
        <w:t>40.</w:t>
      </w:r>
    </w:p>
    <w:p w:rsidR="00333FB0" w:rsidRPr="00C25908" w:rsidRDefault="00333FB0" w:rsidP="00762551">
      <w:pPr>
        <w:ind w:right="-32" w:firstLine="720"/>
        <w:jc w:val="both"/>
        <w:rPr>
          <w:rFonts w:ascii="Calibri" w:eastAsia="SimSun" w:hAnsi="Calibri"/>
          <w:sz w:val="22"/>
          <w:szCs w:val="22"/>
          <w:lang w:val="sr-Cyrl-CS" w:eastAsia="zh-CN"/>
        </w:rPr>
      </w:pPr>
      <w:r w:rsidRPr="00C25908">
        <w:rPr>
          <w:rFonts w:ascii="Calibri" w:eastAsia="SimSun" w:hAnsi="Calibri"/>
          <w:sz w:val="22"/>
          <w:szCs w:val="22"/>
          <w:lang w:val="sr-Cyrl-CS" w:eastAsia="zh-CN"/>
        </w:rPr>
        <w:t xml:space="preserve">Измене у погледу одобрених средстава за реализацију програма, могу се извршити ако се: </w:t>
      </w:r>
    </w:p>
    <w:p w:rsidR="00333FB0" w:rsidRPr="00C65DF5" w:rsidRDefault="00333FB0" w:rsidP="00C65DF5">
      <w:pPr>
        <w:pStyle w:val="ListParagraph"/>
        <w:numPr>
          <w:ilvl w:val="0"/>
          <w:numId w:val="25"/>
        </w:numPr>
        <w:autoSpaceDE w:val="0"/>
        <w:autoSpaceDN w:val="0"/>
        <w:adjustRightInd w:val="0"/>
        <w:ind w:right="-32"/>
        <w:jc w:val="both"/>
        <w:rPr>
          <w:rFonts w:ascii="Calibri" w:eastAsia="SimSun" w:hAnsi="Calibri"/>
          <w:sz w:val="22"/>
          <w:szCs w:val="22"/>
          <w:lang w:val="sr-Cyrl-CS" w:eastAsia="zh-CN"/>
        </w:rPr>
      </w:pPr>
      <w:r w:rsidRPr="00C65DF5">
        <w:rPr>
          <w:rFonts w:ascii="Calibri" w:eastAsia="SimSun" w:hAnsi="Calibri"/>
          <w:sz w:val="22"/>
          <w:szCs w:val="22"/>
          <w:lang w:val="sr-Cyrl-CS" w:eastAsia="zh-CN"/>
        </w:rPr>
        <w:t xml:space="preserve">не угрожава основни циљ програма; </w:t>
      </w:r>
    </w:p>
    <w:p w:rsidR="00333FB0" w:rsidRPr="00C65DF5" w:rsidRDefault="00333FB0" w:rsidP="00C65DF5">
      <w:pPr>
        <w:pStyle w:val="ListParagraph"/>
        <w:numPr>
          <w:ilvl w:val="0"/>
          <w:numId w:val="25"/>
        </w:numPr>
        <w:autoSpaceDE w:val="0"/>
        <w:autoSpaceDN w:val="0"/>
        <w:adjustRightInd w:val="0"/>
        <w:ind w:right="-32"/>
        <w:jc w:val="both"/>
        <w:rPr>
          <w:rFonts w:ascii="Calibri" w:eastAsia="SimSun" w:hAnsi="Calibri"/>
          <w:sz w:val="22"/>
          <w:szCs w:val="22"/>
          <w:lang w:val="sr-Cyrl-CS" w:eastAsia="zh-CN"/>
        </w:rPr>
      </w:pPr>
      <w:r w:rsidRPr="00C65DF5">
        <w:rPr>
          <w:rFonts w:ascii="Calibri" w:eastAsia="SimSun" w:hAnsi="Calibri"/>
          <w:sz w:val="22"/>
          <w:szCs w:val="22"/>
          <w:lang w:val="sr-Cyrl-CS" w:eastAsia="zh-CN"/>
        </w:rPr>
        <w:lastRenderedPageBreak/>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333FB0" w:rsidRPr="00C25908" w:rsidRDefault="00333FB0" w:rsidP="00762551">
      <w:pPr>
        <w:ind w:right="-32" w:firstLine="720"/>
        <w:jc w:val="both"/>
        <w:rPr>
          <w:rFonts w:ascii="Calibri" w:eastAsia="SimSun" w:hAnsi="Calibri"/>
          <w:sz w:val="22"/>
          <w:szCs w:val="22"/>
          <w:lang w:val="sr-Cyrl-CS" w:eastAsia="zh-CN"/>
        </w:rPr>
      </w:pPr>
      <w:r w:rsidRPr="00C25908">
        <w:rPr>
          <w:rFonts w:ascii="Calibri" w:eastAsia="SimSun" w:hAnsi="Calibri"/>
          <w:sz w:val="22"/>
          <w:szCs w:val="22"/>
          <w:lang w:val="sr-Cyrl-CS" w:eastAsia="zh-CN"/>
        </w:rPr>
        <w:t xml:space="preserve">У </w:t>
      </w:r>
      <w:r w:rsidRPr="00C25908">
        <w:rPr>
          <w:rFonts w:ascii="Calibri" w:hAnsi="Calibri"/>
          <w:sz w:val="22"/>
          <w:szCs w:val="22"/>
          <w:lang w:val="sr-Cyrl-CS"/>
        </w:rPr>
        <w:t>случајевима из става 1. овог члана</w:t>
      </w:r>
      <w:r w:rsidRPr="00C25908">
        <w:rPr>
          <w:rFonts w:ascii="Calibri" w:eastAsia="SimSun" w:hAnsi="Calibri"/>
          <w:sz w:val="22"/>
          <w:szCs w:val="22"/>
          <w:lang w:val="sr-Cyrl-CS" w:eastAsia="zh-CN"/>
        </w:rPr>
        <w:t>, носилац програма може да током реализације програма изврши измену финансијског плана програма и да о</w:t>
      </w:r>
      <w:r>
        <w:rPr>
          <w:rFonts w:ascii="Calibri" w:eastAsia="SimSun" w:hAnsi="Calibri"/>
          <w:sz w:val="22"/>
          <w:szCs w:val="22"/>
          <w:lang w:val="sr-Cyrl-CS" w:eastAsia="zh-CN"/>
        </w:rPr>
        <w:t xml:space="preserve"> томе обавести Комисију</w:t>
      </w:r>
      <w:r w:rsidRPr="00C25908">
        <w:rPr>
          <w:rFonts w:ascii="Calibri" w:eastAsia="SimSun" w:hAnsi="Calibri"/>
          <w:sz w:val="22"/>
          <w:szCs w:val="22"/>
          <w:lang w:val="sr-Cyrl-CS" w:eastAsia="zh-CN"/>
        </w:rPr>
        <w:t xml:space="preserve">. </w:t>
      </w:r>
    </w:p>
    <w:p w:rsidR="00333FB0" w:rsidRPr="00C25908" w:rsidRDefault="00333FB0" w:rsidP="00762551">
      <w:pPr>
        <w:ind w:right="-32" w:firstLine="720"/>
        <w:jc w:val="both"/>
        <w:rPr>
          <w:rFonts w:ascii="Calibri" w:eastAsia="SimSun" w:hAnsi="Calibri"/>
          <w:sz w:val="22"/>
          <w:szCs w:val="22"/>
          <w:lang w:val="sr-Cyrl-CS" w:eastAsia="zh-CN"/>
        </w:rPr>
      </w:pPr>
      <w:r w:rsidRPr="00C25908">
        <w:rPr>
          <w:rFonts w:ascii="Calibri" w:eastAsia="SimSun" w:hAnsi="Calibri"/>
          <w:sz w:val="22"/>
          <w:szCs w:val="22"/>
          <w:lang w:val="sr-Cyrl-CS" w:eastAsia="zh-CN"/>
        </w:rPr>
        <w:t xml:space="preserve">У свим другим </w:t>
      </w:r>
      <w:r w:rsidRPr="00C25908">
        <w:rPr>
          <w:rFonts w:ascii="Calibri" w:hAnsi="Calibri"/>
          <w:sz w:val="22"/>
          <w:szCs w:val="22"/>
          <w:lang w:val="sr-Cyrl-CS"/>
        </w:rPr>
        <w:t>случајевима</w:t>
      </w:r>
      <w:r w:rsidRPr="00C25908">
        <w:rPr>
          <w:rFonts w:ascii="Calibri" w:eastAsia="SimSun" w:hAnsi="Calibri"/>
          <w:sz w:val="22"/>
          <w:szCs w:val="22"/>
          <w:lang w:val="sr-Cyrl-CS" w:eastAsia="zh-CN"/>
        </w:rPr>
        <w:t xml:space="preserve">, мора да се унапред поднесе писани захтев </w:t>
      </w:r>
      <w:r>
        <w:rPr>
          <w:rFonts w:ascii="Calibri" w:eastAsia="SimSun" w:hAnsi="Calibri"/>
          <w:sz w:val="22"/>
          <w:szCs w:val="22"/>
          <w:lang w:val="sr-Cyrl-CS" w:eastAsia="zh-CN"/>
        </w:rPr>
        <w:t>Комисији</w:t>
      </w:r>
      <w:r w:rsidRPr="00C25908">
        <w:rPr>
          <w:rFonts w:ascii="Calibri" w:eastAsia="SimSun" w:hAnsi="Calibri"/>
          <w:sz w:val="22"/>
          <w:szCs w:val="22"/>
          <w:lang w:val="sr-Cyrl-CS" w:eastAsia="zh-CN"/>
        </w:rPr>
        <w:t xml:space="preserve">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333FB0">
        <w:rPr>
          <w:rFonts w:asciiTheme="minorHAnsi" w:hAnsiTheme="minorHAnsi" w:cstheme="minorHAnsi"/>
          <w:sz w:val="22"/>
          <w:szCs w:val="22"/>
          <w:lang w:val="sr-Cyrl-CS"/>
        </w:rPr>
        <w:t>41.</w:t>
      </w:r>
    </w:p>
    <w:p w:rsidR="007F2450" w:rsidRDefault="007F2450"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Финансирање реализације програма може бити обустављено ако носилац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на захтев Комисије,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из буџета општине;</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употребљава средства ненаменски, у потпуности или делимично;</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не поштује динамику реализовања програма или се не придржава  прописаних или уговорених мера које су утврђене у циљу обезбеђења реализације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престане да испуњава услове који су на основу Закона и овог правилника потребни за одобрење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спречи или онемогући спровођење прописаних, односно уговорених контролних мера;</w:t>
      </w:r>
    </w:p>
    <w:p w:rsid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не достави Спортском савезу Звездара потребне информације, односно не омогући увид у документа и активности везане за реализацију програма</w:t>
      </w:r>
      <w:r w:rsidR="00C65DF5">
        <w:rPr>
          <w:rStyle w:val="Bodytext0"/>
          <w:rFonts w:ascii="Calibri" w:eastAsia="Calibri" w:hAnsi="Calibri"/>
          <w:sz w:val="22"/>
          <w:szCs w:val="22"/>
          <w:lang w:val="sr-Cyrl-CS"/>
        </w:rPr>
        <w:t xml:space="preserve"> </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у другим случајевима када очигледно не може да реализује програм у битном делу како је планирано;</w:t>
      </w:r>
    </w:p>
    <w:p w:rsidR="007F2450" w:rsidRDefault="007F2450" w:rsidP="00C65DF5">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Носилац неће одговарати за кашњења или неизвршавање обавеза предвиђених уговором о реализацији програма када до неизвршења дође услед више силе (елементарних непогода и сл.), налога државних органа, и других околности које су изван реалне контроле и нису последица  грешке или немара носиоца програма.</w:t>
      </w:r>
    </w:p>
    <w:p w:rsidR="007F2450" w:rsidRPr="00046FCD" w:rsidRDefault="007F2450"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42.</w:t>
      </w:r>
    </w:p>
    <w:p w:rsidR="007F2450" w:rsidRPr="002238F8" w:rsidRDefault="007F2450" w:rsidP="00762551">
      <w:pPr>
        <w:ind w:right="-32" w:firstLine="720"/>
        <w:jc w:val="both"/>
        <w:rPr>
          <w:rFonts w:ascii="Calibri" w:hAnsi="Calibri"/>
          <w:sz w:val="22"/>
          <w:szCs w:val="22"/>
          <w:lang w:val="sr-Cyrl-CS"/>
        </w:rPr>
      </w:pPr>
      <w:r>
        <w:rPr>
          <w:rFonts w:ascii="Calibri" w:hAnsi="Calibri"/>
          <w:sz w:val="22"/>
          <w:szCs w:val="22"/>
          <w:lang w:val="sr-Cyrl-CS"/>
        </w:rPr>
        <w:t>Градска општина Звездара</w:t>
      </w:r>
      <w:r w:rsidRPr="002238F8">
        <w:rPr>
          <w:rFonts w:ascii="Calibri" w:hAnsi="Calibri"/>
          <w:sz w:val="22"/>
          <w:szCs w:val="22"/>
          <w:lang w:val="sr-Cyrl-CS"/>
        </w:rPr>
        <w:t xml:space="preserve">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7F2450" w:rsidRPr="002238F8" w:rsidRDefault="007F2450" w:rsidP="00762551">
      <w:pPr>
        <w:ind w:right="-32" w:firstLine="720"/>
        <w:jc w:val="both"/>
        <w:rPr>
          <w:rFonts w:ascii="Calibri" w:hAnsi="Calibri"/>
          <w:sz w:val="22"/>
          <w:szCs w:val="22"/>
          <w:lang w:val="sr-Cyrl-CS"/>
        </w:rPr>
      </w:pPr>
      <w:r w:rsidRPr="002238F8">
        <w:rPr>
          <w:rFonts w:ascii="Calibri" w:hAnsi="Calibri"/>
          <w:sz w:val="22"/>
          <w:szCs w:val="22"/>
          <w:lang w:val="sr-Cyrl-CS"/>
        </w:rPr>
        <w:t>Извештаји из става 1. овог члана обавезно се објављују на интернет ст</w:t>
      </w:r>
      <w:r>
        <w:rPr>
          <w:rFonts w:ascii="Calibri" w:hAnsi="Calibri"/>
          <w:sz w:val="22"/>
          <w:szCs w:val="22"/>
          <w:lang w:val="sr-Cyrl-CS"/>
        </w:rPr>
        <w:t>раници општине</w:t>
      </w:r>
      <w:r w:rsidRPr="002238F8">
        <w:rPr>
          <w:rFonts w:ascii="Calibri" w:hAnsi="Calibri"/>
          <w:sz w:val="22"/>
          <w:szCs w:val="22"/>
          <w:lang w:val="sr-Cyrl-CS"/>
        </w:rPr>
        <w:t>.</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43.</w:t>
      </w:r>
    </w:p>
    <w:p w:rsidR="007F2450" w:rsidRPr="00762762" w:rsidRDefault="007F2450"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Комисија по зваршетку одобреног програма врши анализу реализације програма и постизања планираних ефеката. У случају да планирани ефекти нису постигнути у битном делу пропустом носиоца програма, затражиће од носиоца програма да одржи скупштину</w:t>
      </w:r>
      <w:r w:rsidRPr="00762762">
        <w:rPr>
          <w:rFonts w:ascii="Calibri" w:hAnsi="Calibri"/>
          <w:sz w:val="22"/>
          <w:szCs w:val="22"/>
          <w:lang w:val="sr-Cyrl-CS"/>
        </w:rPr>
        <w:t>,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rsidR="007F2450" w:rsidRPr="00697D72" w:rsidRDefault="007F2450" w:rsidP="00762551">
      <w:pPr>
        <w:ind w:right="-32" w:firstLine="720"/>
        <w:jc w:val="both"/>
        <w:rPr>
          <w:rFonts w:ascii="Calibri" w:hAnsi="Calibri"/>
          <w:sz w:val="22"/>
          <w:szCs w:val="22"/>
          <w:lang w:val="sr-Cyrl-CS"/>
        </w:rPr>
      </w:pPr>
      <w:r w:rsidRPr="00697D72">
        <w:rPr>
          <w:rFonts w:ascii="Calibri" w:hAnsi="Calibri"/>
          <w:sz w:val="22"/>
          <w:szCs w:val="22"/>
          <w:lang w:val="sr-Cyrl-CS"/>
        </w:rPr>
        <w:t xml:space="preserve">Носилац програма је дужан да обавести </w:t>
      </w:r>
      <w:r>
        <w:rPr>
          <w:rFonts w:ascii="Calibri" w:hAnsi="Calibri"/>
          <w:sz w:val="22"/>
          <w:szCs w:val="22"/>
          <w:lang w:val="sr-Cyrl-CS"/>
        </w:rPr>
        <w:t>Комисију, а Комисија председника ГО Звездара о  мерама к</w:t>
      </w:r>
      <w:r w:rsidRPr="00697D72">
        <w:rPr>
          <w:rFonts w:ascii="Calibri" w:hAnsi="Calibri"/>
          <w:sz w:val="22"/>
          <w:szCs w:val="22"/>
          <w:lang w:val="sr-Cyrl-CS"/>
        </w:rPr>
        <w:t xml:space="preserve">оје су </w:t>
      </w:r>
      <w:r>
        <w:rPr>
          <w:rFonts w:ascii="Calibri" w:hAnsi="Calibri"/>
          <w:sz w:val="22"/>
          <w:szCs w:val="22"/>
          <w:lang w:val="sr-Cyrl-CS"/>
        </w:rPr>
        <w:t>предузете ради</w:t>
      </w:r>
      <w:r w:rsidRPr="00697D72">
        <w:rPr>
          <w:rFonts w:ascii="Calibri" w:hAnsi="Calibri"/>
          <w:sz w:val="22"/>
          <w:szCs w:val="22"/>
          <w:lang w:val="sr-Cyrl-CS"/>
        </w:rPr>
        <w:t xml:space="preserve"> утврђивања одговорности у складу са ставом 1. овог члана.</w:t>
      </w:r>
    </w:p>
    <w:p w:rsidR="0061417C" w:rsidRPr="00046FCD" w:rsidRDefault="0061417C" w:rsidP="00762551">
      <w:pPr>
        <w:ind w:right="-32" w:firstLine="720"/>
        <w:jc w:val="both"/>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 xml:space="preserve">VII </w:t>
      </w:r>
      <w:r w:rsidR="00CD1226" w:rsidRPr="00046FCD">
        <w:rPr>
          <w:rFonts w:asciiTheme="minorHAnsi" w:hAnsiTheme="minorHAnsi" w:cstheme="minorHAnsi"/>
          <w:b/>
          <w:sz w:val="22"/>
          <w:szCs w:val="22"/>
          <w:lang w:val="sr-Cyrl-CS"/>
        </w:rPr>
        <w:t xml:space="preserve">КРИТЕРИЈУМИ ОДОБРАВАЊА </w:t>
      </w:r>
      <w:r w:rsidRPr="00046FCD">
        <w:rPr>
          <w:rFonts w:asciiTheme="minorHAnsi" w:hAnsiTheme="minorHAnsi" w:cstheme="minorHAnsi"/>
          <w:b/>
          <w:sz w:val="22"/>
          <w:szCs w:val="22"/>
          <w:lang w:val="sr-Cyrl-CS"/>
        </w:rPr>
        <w:t>И КОНТРОЛЕ ПРОГРАМА ИЗГРАДЊЕ, ОДРЖАВАЊА И ОПРЕМАЊА СПОРТСКИХ ОБЈЕКАТА</w:t>
      </w:r>
    </w:p>
    <w:p w:rsidR="00053FF6" w:rsidRPr="00046FCD" w:rsidRDefault="00053FF6" w:rsidP="00762551">
      <w:pPr>
        <w:ind w:left="-426" w:right="-32" w:firstLine="720"/>
        <w:rPr>
          <w:rFonts w:asciiTheme="minorHAnsi" w:hAnsiTheme="minorHAnsi" w:cstheme="minorHAnsi"/>
          <w:sz w:val="22"/>
          <w:szCs w:val="22"/>
          <w:lang w:val="sr-Cyrl-CS"/>
        </w:rPr>
      </w:pP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44.</w:t>
      </w:r>
    </w:p>
    <w:p w:rsidR="007F2450" w:rsidRPr="00231410" w:rsidRDefault="007F2450"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У поступку одобравања програма изградње, опремања и одржавања спортских објеката који су од посебног значаја за развој спорта на </w:t>
      </w:r>
      <w:r w:rsidRPr="00231410">
        <w:rPr>
          <w:rFonts w:ascii="Calibri" w:hAnsi="Calibri"/>
          <w:sz w:val="22"/>
          <w:szCs w:val="22"/>
          <w:lang w:val="sr-Latn-CS"/>
        </w:rPr>
        <w:t>подручју општине</w:t>
      </w:r>
      <w:r w:rsidRPr="00231410">
        <w:rPr>
          <w:rFonts w:ascii="Calibri" w:hAnsi="Calibri"/>
          <w:sz w:val="22"/>
          <w:szCs w:val="22"/>
          <w:lang w:val="sr-Cyrl-CS"/>
        </w:rPr>
        <w:t>, поред критеријума утврђених у члану 8. овог Правилника, цени се испуњеност следећих критеријума: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за планиране активности постоји потребна документација у складу са законом којим се уређује планирање и изградња објеката;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обезбеђена локација за изградњу спортског објекта;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спортски објекат категорисан у складу са националном категоризацијом спортских објеката;</w:t>
      </w:r>
    </w:p>
    <w:p w:rsidR="007F2450" w:rsidRPr="007F2450" w:rsidRDefault="007F2450" w:rsidP="00C65DF5">
      <w:pPr>
        <w:pStyle w:val="ListParagraph"/>
        <w:numPr>
          <w:ilvl w:val="0"/>
          <w:numId w:val="24"/>
        </w:numPr>
        <w:tabs>
          <w:tab w:val="left" w:pos="0"/>
        </w:tabs>
        <w:ind w:left="1350" w:right="-32"/>
        <w:jc w:val="both"/>
        <w:rPr>
          <w:rFonts w:ascii="Calibri" w:hAnsi="Calibri"/>
          <w:sz w:val="22"/>
          <w:szCs w:val="22"/>
          <w:lang w:val="sr-Cyrl-CS"/>
        </w:rPr>
      </w:pPr>
      <w:r w:rsidRPr="007F2450">
        <w:rPr>
          <w:rFonts w:ascii="Calibri" w:hAnsi="Calibri"/>
          <w:sz w:val="22"/>
          <w:szCs w:val="22"/>
          <w:lang w:val="sr-Cyrl-CS"/>
        </w:rPr>
        <w:t>да је спортски објекат уписан у матичну евиденцију спортских објеката, у складу са Законом;</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у питању капитално одржавање спортског објекта (реконструкција, доградња, адаптација и санација);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су радови на изградњи и капиталном одржавању спортских објеката предвиђени одговарајућом планском документацијом;</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земљиште на којем се планира изградња новог спортског објекта у јавној својини;</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спортски објекат у јавној својини (у целини или делимично);</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се изградња и одржавање и опремање спортског објекта у оквирима јавно – приватног партнерства врши под условима и на начин утврђен законом којим је уређено јавно – приватно партнерство;</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се уговором  регулишу сва својинска и имовинска питања у вези са изградњом и одржавањем спортског објекта, у складу са законом којим је уређена јавна својина и другим законима.</w:t>
      </w:r>
    </w:p>
    <w:p w:rsidR="007F2450" w:rsidRDefault="007F2450" w:rsidP="00762551">
      <w:pPr>
        <w:ind w:left="-426" w:right="-32" w:firstLine="720"/>
        <w:jc w:val="center"/>
        <w:rPr>
          <w:rFonts w:ascii="Calibri" w:hAnsi="Calibr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1664DE">
        <w:rPr>
          <w:rFonts w:asciiTheme="minorHAnsi" w:hAnsiTheme="minorHAnsi" w:cstheme="minorHAnsi"/>
          <w:sz w:val="22"/>
          <w:szCs w:val="22"/>
          <w:lang w:val="sr-Cyrl-CS"/>
        </w:rPr>
        <w:t>45.</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Власник, односно корисник земљишта или спортског објекта подноси предлог програма изградње, опремања  и одржавања спортског објекта уз сагласност власника земљишта, односно спортског објекта. </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Предлог програма изградње и капиталног одржавања  спортског објекта могу заједнички да поднесу више овлашћених подносилаца, у случају сусвојине на земљишту или објекту.</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Опремање спортског објекта подразумева опрему која се уграђује у спортски објекат и са њим чини функционалну техничко – технолошку целину.</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Предлог годишњег програма чине појединачни пројекти, који се, у складу са садржајем, групишу у посебне програме: </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изградња спортских и рекреативних објеката;</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капитално одржавање спортских и рекреативних објеката;</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изградња спортских објеката за потребе образовања;</w:t>
      </w:r>
    </w:p>
    <w:p w:rsidR="001664DE" w:rsidRPr="00231410" w:rsidRDefault="001664DE" w:rsidP="00C65DF5">
      <w:pPr>
        <w:numPr>
          <w:ilvl w:val="0"/>
          <w:numId w:val="5"/>
        </w:numPr>
        <w:tabs>
          <w:tab w:val="left" w:pos="1080"/>
        </w:tabs>
        <w:ind w:right="-32" w:hanging="450"/>
        <w:jc w:val="both"/>
        <w:rPr>
          <w:rFonts w:ascii="Calibri" w:hAnsi="Calibri"/>
          <w:sz w:val="22"/>
          <w:szCs w:val="22"/>
          <w:lang w:val="sr-Cyrl-CS"/>
        </w:rPr>
      </w:pPr>
      <w:r w:rsidRPr="00231410">
        <w:rPr>
          <w:rFonts w:ascii="Calibri" w:hAnsi="Calibri"/>
          <w:sz w:val="22"/>
          <w:szCs w:val="22"/>
          <w:lang w:val="sr-Cyrl-CS"/>
        </w:rPr>
        <w:t>капитално одржавање спортских објеката за потребе образовања;</w:t>
      </w:r>
    </w:p>
    <w:p w:rsidR="001664DE" w:rsidRPr="00231410" w:rsidRDefault="001664DE" w:rsidP="00C65DF5">
      <w:pPr>
        <w:numPr>
          <w:ilvl w:val="0"/>
          <w:numId w:val="5"/>
        </w:numPr>
        <w:tabs>
          <w:tab w:val="left" w:pos="1080"/>
        </w:tabs>
        <w:ind w:right="-32" w:hanging="450"/>
        <w:jc w:val="both"/>
        <w:rPr>
          <w:rFonts w:ascii="Calibri" w:hAnsi="Calibri"/>
          <w:sz w:val="22"/>
          <w:szCs w:val="22"/>
          <w:lang w:val="sr-Cyrl-CS"/>
        </w:rPr>
      </w:pPr>
      <w:r w:rsidRPr="00231410">
        <w:rPr>
          <w:rFonts w:ascii="Calibri" w:hAnsi="Calibri"/>
          <w:sz w:val="22"/>
          <w:szCs w:val="22"/>
          <w:lang w:val="sr-Cyrl-CS"/>
        </w:rPr>
        <w:lastRenderedPageBreak/>
        <w:t>изградња и прилагођавање спортских објеката за лица са посебним потребама и инвалидитетом.</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1664DE">
        <w:rPr>
          <w:rFonts w:asciiTheme="minorHAnsi" w:hAnsiTheme="minorHAnsi" w:cstheme="minorHAnsi"/>
          <w:sz w:val="22"/>
          <w:szCs w:val="22"/>
          <w:lang w:val="sr-Cyrl-CS"/>
        </w:rPr>
        <w:t>46.</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Уз програм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w:t>
      </w:r>
      <w:r w:rsidR="00ED20C3" w:rsidRPr="00046FCD">
        <w:rPr>
          <w:rFonts w:asciiTheme="minorHAnsi" w:hAnsiTheme="minorHAnsi" w:cstheme="minorHAnsi"/>
          <w:sz w:val="22"/>
          <w:szCs w:val="22"/>
          <w:lang w:val="sr-Cyrl-CS"/>
        </w:rPr>
        <w:t>с</w:t>
      </w:r>
      <w:r w:rsidRPr="00046FCD">
        <w:rPr>
          <w:rFonts w:asciiTheme="minorHAnsi" w:hAnsiTheme="minorHAnsi" w:cstheme="minorHAnsi"/>
          <w:sz w:val="22"/>
          <w:szCs w:val="22"/>
          <w:lang w:val="sr-Cyrl-CS"/>
        </w:rPr>
        <w:t>е уређ</w:t>
      </w:r>
      <w:r w:rsidR="00ED20C3" w:rsidRPr="00046FCD">
        <w:rPr>
          <w:rFonts w:asciiTheme="minorHAnsi" w:hAnsiTheme="minorHAnsi" w:cstheme="minorHAnsi"/>
          <w:sz w:val="22"/>
          <w:szCs w:val="22"/>
          <w:lang w:val="sr-Cyrl-CS"/>
        </w:rPr>
        <w:t>ује област планирања и изградње</w:t>
      </w:r>
      <w:r w:rsidRPr="00046FCD">
        <w:rPr>
          <w:rFonts w:asciiTheme="minorHAnsi" w:hAnsiTheme="minorHAnsi" w:cstheme="minorHAnsi"/>
          <w:sz w:val="22"/>
          <w:szCs w:val="22"/>
          <w:lang w:val="sr-Cyrl-CS"/>
        </w:rPr>
        <w:t xml:space="preserve">,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w:t>
      </w:r>
      <w:r w:rsidR="00ED20C3" w:rsidRPr="00046FCD">
        <w:rPr>
          <w:rFonts w:asciiTheme="minorHAnsi" w:hAnsiTheme="minorHAnsi" w:cstheme="minorHAnsi"/>
          <w:sz w:val="22"/>
          <w:szCs w:val="22"/>
          <w:lang w:val="sr-Cyrl-CS"/>
        </w:rPr>
        <w:t>којим се уређује област планирања и изградње</w:t>
      </w:r>
      <w:r w:rsidRPr="00046FCD">
        <w:rPr>
          <w:rFonts w:asciiTheme="minorHAnsi" w:hAnsiTheme="minorHAnsi" w:cstheme="minorHAnsi"/>
          <w:sz w:val="22"/>
          <w:szCs w:val="22"/>
          <w:lang w:val="sr-Cyrl-CS"/>
        </w:rPr>
        <w:t>; окончана или последња привремена ситуацију за извршене радове и извештај надзорног органа – код фазне изградње; други докази).</w:t>
      </w:r>
    </w:p>
    <w:p w:rsidR="00295ECE" w:rsidRPr="00046FCD" w:rsidRDefault="00295ECE" w:rsidP="00762551">
      <w:pPr>
        <w:ind w:right="-32" w:firstLine="720"/>
        <w:rPr>
          <w:rFonts w:asciiTheme="minorHAnsi" w:hAnsiTheme="minorHAnsi" w:cstheme="minorHAnsi"/>
          <w:sz w:val="22"/>
          <w:szCs w:val="22"/>
          <w:lang w:val="sr-Cyrl-CS"/>
        </w:rPr>
      </w:pPr>
    </w:p>
    <w:p w:rsidR="001664DE" w:rsidRPr="00231410" w:rsidRDefault="001664DE" w:rsidP="00762551">
      <w:pPr>
        <w:ind w:left="-426" w:right="-32" w:firstLine="720"/>
        <w:jc w:val="center"/>
        <w:rPr>
          <w:rFonts w:ascii="Calibri" w:hAnsi="Calibri"/>
          <w:sz w:val="22"/>
          <w:szCs w:val="22"/>
          <w:lang w:val="sr-Latn-CS"/>
        </w:rPr>
      </w:pPr>
      <w:r>
        <w:rPr>
          <w:rFonts w:ascii="Calibri" w:hAnsi="Calibri"/>
          <w:sz w:val="22"/>
          <w:szCs w:val="22"/>
          <w:lang w:val="sr-Cyrl-CS"/>
        </w:rPr>
        <w:t>Члан 46</w:t>
      </w:r>
      <w:r w:rsidRPr="00231410">
        <w:rPr>
          <w:rFonts w:ascii="Calibri" w:hAnsi="Calibri"/>
          <w:sz w:val="22"/>
          <w:szCs w:val="22"/>
          <w:lang w:val="sr-Latn-CS"/>
        </w:rPr>
        <w:t>.</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Уз програм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ситуација за извршене радове и извештај надзорног органа – код фазне изградње; други докази).</w:t>
      </w:r>
    </w:p>
    <w:p w:rsidR="001664DE" w:rsidRPr="00231410" w:rsidRDefault="001664DE" w:rsidP="00762551">
      <w:pPr>
        <w:ind w:right="-32" w:firstLine="720"/>
        <w:jc w:val="both"/>
        <w:rPr>
          <w:rFonts w:ascii="Calibri" w:hAnsi="Calibri"/>
          <w:sz w:val="22"/>
          <w:szCs w:val="22"/>
          <w:lang w:val="sr-Cyrl-CS"/>
        </w:rPr>
      </w:pPr>
    </w:p>
    <w:p w:rsidR="001664DE" w:rsidRPr="00231410" w:rsidRDefault="001664DE" w:rsidP="00762551">
      <w:pPr>
        <w:ind w:left="-426" w:right="-32" w:firstLine="720"/>
        <w:jc w:val="center"/>
        <w:rPr>
          <w:rFonts w:ascii="Calibri" w:hAnsi="Calibri"/>
          <w:sz w:val="22"/>
          <w:szCs w:val="22"/>
          <w:lang w:val="sr-Latn-CS"/>
        </w:rPr>
      </w:pPr>
      <w:r>
        <w:rPr>
          <w:rFonts w:ascii="Calibri" w:hAnsi="Calibri"/>
          <w:sz w:val="22"/>
          <w:szCs w:val="22"/>
          <w:lang w:val="sr-Cyrl-CS"/>
        </w:rPr>
        <w:t>Члан 47</w:t>
      </w:r>
      <w:r w:rsidRPr="00231410">
        <w:rPr>
          <w:rFonts w:ascii="Calibri" w:hAnsi="Calibri"/>
          <w:sz w:val="22"/>
          <w:szCs w:val="22"/>
          <w:lang w:val="sr-Latn-CS"/>
        </w:rPr>
        <w:t>.</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Годишњи програм изградње и инвестиционог одржавања спортских објеката извршава се према динамици утврђеној програмским календаром у складу са Законом.</w:t>
      </w:r>
    </w:p>
    <w:p w:rsidR="001664DE" w:rsidRPr="00231410" w:rsidRDefault="001664DE" w:rsidP="00762551">
      <w:pPr>
        <w:ind w:right="-32" w:firstLine="720"/>
        <w:jc w:val="both"/>
        <w:rPr>
          <w:rFonts w:ascii="Calibri" w:hAnsi="Calibri"/>
          <w:sz w:val="22"/>
          <w:szCs w:val="22"/>
          <w:lang w:val="sr-Cyrl-CS"/>
        </w:rPr>
      </w:pPr>
    </w:p>
    <w:p w:rsidR="001664DE" w:rsidRPr="00231410" w:rsidRDefault="001664DE" w:rsidP="00762551">
      <w:pPr>
        <w:ind w:left="-426" w:right="-32" w:firstLine="720"/>
        <w:jc w:val="center"/>
        <w:rPr>
          <w:rFonts w:ascii="Calibri" w:hAnsi="Calibri"/>
          <w:sz w:val="22"/>
          <w:szCs w:val="22"/>
          <w:lang w:val="sr-Latn-CS"/>
        </w:rPr>
      </w:pPr>
      <w:r>
        <w:rPr>
          <w:rFonts w:ascii="Calibri" w:hAnsi="Calibri"/>
          <w:sz w:val="22"/>
          <w:szCs w:val="22"/>
          <w:lang w:val="sr-Cyrl-CS"/>
        </w:rPr>
        <w:t>Члан 48</w:t>
      </w:r>
      <w:r w:rsidRPr="00231410">
        <w:rPr>
          <w:rFonts w:ascii="Calibri" w:hAnsi="Calibri"/>
          <w:sz w:val="22"/>
          <w:szCs w:val="22"/>
          <w:lang w:val="sr-Latn-CS"/>
        </w:rPr>
        <w:t>.</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Носилац програма образује, након обавештења о одобрењу програма, тим за спровођење програма и одређује руководиоца и његове чланове.</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Носилац програма,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1664DE" w:rsidRPr="002238F8" w:rsidRDefault="001664DE" w:rsidP="00762551">
      <w:pPr>
        <w:ind w:right="-32" w:firstLine="720"/>
        <w:rPr>
          <w:rFonts w:ascii="Calibri" w:hAnsi="Calibri"/>
          <w:sz w:val="22"/>
          <w:szCs w:val="22"/>
          <w:lang w:val="sr-Cyrl-CS"/>
        </w:rPr>
      </w:pPr>
    </w:p>
    <w:p w:rsidR="001664DE" w:rsidRPr="002238F8" w:rsidRDefault="001664DE" w:rsidP="00762551">
      <w:pPr>
        <w:ind w:right="-32" w:firstLine="720"/>
        <w:jc w:val="center"/>
        <w:rPr>
          <w:rFonts w:ascii="Calibri" w:hAnsi="Calibri"/>
          <w:b/>
          <w:sz w:val="22"/>
          <w:szCs w:val="22"/>
          <w:lang w:val="sr-Cyrl-CS"/>
        </w:rPr>
      </w:pPr>
      <w:r>
        <w:rPr>
          <w:rFonts w:ascii="Calibri" w:hAnsi="Calibri"/>
          <w:b/>
          <w:sz w:val="22"/>
          <w:szCs w:val="22"/>
          <w:lang w:val="sr-Cyrl-CS"/>
        </w:rPr>
        <w:t>VII</w:t>
      </w:r>
      <w:r>
        <w:rPr>
          <w:rFonts w:ascii="Calibri" w:hAnsi="Calibri"/>
          <w:b/>
          <w:sz w:val="22"/>
          <w:szCs w:val="22"/>
          <w:lang w:val="sr-Latn-CS"/>
        </w:rPr>
        <w:t>I</w:t>
      </w:r>
      <w:r w:rsidRPr="002238F8">
        <w:rPr>
          <w:rFonts w:ascii="Calibri" w:hAnsi="Calibri"/>
          <w:b/>
          <w:sz w:val="22"/>
          <w:szCs w:val="22"/>
          <w:lang w:val="sr-Cyrl-CS"/>
        </w:rPr>
        <w:t>. ПРЕЛАЗНЕ И ЗАВРШНЕ ОДРЕДБЕ</w:t>
      </w:r>
    </w:p>
    <w:p w:rsidR="001664DE" w:rsidRPr="002238F8" w:rsidRDefault="001664DE" w:rsidP="00762551">
      <w:pPr>
        <w:ind w:right="-32" w:firstLine="720"/>
        <w:jc w:val="both"/>
        <w:rPr>
          <w:rFonts w:ascii="Calibri" w:hAnsi="Calibri"/>
          <w:sz w:val="22"/>
          <w:szCs w:val="22"/>
          <w:lang w:val="sr-Cyrl-CS"/>
        </w:rPr>
      </w:pPr>
    </w:p>
    <w:p w:rsidR="001664DE" w:rsidRPr="00F65F1C" w:rsidRDefault="001664DE" w:rsidP="00762551">
      <w:pPr>
        <w:ind w:left="-426" w:right="-32" w:firstLine="720"/>
        <w:jc w:val="center"/>
        <w:rPr>
          <w:rFonts w:ascii="Calibri" w:hAnsi="Calibri"/>
          <w:sz w:val="22"/>
          <w:szCs w:val="22"/>
          <w:lang w:val="sr-Latn-CS"/>
        </w:rPr>
      </w:pPr>
      <w:r w:rsidRPr="002238F8">
        <w:rPr>
          <w:rFonts w:ascii="Calibri" w:hAnsi="Calibri"/>
          <w:sz w:val="22"/>
          <w:szCs w:val="22"/>
          <w:lang w:val="sr-Cyrl-CS"/>
        </w:rPr>
        <w:t xml:space="preserve">Члан </w:t>
      </w:r>
      <w:r>
        <w:rPr>
          <w:rFonts w:ascii="Calibri" w:hAnsi="Calibri"/>
          <w:sz w:val="22"/>
          <w:szCs w:val="22"/>
          <w:lang w:val="sr-Latn-CS"/>
        </w:rPr>
        <w:t>49.</w:t>
      </w:r>
    </w:p>
    <w:p w:rsidR="001664DE" w:rsidRPr="002238F8" w:rsidRDefault="001664DE" w:rsidP="00762551">
      <w:pPr>
        <w:ind w:right="-32" w:firstLine="720"/>
        <w:jc w:val="both"/>
        <w:rPr>
          <w:rFonts w:ascii="Calibri" w:hAnsi="Calibri"/>
          <w:sz w:val="22"/>
          <w:szCs w:val="22"/>
          <w:lang w:val="sr-Cyrl-CS"/>
        </w:rPr>
      </w:pPr>
      <w:r w:rsidRPr="002238F8">
        <w:rPr>
          <w:rFonts w:ascii="Calibri" w:hAnsi="Calibri"/>
          <w:sz w:val="22"/>
          <w:szCs w:val="22"/>
          <w:lang w:val="sr-Cyrl-CS"/>
        </w:rPr>
        <w:t>Поступак одобрења програма којим се задовољавају потребе и интереси грађана у области спорта који је започет, а није окончан</w:t>
      </w:r>
      <w:r w:rsidR="00C65DF5">
        <w:rPr>
          <w:rFonts w:ascii="Calibri" w:hAnsi="Calibri"/>
          <w:sz w:val="22"/>
          <w:szCs w:val="22"/>
          <w:lang w:val="sr-Cyrl-CS"/>
        </w:rPr>
        <w:t xml:space="preserve"> до дана ступања на снагу овог П</w:t>
      </w:r>
      <w:r w:rsidRPr="002238F8">
        <w:rPr>
          <w:rFonts w:ascii="Calibri" w:hAnsi="Calibri"/>
          <w:sz w:val="22"/>
          <w:szCs w:val="22"/>
          <w:lang w:val="sr-Cyrl-CS"/>
        </w:rPr>
        <w:t xml:space="preserve">равилника, </w:t>
      </w:r>
      <w:r w:rsidR="00C65DF5">
        <w:rPr>
          <w:rFonts w:ascii="Calibri" w:hAnsi="Calibri"/>
          <w:sz w:val="22"/>
          <w:szCs w:val="22"/>
          <w:lang w:val="sr-Cyrl-CS"/>
        </w:rPr>
        <w:t>окончаће се по одредбама овог  П</w:t>
      </w:r>
      <w:r w:rsidRPr="002238F8">
        <w:rPr>
          <w:rFonts w:ascii="Calibri" w:hAnsi="Calibri"/>
          <w:sz w:val="22"/>
          <w:szCs w:val="22"/>
          <w:lang w:val="sr-Cyrl-CS"/>
        </w:rPr>
        <w:t>равилника.</w:t>
      </w:r>
    </w:p>
    <w:p w:rsidR="001664DE" w:rsidRPr="002238F8" w:rsidRDefault="001664DE" w:rsidP="00762551">
      <w:pPr>
        <w:ind w:right="-32" w:firstLine="720"/>
        <w:jc w:val="both"/>
        <w:rPr>
          <w:rFonts w:ascii="Calibri" w:hAnsi="Calibri"/>
          <w:sz w:val="22"/>
          <w:szCs w:val="22"/>
          <w:lang w:val="sr-Cyrl-CS"/>
        </w:rPr>
      </w:pPr>
    </w:p>
    <w:p w:rsidR="001664DE" w:rsidRPr="002238F8" w:rsidRDefault="001664DE" w:rsidP="00762551">
      <w:pPr>
        <w:ind w:left="-426" w:right="-32" w:firstLine="720"/>
        <w:jc w:val="center"/>
        <w:rPr>
          <w:rFonts w:ascii="Calibri" w:hAnsi="Calibri"/>
          <w:sz w:val="22"/>
          <w:szCs w:val="22"/>
          <w:lang w:val="sr-Cyrl-CS"/>
        </w:rPr>
      </w:pPr>
      <w:r w:rsidRPr="002238F8">
        <w:rPr>
          <w:rFonts w:ascii="Calibri" w:hAnsi="Calibri"/>
          <w:sz w:val="22"/>
          <w:szCs w:val="22"/>
          <w:lang w:val="sr-Cyrl-CS"/>
        </w:rPr>
        <w:t xml:space="preserve">Члан </w:t>
      </w:r>
      <w:r>
        <w:rPr>
          <w:rFonts w:ascii="Calibri" w:hAnsi="Calibri"/>
          <w:sz w:val="22"/>
          <w:szCs w:val="22"/>
          <w:lang w:val="sr-Cyrl-CS"/>
        </w:rPr>
        <w:t>50.</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Овај </w:t>
      </w:r>
      <w:r>
        <w:rPr>
          <w:rFonts w:ascii="Calibri" w:hAnsi="Calibri"/>
          <w:sz w:val="22"/>
          <w:szCs w:val="22"/>
          <w:lang w:val="sr-Cyrl-CS"/>
        </w:rPr>
        <w:t>П</w:t>
      </w:r>
      <w:r w:rsidRPr="00231410">
        <w:rPr>
          <w:rFonts w:ascii="Calibri" w:hAnsi="Calibri"/>
          <w:sz w:val="22"/>
          <w:szCs w:val="22"/>
          <w:lang w:val="sr-Cyrl-CS"/>
        </w:rPr>
        <w:t xml:space="preserve">равилник ступа на снагу осмог дана од дана објављивања </w:t>
      </w:r>
      <w:r>
        <w:rPr>
          <w:rFonts w:ascii="Calibri" w:hAnsi="Calibri"/>
          <w:sz w:val="22"/>
          <w:szCs w:val="22"/>
          <w:lang w:val="sr-Cyrl-CS"/>
        </w:rPr>
        <w:t>на огласној табли ГО Звездара</w:t>
      </w:r>
      <w:r w:rsidRPr="00231410">
        <w:rPr>
          <w:rFonts w:ascii="Calibri" w:hAnsi="Calibri"/>
          <w:sz w:val="22"/>
          <w:szCs w:val="22"/>
          <w:lang w:val="sr-Cyrl-CS"/>
        </w:rPr>
        <w:t>.</w:t>
      </w:r>
    </w:p>
    <w:p w:rsidR="0063087A" w:rsidRPr="00046FCD" w:rsidRDefault="0063087A" w:rsidP="00762551">
      <w:pPr>
        <w:spacing w:line="360" w:lineRule="auto"/>
        <w:ind w:right="-32" w:firstLine="720"/>
        <w:rPr>
          <w:rFonts w:asciiTheme="minorHAnsi" w:hAnsiTheme="minorHAnsi" w:cstheme="minorHAnsi"/>
          <w:sz w:val="22"/>
          <w:szCs w:val="22"/>
          <w:lang w:val="sr-Cyrl-CS"/>
        </w:rPr>
      </w:pPr>
      <w:bookmarkStart w:id="0" w:name="RANGE!B3:I62"/>
      <w:bookmarkEnd w:id="0"/>
    </w:p>
    <w:p w:rsidR="008F7B86" w:rsidRPr="00046FCD" w:rsidRDefault="001664DE" w:rsidP="00762551">
      <w:pPr>
        <w:spacing w:line="360" w:lineRule="auto"/>
        <w:ind w:right="-32" w:firstLine="720"/>
        <w:rPr>
          <w:rFonts w:asciiTheme="minorHAnsi" w:hAnsiTheme="minorHAnsi" w:cstheme="minorHAnsi"/>
          <w:sz w:val="22"/>
          <w:szCs w:val="22"/>
          <w:lang w:val="sr-Cyrl-CS"/>
        </w:rPr>
      </w:pPr>
      <w:r>
        <w:rPr>
          <w:rFonts w:asciiTheme="minorHAnsi" w:hAnsiTheme="minorHAnsi" w:cstheme="minorHAnsi"/>
          <w:sz w:val="22"/>
          <w:szCs w:val="22"/>
          <w:lang w:val="sr-Cyrl-CS"/>
        </w:rPr>
        <w:t>У Београду</w:t>
      </w:r>
      <w:r w:rsidR="00813BBD">
        <w:rPr>
          <w:rFonts w:asciiTheme="minorHAnsi" w:hAnsiTheme="minorHAnsi" w:cstheme="minorHAnsi"/>
          <w:color w:val="C00000"/>
          <w:sz w:val="22"/>
          <w:szCs w:val="22"/>
          <w:lang w:val="sr-Cyrl-CS"/>
        </w:rPr>
        <w:t xml:space="preserve">, </w:t>
      </w:r>
      <w:r w:rsidR="00813BBD">
        <w:rPr>
          <w:rFonts w:asciiTheme="minorHAnsi" w:hAnsiTheme="minorHAnsi" w:cstheme="minorHAnsi"/>
          <w:sz w:val="22"/>
          <w:szCs w:val="22"/>
          <w:lang w:val="sr-Cyrl-CS"/>
        </w:rPr>
        <w:t>1.јула 2019</w:t>
      </w:r>
      <w:r w:rsidR="0063087A" w:rsidRPr="00046FCD">
        <w:rPr>
          <w:rFonts w:asciiTheme="minorHAnsi" w:hAnsiTheme="minorHAnsi" w:cstheme="minorHAnsi"/>
          <w:sz w:val="22"/>
          <w:szCs w:val="22"/>
          <w:lang w:val="sr-Cyrl-CS"/>
        </w:rPr>
        <w:t>. године</w:t>
      </w:r>
    </w:p>
    <w:p w:rsidR="0063087A" w:rsidRPr="00046FCD" w:rsidRDefault="0063087A" w:rsidP="00813BBD">
      <w:pPr>
        <w:spacing w:line="360" w:lineRule="auto"/>
        <w:ind w:left="5760" w:right="-32"/>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Председник Комисије</w:t>
      </w:r>
      <w:r w:rsidR="00813BBD">
        <w:rPr>
          <w:rFonts w:asciiTheme="minorHAnsi" w:hAnsiTheme="minorHAnsi" w:cstheme="minorHAnsi"/>
          <w:sz w:val="22"/>
          <w:szCs w:val="22"/>
          <w:lang w:val="sr-Cyrl-CS"/>
        </w:rPr>
        <w:t xml:space="preserve"> с.р. </w:t>
      </w:r>
      <w:r w:rsidR="001664DE">
        <w:rPr>
          <w:rFonts w:asciiTheme="minorHAnsi" w:hAnsiTheme="minorHAnsi" w:cstheme="minorHAnsi"/>
          <w:sz w:val="22"/>
          <w:szCs w:val="22"/>
          <w:lang w:val="sr-Cyrl-CS"/>
        </w:rPr>
        <w:t>Роберт Милићевић</w:t>
      </w:r>
    </w:p>
    <w:sectPr w:rsidR="0063087A" w:rsidRPr="00046FCD" w:rsidSect="002455D9">
      <w:headerReference w:type="default" r:id="rId9"/>
      <w:footerReference w:type="even" r:id="rId10"/>
      <w:footerReference w:type="default" r:id="rId11"/>
      <w:headerReference w:type="first" r:id="rId12"/>
      <w:pgSz w:w="11907" w:h="16840" w:code="9"/>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8E" w:rsidRDefault="00C41A8E" w:rsidP="00CB5B60">
      <w:r>
        <w:separator/>
      </w:r>
    </w:p>
  </w:endnote>
  <w:endnote w:type="continuationSeparator" w:id="1">
    <w:p w:rsidR="00C41A8E" w:rsidRDefault="00C41A8E" w:rsidP="00CB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D4" w:rsidRDefault="00A73E37" w:rsidP="00731E1B">
    <w:pPr>
      <w:pStyle w:val="Footer"/>
      <w:framePr w:wrap="around" w:vAnchor="text" w:hAnchor="margin" w:xAlign="right" w:y="1"/>
      <w:rPr>
        <w:rStyle w:val="PageNumber"/>
      </w:rPr>
    </w:pPr>
    <w:r>
      <w:rPr>
        <w:rStyle w:val="PageNumber"/>
      </w:rPr>
      <w:fldChar w:fldCharType="begin"/>
    </w:r>
    <w:r w:rsidR="001A4FD4">
      <w:rPr>
        <w:rStyle w:val="PageNumber"/>
      </w:rPr>
      <w:instrText xml:space="preserve">PAGE  </w:instrText>
    </w:r>
    <w:r>
      <w:rPr>
        <w:rStyle w:val="PageNumber"/>
      </w:rPr>
      <w:fldChar w:fldCharType="separate"/>
    </w:r>
    <w:r w:rsidR="00813BBD">
      <w:rPr>
        <w:rStyle w:val="PageNumber"/>
        <w:noProof/>
      </w:rPr>
      <w:t>2</w:t>
    </w:r>
    <w:r>
      <w:rPr>
        <w:rStyle w:val="PageNumber"/>
      </w:rPr>
      <w:fldChar w:fldCharType="end"/>
    </w:r>
  </w:p>
  <w:p w:rsidR="001A4FD4" w:rsidRDefault="001A4FD4" w:rsidP="00731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D4" w:rsidRDefault="00A73E37" w:rsidP="00731E1B">
    <w:pPr>
      <w:pStyle w:val="Footer"/>
      <w:framePr w:wrap="around" w:vAnchor="text" w:hAnchor="margin" w:xAlign="right" w:y="1"/>
      <w:rPr>
        <w:rStyle w:val="PageNumber"/>
      </w:rPr>
    </w:pPr>
    <w:r>
      <w:rPr>
        <w:rStyle w:val="PageNumber"/>
      </w:rPr>
      <w:fldChar w:fldCharType="begin"/>
    </w:r>
    <w:r w:rsidR="001A4FD4">
      <w:rPr>
        <w:rStyle w:val="PageNumber"/>
      </w:rPr>
      <w:instrText xml:space="preserve">PAGE  </w:instrText>
    </w:r>
    <w:r>
      <w:rPr>
        <w:rStyle w:val="PageNumber"/>
      </w:rPr>
      <w:fldChar w:fldCharType="separate"/>
    </w:r>
    <w:r w:rsidR="00813BBD">
      <w:rPr>
        <w:rStyle w:val="PageNumber"/>
        <w:noProof/>
      </w:rPr>
      <w:t>15</w:t>
    </w:r>
    <w:r>
      <w:rPr>
        <w:rStyle w:val="PageNumber"/>
      </w:rPr>
      <w:fldChar w:fldCharType="end"/>
    </w:r>
  </w:p>
  <w:p w:rsidR="001A4FD4" w:rsidRDefault="001A4FD4" w:rsidP="00731E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8E" w:rsidRDefault="00C41A8E" w:rsidP="00CB5B60">
      <w:r>
        <w:separator/>
      </w:r>
    </w:p>
  </w:footnote>
  <w:footnote w:type="continuationSeparator" w:id="1">
    <w:p w:rsidR="00C41A8E" w:rsidRDefault="00C41A8E" w:rsidP="00CB5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D4" w:rsidRDefault="001A4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D4" w:rsidRPr="009909EC" w:rsidRDefault="001A4FD4" w:rsidP="00990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46"/>
    <w:multiLevelType w:val="hybridMultilevel"/>
    <w:tmpl w:val="F3140E38"/>
    <w:lvl w:ilvl="0" w:tplc="A94AE94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043B9"/>
    <w:multiLevelType w:val="hybridMultilevel"/>
    <w:tmpl w:val="84EEFF9A"/>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073E9D"/>
    <w:multiLevelType w:val="hybridMultilevel"/>
    <w:tmpl w:val="A200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30EC"/>
    <w:multiLevelType w:val="hybridMultilevel"/>
    <w:tmpl w:val="3210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110540"/>
    <w:multiLevelType w:val="hybridMultilevel"/>
    <w:tmpl w:val="5584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A099E"/>
    <w:multiLevelType w:val="hybridMultilevel"/>
    <w:tmpl w:val="E1EC960C"/>
    <w:lvl w:ilvl="0" w:tplc="A95A6A48">
      <w:start w:val="1"/>
      <w:numFmt w:val="decimal"/>
      <w:lvlText w:val="%1)"/>
      <w:lvlJc w:val="left"/>
      <w:pPr>
        <w:ind w:left="765" w:hanging="360"/>
      </w:pPr>
      <w:rPr>
        <w:rFonts w:eastAsia="Calibr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4FA4843"/>
    <w:multiLevelType w:val="hybridMultilevel"/>
    <w:tmpl w:val="5B18296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5D6484F"/>
    <w:multiLevelType w:val="hybridMultilevel"/>
    <w:tmpl w:val="77D6F36C"/>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5E2B24"/>
    <w:multiLevelType w:val="hybridMultilevel"/>
    <w:tmpl w:val="870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79A1"/>
    <w:multiLevelType w:val="hybridMultilevel"/>
    <w:tmpl w:val="D0A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C4DC0"/>
    <w:multiLevelType w:val="hybridMultilevel"/>
    <w:tmpl w:val="2BA8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5655A"/>
    <w:multiLevelType w:val="hybridMultilevel"/>
    <w:tmpl w:val="E38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33E75"/>
    <w:multiLevelType w:val="hybridMultilevel"/>
    <w:tmpl w:val="C072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C1762"/>
    <w:multiLevelType w:val="hybridMultilevel"/>
    <w:tmpl w:val="83B078FA"/>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63659"/>
    <w:multiLevelType w:val="hybridMultilevel"/>
    <w:tmpl w:val="6FEC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36C84"/>
    <w:multiLevelType w:val="hybridMultilevel"/>
    <w:tmpl w:val="AAF0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F2E91"/>
    <w:multiLevelType w:val="hybridMultilevel"/>
    <w:tmpl w:val="E38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64496"/>
    <w:multiLevelType w:val="hybridMultilevel"/>
    <w:tmpl w:val="E10E8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8C603D"/>
    <w:multiLevelType w:val="hybridMultilevel"/>
    <w:tmpl w:val="8B46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11"/>
  </w:num>
  <w:num w:numId="5">
    <w:abstractNumId w:val="6"/>
  </w:num>
  <w:num w:numId="6">
    <w:abstractNumId w:val="12"/>
  </w:num>
  <w:num w:numId="7">
    <w:abstractNumId w:val="13"/>
  </w:num>
  <w:num w:numId="8">
    <w:abstractNumId w:val="14"/>
  </w:num>
  <w:num w:numId="9">
    <w:abstractNumId w:val="20"/>
  </w:num>
  <w:num w:numId="10">
    <w:abstractNumId w:val="10"/>
  </w:num>
  <w:num w:numId="11">
    <w:abstractNumId w:val="5"/>
  </w:num>
  <w:num w:numId="12">
    <w:abstractNumId w:val="25"/>
  </w:num>
  <w:num w:numId="13">
    <w:abstractNumId w:val="7"/>
  </w:num>
  <w:num w:numId="14">
    <w:abstractNumId w:val="24"/>
  </w:num>
  <w:num w:numId="15">
    <w:abstractNumId w:val="22"/>
  </w:num>
  <w:num w:numId="16">
    <w:abstractNumId w:val="9"/>
  </w:num>
  <w:num w:numId="17">
    <w:abstractNumId w:val="21"/>
  </w:num>
  <w:num w:numId="18">
    <w:abstractNumId w:val="3"/>
  </w:num>
  <w:num w:numId="19">
    <w:abstractNumId w:val="2"/>
  </w:num>
  <w:num w:numId="20">
    <w:abstractNumId w:val="8"/>
  </w:num>
  <w:num w:numId="21">
    <w:abstractNumId w:val="15"/>
  </w:num>
  <w:num w:numId="22">
    <w:abstractNumId w:val="19"/>
  </w:num>
  <w:num w:numId="23">
    <w:abstractNumId w:val="0"/>
  </w:num>
  <w:num w:numId="24">
    <w:abstractNumId w:val="23"/>
  </w:num>
  <w:num w:numId="25">
    <w:abstractNumId w:val="16"/>
  </w:num>
  <w:num w:numId="26">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3058B1"/>
    <w:rsid w:val="00001451"/>
    <w:rsid w:val="00002076"/>
    <w:rsid w:val="00002777"/>
    <w:rsid w:val="00003E15"/>
    <w:rsid w:val="0000409D"/>
    <w:rsid w:val="00004A09"/>
    <w:rsid w:val="000059EC"/>
    <w:rsid w:val="00005C80"/>
    <w:rsid w:val="000071CA"/>
    <w:rsid w:val="00007F09"/>
    <w:rsid w:val="000103D1"/>
    <w:rsid w:val="000112CC"/>
    <w:rsid w:val="000147BA"/>
    <w:rsid w:val="000158A9"/>
    <w:rsid w:val="00015B77"/>
    <w:rsid w:val="000166DD"/>
    <w:rsid w:val="0001694C"/>
    <w:rsid w:val="00020574"/>
    <w:rsid w:val="0002327B"/>
    <w:rsid w:val="000266C4"/>
    <w:rsid w:val="000304F8"/>
    <w:rsid w:val="000320F7"/>
    <w:rsid w:val="000368E3"/>
    <w:rsid w:val="00037960"/>
    <w:rsid w:val="00042126"/>
    <w:rsid w:val="000463D5"/>
    <w:rsid w:val="00046D26"/>
    <w:rsid w:val="00046FCD"/>
    <w:rsid w:val="00051364"/>
    <w:rsid w:val="00052515"/>
    <w:rsid w:val="00053674"/>
    <w:rsid w:val="00053FF6"/>
    <w:rsid w:val="0006041A"/>
    <w:rsid w:val="0006191F"/>
    <w:rsid w:val="00061EA8"/>
    <w:rsid w:val="000647B2"/>
    <w:rsid w:val="0006618F"/>
    <w:rsid w:val="0007203E"/>
    <w:rsid w:val="0007657C"/>
    <w:rsid w:val="00077DDE"/>
    <w:rsid w:val="00081AFD"/>
    <w:rsid w:val="00082ED9"/>
    <w:rsid w:val="00083799"/>
    <w:rsid w:val="000838F7"/>
    <w:rsid w:val="0008706D"/>
    <w:rsid w:val="00087B75"/>
    <w:rsid w:val="00091700"/>
    <w:rsid w:val="00091EF8"/>
    <w:rsid w:val="00094299"/>
    <w:rsid w:val="000952AF"/>
    <w:rsid w:val="000A1CA8"/>
    <w:rsid w:val="000A41F1"/>
    <w:rsid w:val="000B2DAA"/>
    <w:rsid w:val="000B534F"/>
    <w:rsid w:val="000B5D30"/>
    <w:rsid w:val="000B6582"/>
    <w:rsid w:val="000B6C17"/>
    <w:rsid w:val="000B7273"/>
    <w:rsid w:val="000C1325"/>
    <w:rsid w:val="000C4070"/>
    <w:rsid w:val="000C7354"/>
    <w:rsid w:val="000D2123"/>
    <w:rsid w:val="000D2488"/>
    <w:rsid w:val="000D282C"/>
    <w:rsid w:val="000D2E76"/>
    <w:rsid w:val="000D645F"/>
    <w:rsid w:val="000D674C"/>
    <w:rsid w:val="000D6873"/>
    <w:rsid w:val="000E54BA"/>
    <w:rsid w:val="000E5A90"/>
    <w:rsid w:val="000F05DC"/>
    <w:rsid w:val="000F51B0"/>
    <w:rsid w:val="000F71AA"/>
    <w:rsid w:val="00100421"/>
    <w:rsid w:val="001006D8"/>
    <w:rsid w:val="00100F9A"/>
    <w:rsid w:val="00110312"/>
    <w:rsid w:val="00117670"/>
    <w:rsid w:val="00117784"/>
    <w:rsid w:val="001178B9"/>
    <w:rsid w:val="00122B5E"/>
    <w:rsid w:val="00122C50"/>
    <w:rsid w:val="001235F3"/>
    <w:rsid w:val="00124E9B"/>
    <w:rsid w:val="00126E35"/>
    <w:rsid w:val="00130656"/>
    <w:rsid w:val="00132AEC"/>
    <w:rsid w:val="0013601F"/>
    <w:rsid w:val="00136A11"/>
    <w:rsid w:val="00142F21"/>
    <w:rsid w:val="001430D2"/>
    <w:rsid w:val="0014350D"/>
    <w:rsid w:val="00144E47"/>
    <w:rsid w:val="00145DB9"/>
    <w:rsid w:val="00146159"/>
    <w:rsid w:val="001502C1"/>
    <w:rsid w:val="00151309"/>
    <w:rsid w:val="00151D88"/>
    <w:rsid w:val="001540C3"/>
    <w:rsid w:val="001541BE"/>
    <w:rsid w:val="00154697"/>
    <w:rsid w:val="00160419"/>
    <w:rsid w:val="00161A60"/>
    <w:rsid w:val="00161AA2"/>
    <w:rsid w:val="00163C1E"/>
    <w:rsid w:val="00164BD1"/>
    <w:rsid w:val="00164D86"/>
    <w:rsid w:val="001664DE"/>
    <w:rsid w:val="00167374"/>
    <w:rsid w:val="00167740"/>
    <w:rsid w:val="00167FA2"/>
    <w:rsid w:val="00172E88"/>
    <w:rsid w:val="00173F45"/>
    <w:rsid w:val="001763B7"/>
    <w:rsid w:val="001774A2"/>
    <w:rsid w:val="00180B8B"/>
    <w:rsid w:val="00181387"/>
    <w:rsid w:val="00183123"/>
    <w:rsid w:val="00183DCB"/>
    <w:rsid w:val="001859CA"/>
    <w:rsid w:val="00185B8B"/>
    <w:rsid w:val="0019231E"/>
    <w:rsid w:val="00196F21"/>
    <w:rsid w:val="001A1205"/>
    <w:rsid w:val="001A4FD4"/>
    <w:rsid w:val="001A66B2"/>
    <w:rsid w:val="001A716A"/>
    <w:rsid w:val="001B0B3A"/>
    <w:rsid w:val="001B3D3B"/>
    <w:rsid w:val="001B5215"/>
    <w:rsid w:val="001B5697"/>
    <w:rsid w:val="001B64FF"/>
    <w:rsid w:val="001B7FCD"/>
    <w:rsid w:val="001C0333"/>
    <w:rsid w:val="001C0C2C"/>
    <w:rsid w:val="001C547B"/>
    <w:rsid w:val="001C7DA6"/>
    <w:rsid w:val="001D01A4"/>
    <w:rsid w:val="001D01CE"/>
    <w:rsid w:val="001D30FC"/>
    <w:rsid w:val="001D590B"/>
    <w:rsid w:val="001D7947"/>
    <w:rsid w:val="001D7D29"/>
    <w:rsid w:val="001E0022"/>
    <w:rsid w:val="001E2C68"/>
    <w:rsid w:val="001E3C47"/>
    <w:rsid w:val="001F02AA"/>
    <w:rsid w:val="001F0AD0"/>
    <w:rsid w:val="001F100F"/>
    <w:rsid w:val="001F186F"/>
    <w:rsid w:val="001F252F"/>
    <w:rsid w:val="001F57B3"/>
    <w:rsid w:val="001F63EF"/>
    <w:rsid w:val="001F6D53"/>
    <w:rsid w:val="00200134"/>
    <w:rsid w:val="002016E5"/>
    <w:rsid w:val="00205074"/>
    <w:rsid w:val="002057F1"/>
    <w:rsid w:val="0020587D"/>
    <w:rsid w:val="0021156E"/>
    <w:rsid w:val="00212892"/>
    <w:rsid w:val="00213898"/>
    <w:rsid w:val="002138FC"/>
    <w:rsid w:val="002146BF"/>
    <w:rsid w:val="002147FE"/>
    <w:rsid w:val="0021556A"/>
    <w:rsid w:val="00215F09"/>
    <w:rsid w:val="002170A1"/>
    <w:rsid w:val="00217277"/>
    <w:rsid w:val="00217E6F"/>
    <w:rsid w:val="00221FD2"/>
    <w:rsid w:val="002249AE"/>
    <w:rsid w:val="00232EDC"/>
    <w:rsid w:val="00233A18"/>
    <w:rsid w:val="00235646"/>
    <w:rsid w:val="0023654F"/>
    <w:rsid w:val="00242BCD"/>
    <w:rsid w:val="002455D9"/>
    <w:rsid w:val="00250047"/>
    <w:rsid w:val="0025120A"/>
    <w:rsid w:val="0025155A"/>
    <w:rsid w:val="002527F8"/>
    <w:rsid w:val="00252E07"/>
    <w:rsid w:val="0025328F"/>
    <w:rsid w:val="002545E1"/>
    <w:rsid w:val="00254756"/>
    <w:rsid w:val="00257E4F"/>
    <w:rsid w:val="00262FCE"/>
    <w:rsid w:val="002670F6"/>
    <w:rsid w:val="00271ED2"/>
    <w:rsid w:val="0027264C"/>
    <w:rsid w:val="00273ABC"/>
    <w:rsid w:val="00273CA2"/>
    <w:rsid w:val="00273D0E"/>
    <w:rsid w:val="00273FEE"/>
    <w:rsid w:val="002749BA"/>
    <w:rsid w:val="0028071D"/>
    <w:rsid w:val="002853BD"/>
    <w:rsid w:val="00285697"/>
    <w:rsid w:val="00293E26"/>
    <w:rsid w:val="00295ECE"/>
    <w:rsid w:val="002A0182"/>
    <w:rsid w:val="002A0230"/>
    <w:rsid w:val="002A10C5"/>
    <w:rsid w:val="002B02AB"/>
    <w:rsid w:val="002B54BB"/>
    <w:rsid w:val="002B5970"/>
    <w:rsid w:val="002B598D"/>
    <w:rsid w:val="002B6915"/>
    <w:rsid w:val="002B7996"/>
    <w:rsid w:val="002C2C36"/>
    <w:rsid w:val="002C2E2D"/>
    <w:rsid w:val="002C3349"/>
    <w:rsid w:val="002C3369"/>
    <w:rsid w:val="002C4569"/>
    <w:rsid w:val="002C6F01"/>
    <w:rsid w:val="002C6F3F"/>
    <w:rsid w:val="002C7FAB"/>
    <w:rsid w:val="002D0ED1"/>
    <w:rsid w:val="002D20F8"/>
    <w:rsid w:val="002D2606"/>
    <w:rsid w:val="002D3BA0"/>
    <w:rsid w:val="002D5321"/>
    <w:rsid w:val="002D5D99"/>
    <w:rsid w:val="002D6061"/>
    <w:rsid w:val="002D6FD7"/>
    <w:rsid w:val="002E03C8"/>
    <w:rsid w:val="002E14AE"/>
    <w:rsid w:val="002E1D5B"/>
    <w:rsid w:val="002E3C03"/>
    <w:rsid w:val="002E4A35"/>
    <w:rsid w:val="002F043C"/>
    <w:rsid w:val="002F5275"/>
    <w:rsid w:val="002F6A75"/>
    <w:rsid w:val="002F6EC2"/>
    <w:rsid w:val="002F6FB6"/>
    <w:rsid w:val="002F770C"/>
    <w:rsid w:val="00300441"/>
    <w:rsid w:val="00301738"/>
    <w:rsid w:val="00301971"/>
    <w:rsid w:val="003035CB"/>
    <w:rsid w:val="00303FC8"/>
    <w:rsid w:val="00304D74"/>
    <w:rsid w:val="00304E55"/>
    <w:rsid w:val="003058B1"/>
    <w:rsid w:val="00306047"/>
    <w:rsid w:val="00310CD5"/>
    <w:rsid w:val="00311B06"/>
    <w:rsid w:val="00314494"/>
    <w:rsid w:val="003212B1"/>
    <w:rsid w:val="00327FF2"/>
    <w:rsid w:val="00332ACF"/>
    <w:rsid w:val="00333FB0"/>
    <w:rsid w:val="0033432A"/>
    <w:rsid w:val="00334CA6"/>
    <w:rsid w:val="00335EF5"/>
    <w:rsid w:val="0034061B"/>
    <w:rsid w:val="003409E8"/>
    <w:rsid w:val="00341127"/>
    <w:rsid w:val="00347B90"/>
    <w:rsid w:val="0035094D"/>
    <w:rsid w:val="00356831"/>
    <w:rsid w:val="003607CE"/>
    <w:rsid w:val="00364010"/>
    <w:rsid w:val="00367697"/>
    <w:rsid w:val="00367C72"/>
    <w:rsid w:val="0037075B"/>
    <w:rsid w:val="00373233"/>
    <w:rsid w:val="00373C20"/>
    <w:rsid w:val="00374660"/>
    <w:rsid w:val="003766F2"/>
    <w:rsid w:val="0038331D"/>
    <w:rsid w:val="00386506"/>
    <w:rsid w:val="00392438"/>
    <w:rsid w:val="00394E2D"/>
    <w:rsid w:val="00396A4D"/>
    <w:rsid w:val="00397459"/>
    <w:rsid w:val="00397F1F"/>
    <w:rsid w:val="003A1338"/>
    <w:rsid w:val="003A1EDA"/>
    <w:rsid w:val="003A72C8"/>
    <w:rsid w:val="003A7DC4"/>
    <w:rsid w:val="003B1BA5"/>
    <w:rsid w:val="003B3A63"/>
    <w:rsid w:val="003B47EA"/>
    <w:rsid w:val="003B5B73"/>
    <w:rsid w:val="003B6783"/>
    <w:rsid w:val="003C08E5"/>
    <w:rsid w:val="003C18AB"/>
    <w:rsid w:val="003C2919"/>
    <w:rsid w:val="003C305E"/>
    <w:rsid w:val="003C50D4"/>
    <w:rsid w:val="003C596D"/>
    <w:rsid w:val="003C7499"/>
    <w:rsid w:val="003C76C8"/>
    <w:rsid w:val="003C7C1C"/>
    <w:rsid w:val="003D082C"/>
    <w:rsid w:val="003D3CB0"/>
    <w:rsid w:val="003D4154"/>
    <w:rsid w:val="003D43BD"/>
    <w:rsid w:val="003D4662"/>
    <w:rsid w:val="003D49FD"/>
    <w:rsid w:val="003D4B37"/>
    <w:rsid w:val="003D7A5E"/>
    <w:rsid w:val="003D7FDA"/>
    <w:rsid w:val="003E2E42"/>
    <w:rsid w:val="003F4935"/>
    <w:rsid w:val="004012A0"/>
    <w:rsid w:val="004012DE"/>
    <w:rsid w:val="00402AA5"/>
    <w:rsid w:val="004058B4"/>
    <w:rsid w:val="00407214"/>
    <w:rsid w:val="00412025"/>
    <w:rsid w:val="00416D8A"/>
    <w:rsid w:val="00417320"/>
    <w:rsid w:val="00417797"/>
    <w:rsid w:val="00420773"/>
    <w:rsid w:val="00423495"/>
    <w:rsid w:val="00426F29"/>
    <w:rsid w:val="00431ECF"/>
    <w:rsid w:val="00432091"/>
    <w:rsid w:val="00433083"/>
    <w:rsid w:val="00436A84"/>
    <w:rsid w:val="00443B80"/>
    <w:rsid w:val="004505FD"/>
    <w:rsid w:val="00461599"/>
    <w:rsid w:val="0046225F"/>
    <w:rsid w:val="0046340B"/>
    <w:rsid w:val="00463C20"/>
    <w:rsid w:val="004641A4"/>
    <w:rsid w:val="00466F95"/>
    <w:rsid w:val="00467457"/>
    <w:rsid w:val="0046774F"/>
    <w:rsid w:val="004706AE"/>
    <w:rsid w:val="0047214E"/>
    <w:rsid w:val="004734A8"/>
    <w:rsid w:val="00476DF9"/>
    <w:rsid w:val="004772F2"/>
    <w:rsid w:val="00480073"/>
    <w:rsid w:val="00480585"/>
    <w:rsid w:val="00482539"/>
    <w:rsid w:val="00484652"/>
    <w:rsid w:val="0048478E"/>
    <w:rsid w:val="00486361"/>
    <w:rsid w:val="00486B46"/>
    <w:rsid w:val="0049187B"/>
    <w:rsid w:val="00494DC0"/>
    <w:rsid w:val="00495C96"/>
    <w:rsid w:val="00497173"/>
    <w:rsid w:val="004A072D"/>
    <w:rsid w:val="004A26D4"/>
    <w:rsid w:val="004B4098"/>
    <w:rsid w:val="004B461E"/>
    <w:rsid w:val="004B54F6"/>
    <w:rsid w:val="004B6CDA"/>
    <w:rsid w:val="004B6EC8"/>
    <w:rsid w:val="004B72B5"/>
    <w:rsid w:val="004B78CF"/>
    <w:rsid w:val="004B790A"/>
    <w:rsid w:val="004C1BB4"/>
    <w:rsid w:val="004C1CF6"/>
    <w:rsid w:val="004C2384"/>
    <w:rsid w:val="004C43CD"/>
    <w:rsid w:val="004C5175"/>
    <w:rsid w:val="004C6E70"/>
    <w:rsid w:val="004C6F24"/>
    <w:rsid w:val="004D12F8"/>
    <w:rsid w:val="004D1D44"/>
    <w:rsid w:val="004D282B"/>
    <w:rsid w:val="004D3F2F"/>
    <w:rsid w:val="004E454C"/>
    <w:rsid w:val="004E463B"/>
    <w:rsid w:val="004E4B40"/>
    <w:rsid w:val="004E7E9B"/>
    <w:rsid w:val="004F0A35"/>
    <w:rsid w:val="004F16DB"/>
    <w:rsid w:val="004F4771"/>
    <w:rsid w:val="00503D96"/>
    <w:rsid w:val="00503E7E"/>
    <w:rsid w:val="005048FB"/>
    <w:rsid w:val="005061CB"/>
    <w:rsid w:val="005071B4"/>
    <w:rsid w:val="00510195"/>
    <w:rsid w:val="00510BEA"/>
    <w:rsid w:val="00516D39"/>
    <w:rsid w:val="0051769B"/>
    <w:rsid w:val="00520A72"/>
    <w:rsid w:val="00520CEF"/>
    <w:rsid w:val="00521894"/>
    <w:rsid w:val="0052246F"/>
    <w:rsid w:val="00522641"/>
    <w:rsid w:val="00522C92"/>
    <w:rsid w:val="00524270"/>
    <w:rsid w:val="00525FD8"/>
    <w:rsid w:val="00526A92"/>
    <w:rsid w:val="00527AA5"/>
    <w:rsid w:val="005309E3"/>
    <w:rsid w:val="005310F0"/>
    <w:rsid w:val="0053644E"/>
    <w:rsid w:val="00543428"/>
    <w:rsid w:val="005445E5"/>
    <w:rsid w:val="00545E68"/>
    <w:rsid w:val="00550C10"/>
    <w:rsid w:val="00551D43"/>
    <w:rsid w:val="005564B6"/>
    <w:rsid w:val="00556CE4"/>
    <w:rsid w:val="00560795"/>
    <w:rsid w:val="00560C71"/>
    <w:rsid w:val="00562150"/>
    <w:rsid w:val="005653D9"/>
    <w:rsid w:val="00572D1A"/>
    <w:rsid w:val="00574A6C"/>
    <w:rsid w:val="00574CCA"/>
    <w:rsid w:val="00582269"/>
    <w:rsid w:val="00584268"/>
    <w:rsid w:val="00585D86"/>
    <w:rsid w:val="00586CD9"/>
    <w:rsid w:val="00586F7E"/>
    <w:rsid w:val="00587119"/>
    <w:rsid w:val="005875A6"/>
    <w:rsid w:val="00591EE0"/>
    <w:rsid w:val="005927AE"/>
    <w:rsid w:val="00594889"/>
    <w:rsid w:val="00594CF1"/>
    <w:rsid w:val="005975C3"/>
    <w:rsid w:val="005977D3"/>
    <w:rsid w:val="00597C41"/>
    <w:rsid w:val="00597E39"/>
    <w:rsid w:val="005A1E46"/>
    <w:rsid w:val="005A2E87"/>
    <w:rsid w:val="005A33C0"/>
    <w:rsid w:val="005A4C84"/>
    <w:rsid w:val="005A5647"/>
    <w:rsid w:val="005A5750"/>
    <w:rsid w:val="005A6917"/>
    <w:rsid w:val="005A6BD7"/>
    <w:rsid w:val="005A6E60"/>
    <w:rsid w:val="005B0A2C"/>
    <w:rsid w:val="005B13AE"/>
    <w:rsid w:val="005B377B"/>
    <w:rsid w:val="005B3790"/>
    <w:rsid w:val="005B6E9A"/>
    <w:rsid w:val="005B76E8"/>
    <w:rsid w:val="005B778F"/>
    <w:rsid w:val="005C3EAB"/>
    <w:rsid w:val="005C3FA0"/>
    <w:rsid w:val="005C42BB"/>
    <w:rsid w:val="005C4625"/>
    <w:rsid w:val="005C672C"/>
    <w:rsid w:val="005C70AC"/>
    <w:rsid w:val="005C7AAE"/>
    <w:rsid w:val="005D1436"/>
    <w:rsid w:val="005D4811"/>
    <w:rsid w:val="005E1586"/>
    <w:rsid w:val="005E318B"/>
    <w:rsid w:val="005F2271"/>
    <w:rsid w:val="005F6685"/>
    <w:rsid w:val="005F6FB7"/>
    <w:rsid w:val="006005B4"/>
    <w:rsid w:val="00607593"/>
    <w:rsid w:val="00607EF2"/>
    <w:rsid w:val="0061417C"/>
    <w:rsid w:val="00617431"/>
    <w:rsid w:val="0062158F"/>
    <w:rsid w:val="0062400C"/>
    <w:rsid w:val="00624B79"/>
    <w:rsid w:val="00625315"/>
    <w:rsid w:val="006276C0"/>
    <w:rsid w:val="00630357"/>
    <w:rsid w:val="0063087A"/>
    <w:rsid w:val="00631E48"/>
    <w:rsid w:val="00633543"/>
    <w:rsid w:val="00634E64"/>
    <w:rsid w:val="00635B21"/>
    <w:rsid w:val="00640D74"/>
    <w:rsid w:val="006423FC"/>
    <w:rsid w:val="00645212"/>
    <w:rsid w:val="006477F6"/>
    <w:rsid w:val="00650164"/>
    <w:rsid w:val="00650338"/>
    <w:rsid w:val="00650BFD"/>
    <w:rsid w:val="00653074"/>
    <w:rsid w:val="0065446B"/>
    <w:rsid w:val="00654E0B"/>
    <w:rsid w:val="006577FB"/>
    <w:rsid w:val="00663C10"/>
    <w:rsid w:val="00664A25"/>
    <w:rsid w:val="006673E5"/>
    <w:rsid w:val="006729B5"/>
    <w:rsid w:val="00673580"/>
    <w:rsid w:val="0067363D"/>
    <w:rsid w:val="00675FF7"/>
    <w:rsid w:val="0067791C"/>
    <w:rsid w:val="00681E26"/>
    <w:rsid w:val="0068582E"/>
    <w:rsid w:val="006861A7"/>
    <w:rsid w:val="00686475"/>
    <w:rsid w:val="0069674A"/>
    <w:rsid w:val="00696B39"/>
    <w:rsid w:val="006977C3"/>
    <w:rsid w:val="00697A5A"/>
    <w:rsid w:val="006A0304"/>
    <w:rsid w:val="006A0B66"/>
    <w:rsid w:val="006A0C0A"/>
    <w:rsid w:val="006A0F99"/>
    <w:rsid w:val="006A349F"/>
    <w:rsid w:val="006A373B"/>
    <w:rsid w:val="006A5211"/>
    <w:rsid w:val="006A52A9"/>
    <w:rsid w:val="006B006C"/>
    <w:rsid w:val="006B0A02"/>
    <w:rsid w:val="006B10CC"/>
    <w:rsid w:val="006B1888"/>
    <w:rsid w:val="006B255B"/>
    <w:rsid w:val="006B3921"/>
    <w:rsid w:val="006B4002"/>
    <w:rsid w:val="006B447D"/>
    <w:rsid w:val="006B783C"/>
    <w:rsid w:val="006C1BD8"/>
    <w:rsid w:val="006C38B3"/>
    <w:rsid w:val="006C4E65"/>
    <w:rsid w:val="006C7215"/>
    <w:rsid w:val="006D41EB"/>
    <w:rsid w:val="006D46F2"/>
    <w:rsid w:val="006D5CD1"/>
    <w:rsid w:val="006D73CF"/>
    <w:rsid w:val="006D77CC"/>
    <w:rsid w:val="006E0673"/>
    <w:rsid w:val="006E2828"/>
    <w:rsid w:val="006E2AC6"/>
    <w:rsid w:val="006E4CA9"/>
    <w:rsid w:val="006E5E0E"/>
    <w:rsid w:val="006E6294"/>
    <w:rsid w:val="006E7791"/>
    <w:rsid w:val="006F0EE8"/>
    <w:rsid w:val="006F0F8E"/>
    <w:rsid w:val="006F1F2D"/>
    <w:rsid w:val="006F654E"/>
    <w:rsid w:val="0070452A"/>
    <w:rsid w:val="00704CCB"/>
    <w:rsid w:val="00704F78"/>
    <w:rsid w:val="00706040"/>
    <w:rsid w:val="007070A3"/>
    <w:rsid w:val="00707F51"/>
    <w:rsid w:val="007153C9"/>
    <w:rsid w:val="00715415"/>
    <w:rsid w:val="00717520"/>
    <w:rsid w:val="00723AE8"/>
    <w:rsid w:val="00724171"/>
    <w:rsid w:val="00731E1B"/>
    <w:rsid w:val="007326E9"/>
    <w:rsid w:val="00733BDC"/>
    <w:rsid w:val="00735714"/>
    <w:rsid w:val="007441EA"/>
    <w:rsid w:val="00744A3E"/>
    <w:rsid w:val="00747006"/>
    <w:rsid w:val="00747DA7"/>
    <w:rsid w:val="00750274"/>
    <w:rsid w:val="00751C1D"/>
    <w:rsid w:val="007568CB"/>
    <w:rsid w:val="0075740E"/>
    <w:rsid w:val="0075765C"/>
    <w:rsid w:val="00757EA6"/>
    <w:rsid w:val="00761CCA"/>
    <w:rsid w:val="00762551"/>
    <w:rsid w:val="00763120"/>
    <w:rsid w:val="00764B47"/>
    <w:rsid w:val="00764CFE"/>
    <w:rsid w:val="00765A2C"/>
    <w:rsid w:val="00767499"/>
    <w:rsid w:val="00767B25"/>
    <w:rsid w:val="00767CDC"/>
    <w:rsid w:val="00767E86"/>
    <w:rsid w:val="007722A3"/>
    <w:rsid w:val="007732ED"/>
    <w:rsid w:val="00773847"/>
    <w:rsid w:val="00774864"/>
    <w:rsid w:val="0078062E"/>
    <w:rsid w:val="00781269"/>
    <w:rsid w:val="00782651"/>
    <w:rsid w:val="00785FA1"/>
    <w:rsid w:val="00786762"/>
    <w:rsid w:val="00787BA2"/>
    <w:rsid w:val="00791A12"/>
    <w:rsid w:val="00791ECF"/>
    <w:rsid w:val="007A52EA"/>
    <w:rsid w:val="007A7152"/>
    <w:rsid w:val="007B0CF8"/>
    <w:rsid w:val="007B6BED"/>
    <w:rsid w:val="007B744A"/>
    <w:rsid w:val="007B75D8"/>
    <w:rsid w:val="007C0C20"/>
    <w:rsid w:val="007C12EE"/>
    <w:rsid w:val="007C40F3"/>
    <w:rsid w:val="007C5372"/>
    <w:rsid w:val="007D2206"/>
    <w:rsid w:val="007D3277"/>
    <w:rsid w:val="007E0513"/>
    <w:rsid w:val="007E0BFE"/>
    <w:rsid w:val="007E18C2"/>
    <w:rsid w:val="007E2C14"/>
    <w:rsid w:val="007E3A62"/>
    <w:rsid w:val="007E51D1"/>
    <w:rsid w:val="007E6A32"/>
    <w:rsid w:val="007F0F29"/>
    <w:rsid w:val="007F1CD0"/>
    <w:rsid w:val="007F2450"/>
    <w:rsid w:val="007F4E3E"/>
    <w:rsid w:val="007F4E93"/>
    <w:rsid w:val="0080011A"/>
    <w:rsid w:val="00800E8A"/>
    <w:rsid w:val="00801339"/>
    <w:rsid w:val="00804D36"/>
    <w:rsid w:val="008100FD"/>
    <w:rsid w:val="00810903"/>
    <w:rsid w:val="00812D07"/>
    <w:rsid w:val="00813BBD"/>
    <w:rsid w:val="00813BD2"/>
    <w:rsid w:val="008147FC"/>
    <w:rsid w:val="00814917"/>
    <w:rsid w:val="00814BBA"/>
    <w:rsid w:val="00814BF1"/>
    <w:rsid w:val="00815075"/>
    <w:rsid w:val="00817669"/>
    <w:rsid w:val="00817882"/>
    <w:rsid w:val="00817E90"/>
    <w:rsid w:val="008207E0"/>
    <w:rsid w:val="008211C1"/>
    <w:rsid w:val="008241F8"/>
    <w:rsid w:val="008338CD"/>
    <w:rsid w:val="00834651"/>
    <w:rsid w:val="00834B6A"/>
    <w:rsid w:val="008360C2"/>
    <w:rsid w:val="008374C1"/>
    <w:rsid w:val="008401B2"/>
    <w:rsid w:val="008407CA"/>
    <w:rsid w:val="00845538"/>
    <w:rsid w:val="00845ADD"/>
    <w:rsid w:val="00846703"/>
    <w:rsid w:val="008475AE"/>
    <w:rsid w:val="00852E0C"/>
    <w:rsid w:val="008534D6"/>
    <w:rsid w:val="00853928"/>
    <w:rsid w:val="00857220"/>
    <w:rsid w:val="00860AAC"/>
    <w:rsid w:val="00860FBA"/>
    <w:rsid w:val="00861772"/>
    <w:rsid w:val="0086378D"/>
    <w:rsid w:val="00865004"/>
    <w:rsid w:val="00865310"/>
    <w:rsid w:val="00866866"/>
    <w:rsid w:val="00866A2E"/>
    <w:rsid w:val="00866ECD"/>
    <w:rsid w:val="00872A42"/>
    <w:rsid w:val="00874B98"/>
    <w:rsid w:val="0087508E"/>
    <w:rsid w:val="00886409"/>
    <w:rsid w:val="00890AB3"/>
    <w:rsid w:val="00891F0B"/>
    <w:rsid w:val="00892A4A"/>
    <w:rsid w:val="00892FA4"/>
    <w:rsid w:val="00894203"/>
    <w:rsid w:val="008947ED"/>
    <w:rsid w:val="008948BD"/>
    <w:rsid w:val="00894E9F"/>
    <w:rsid w:val="00897B3A"/>
    <w:rsid w:val="008A18C0"/>
    <w:rsid w:val="008A2463"/>
    <w:rsid w:val="008A2B34"/>
    <w:rsid w:val="008A530A"/>
    <w:rsid w:val="008A5761"/>
    <w:rsid w:val="008A73CD"/>
    <w:rsid w:val="008B0BFC"/>
    <w:rsid w:val="008B1413"/>
    <w:rsid w:val="008B47A1"/>
    <w:rsid w:val="008B4CE2"/>
    <w:rsid w:val="008B4FDA"/>
    <w:rsid w:val="008B69C6"/>
    <w:rsid w:val="008C13FC"/>
    <w:rsid w:val="008C2553"/>
    <w:rsid w:val="008C2842"/>
    <w:rsid w:val="008C333F"/>
    <w:rsid w:val="008C47A2"/>
    <w:rsid w:val="008C5A98"/>
    <w:rsid w:val="008C678F"/>
    <w:rsid w:val="008C6C3A"/>
    <w:rsid w:val="008D0EDE"/>
    <w:rsid w:val="008D2F28"/>
    <w:rsid w:val="008D3360"/>
    <w:rsid w:val="008D3EB3"/>
    <w:rsid w:val="008D52B1"/>
    <w:rsid w:val="008E1EF2"/>
    <w:rsid w:val="008E23B2"/>
    <w:rsid w:val="008E4DDF"/>
    <w:rsid w:val="008E5A9B"/>
    <w:rsid w:val="008E76E2"/>
    <w:rsid w:val="008F633E"/>
    <w:rsid w:val="008F7B86"/>
    <w:rsid w:val="008F7DD1"/>
    <w:rsid w:val="00900BC6"/>
    <w:rsid w:val="009013EF"/>
    <w:rsid w:val="00902162"/>
    <w:rsid w:val="00902CD4"/>
    <w:rsid w:val="009102EC"/>
    <w:rsid w:val="009112D9"/>
    <w:rsid w:val="00912073"/>
    <w:rsid w:val="00913F7E"/>
    <w:rsid w:val="009149C7"/>
    <w:rsid w:val="00915099"/>
    <w:rsid w:val="0091669E"/>
    <w:rsid w:val="00916C5C"/>
    <w:rsid w:val="009219AF"/>
    <w:rsid w:val="009226A1"/>
    <w:rsid w:val="00926D48"/>
    <w:rsid w:val="0092775E"/>
    <w:rsid w:val="00927E6B"/>
    <w:rsid w:val="00934CE8"/>
    <w:rsid w:val="00935C06"/>
    <w:rsid w:val="00936CDF"/>
    <w:rsid w:val="00937057"/>
    <w:rsid w:val="00941B1C"/>
    <w:rsid w:val="00944042"/>
    <w:rsid w:val="00944B4C"/>
    <w:rsid w:val="00946380"/>
    <w:rsid w:val="00946C73"/>
    <w:rsid w:val="00947DC5"/>
    <w:rsid w:val="00950AF7"/>
    <w:rsid w:val="009516D7"/>
    <w:rsid w:val="00952874"/>
    <w:rsid w:val="00953115"/>
    <w:rsid w:val="009539B8"/>
    <w:rsid w:val="0095496F"/>
    <w:rsid w:val="00955FF8"/>
    <w:rsid w:val="0095784A"/>
    <w:rsid w:val="00962883"/>
    <w:rsid w:val="00962C05"/>
    <w:rsid w:val="0096331D"/>
    <w:rsid w:val="00964E3E"/>
    <w:rsid w:val="00965588"/>
    <w:rsid w:val="00965A0F"/>
    <w:rsid w:val="0096732B"/>
    <w:rsid w:val="00971C5D"/>
    <w:rsid w:val="00973586"/>
    <w:rsid w:val="00975E84"/>
    <w:rsid w:val="009864B0"/>
    <w:rsid w:val="009909EC"/>
    <w:rsid w:val="00993723"/>
    <w:rsid w:val="00993F18"/>
    <w:rsid w:val="009943CD"/>
    <w:rsid w:val="0099567A"/>
    <w:rsid w:val="00995687"/>
    <w:rsid w:val="009975D4"/>
    <w:rsid w:val="00997659"/>
    <w:rsid w:val="009A5D4A"/>
    <w:rsid w:val="009B4821"/>
    <w:rsid w:val="009C3E3E"/>
    <w:rsid w:val="009C5189"/>
    <w:rsid w:val="009C623A"/>
    <w:rsid w:val="009D0036"/>
    <w:rsid w:val="009D0A9F"/>
    <w:rsid w:val="009D0EEA"/>
    <w:rsid w:val="009D1D44"/>
    <w:rsid w:val="009D487E"/>
    <w:rsid w:val="009D57A8"/>
    <w:rsid w:val="009D5D3F"/>
    <w:rsid w:val="009D5E49"/>
    <w:rsid w:val="009E3BA2"/>
    <w:rsid w:val="009E5AB2"/>
    <w:rsid w:val="009E731E"/>
    <w:rsid w:val="009F225E"/>
    <w:rsid w:val="009F3A40"/>
    <w:rsid w:val="009F4310"/>
    <w:rsid w:val="009F4872"/>
    <w:rsid w:val="009F4B61"/>
    <w:rsid w:val="009F62F5"/>
    <w:rsid w:val="00A0019F"/>
    <w:rsid w:val="00A01FD4"/>
    <w:rsid w:val="00A03560"/>
    <w:rsid w:val="00A05F1E"/>
    <w:rsid w:val="00A10BE2"/>
    <w:rsid w:val="00A10C5A"/>
    <w:rsid w:val="00A113A0"/>
    <w:rsid w:val="00A14587"/>
    <w:rsid w:val="00A149A5"/>
    <w:rsid w:val="00A20C1C"/>
    <w:rsid w:val="00A20C66"/>
    <w:rsid w:val="00A21A54"/>
    <w:rsid w:val="00A2260E"/>
    <w:rsid w:val="00A2421C"/>
    <w:rsid w:val="00A24BA6"/>
    <w:rsid w:val="00A31C1A"/>
    <w:rsid w:val="00A31E01"/>
    <w:rsid w:val="00A3432C"/>
    <w:rsid w:val="00A3541E"/>
    <w:rsid w:val="00A3590E"/>
    <w:rsid w:val="00A35D09"/>
    <w:rsid w:val="00A366B0"/>
    <w:rsid w:val="00A36757"/>
    <w:rsid w:val="00A3758A"/>
    <w:rsid w:val="00A41937"/>
    <w:rsid w:val="00A4462F"/>
    <w:rsid w:val="00A467ED"/>
    <w:rsid w:val="00A5388A"/>
    <w:rsid w:val="00A5618F"/>
    <w:rsid w:val="00A5655F"/>
    <w:rsid w:val="00A567E3"/>
    <w:rsid w:val="00A57529"/>
    <w:rsid w:val="00A61F1B"/>
    <w:rsid w:val="00A62BF2"/>
    <w:rsid w:val="00A66570"/>
    <w:rsid w:val="00A66E34"/>
    <w:rsid w:val="00A672B2"/>
    <w:rsid w:val="00A71156"/>
    <w:rsid w:val="00A717D1"/>
    <w:rsid w:val="00A739C4"/>
    <w:rsid w:val="00A73E37"/>
    <w:rsid w:val="00A75F37"/>
    <w:rsid w:val="00A77D8C"/>
    <w:rsid w:val="00A873CD"/>
    <w:rsid w:val="00A9141F"/>
    <w:rsid w:val="00A94CDA"/>
    <w:rsid w:val="00A9624A"/>
    <w:rsid w:val="00A96610"/>
    <w:rsid w:val="00A96DFA"/>
    <w:rsid w:val="00A97BFA"/>
    <w:rsid w:val="00AA1D6B"/>
    <w:rsid w:val="00AB0E4D"/>
    <w:rsid w:val="00AB11D9"/>
    <w:rsid w:val="00AB3A43"/>
    <w:rsid w:val="00AB65A1"/>
    <w:rsid w:val="00AB6A06"/>
    <w:rsid w:val="00AC3925"/>
    <w:rsid w:val="00AC3D39"/>
    <w:rsid w:val="00AC7F03"/>
    <w:rsid w:val="00AD2EAE"/>
    <w:rsid w:val="00AD3122"/>
    <w:rsid w:val="00AD3EE5"/>
    <w:rsid w:val="00AD750D"/>
    <w:rsid w:val="00AD7B77"/>
    <w:rsid w:val="00AE1F25"/>
    <w:rsid w:val="00AE29E7"/>
    <w:rsid w:val="00AE40B2"/>
    <w:rsid w:val="00AE46FA"/>
    <w:rsid w:val="00AF0637"/>
    <w:rsid w:val="00AF0F05"/>
    <w:rsid w:val="00AF68B8"/>
    <w:rsid w:val="00AF79AB"/>
    <w:rsid w:val="00B00503"/>
    <w:rsid w:val="00B00B05"/>
    <w:rsid w:val="00B00FD3"/>
    <w:rsid w:val="00B0164D"/>
    <w:rsid w:val="00B126C3"/>
    <w:rsid w:val="00B12A41"/>
    <w:rsid w:val="00B1307E"/>
    <w:rsid w:val="00B1432C"/>
    <w:rsid w:val="00B17CCA"/>
    <w:rsid w:val="00B202DD"/>
    <w:rsid w:val="00B20640"/>
    <w:rsid w:val="00B22486"/>
    <w:rsid w:val="00B23BA5"/>
    <w:rsid w:val="00B303FC"/>
    <w:rsid w:val="00B32006"/>
    <w:rsid w:val="00B328F7"/>
    <w:rsid w:val="00B36CDB"/>
    <w:rsid w:val="00B373E3"/>
    <w:rsid w:val="00B376A5"/>
    <w:rsid w:val="00B40017"/>
    <w:rsid w:val="00B4008F"/>
    <w:rsid w:val="00B41CEA"/>
    <w:rsid w:val="00B425C0"/>
    <w:rsid w:val="00B42C91"/>
    <w:rsid w:val="00B43737"/>
    <w:rsid w:val="00B44389"/>
    <w:rsid w:val="00B44A0E"/>
    <w:rsid w:val="00B516F8"/>
    <w:rsid w:val="00B51EA9"/>
    <w:rsid w:val="00B528E1"/>
    <w:rsid w:val="00B54AA0"/>
    <w:rsid w:val="00B54CA2"/>
    <w:rsid w:val="00B60499"/>
    <w:rsid w:val="00B61654"/>
    <w:rsid w:val="00B66CFD"/>
    <w:rsid w:val="00B67A51"/>
    <w:rsid w:val="00B7136F"/>
    <w:rsid w:val="00B72BB5"/>
    <w:rsid w:val="00B773AE"/>
    <w:rsid w:val="00B77956"/>
    <w:rsid w:val="00B77E33"/>
    <w:rsid w:val="00B81AF4"/>
    <w:rsid w:val="00B81EF0"/>
    <w:rsid w:val="00B82D14"/>
    <w:rsid w:val="00B869EB"/>
    <w:rsid w:val="00B86AC5"/>
    <w:rsid w:val="00B878EE"/>
    <w:rsid w:val="00B87985"/>
    <w:rsid w:val="00B914B5"/>
    <w:rsid w:val="00B93F58"/>
    <w:rsid w:val="00B94260"/>
    <w:rsid w:val="00B965B0"/>
    <w:rsid w:val="00BA068E"/>
    <w:rsid w:val="00BA0E19"/>
    <w:rsid w:val="00BA1090"/>
    <w:rsid w:val="00BA2242"/>
    <w:rsid w:val="00BA2B22"/>
    <w:rsid w:val="00BA79B6"/>
    <w:rsid w:val="00BA7CFE"/>
    <w:rsid w:val="00BB03E0"/>
    <w:rsid w:val="00BB1A61"/>
    <w:rsid w:val="00BB3E2C"/>
    <w:rsid w:val="00BB6E86"/>
    <w:rsid w:val="00BC03FE"/>
    <w:rsid w:val="00BC1727"/>
    <w:rsid w:val="00BC2DF7"/>
    <w:rsid w:val="00BC5489"/>
    <w:rsid w:val="00BC7084"/>
    <w:rsid w:val="00BD0236"/>
    <w:rsid w:val="00BD21EA"/>
    <w:rsid w:val="00BD2346"/>
    <w:rsid w:val="00BD4589"/>
    <w:rsid w:val="00BD536A"/>
    <w:rsid w:val="00BD796C"/>
    <w:rsid w:val="00BE06C1"/>
    <w:rsid w:val="00BE1B27"/>
    <w:rsid w:val="00BE4F5D"/>
    <w:rsid w:val="00BE503D"/>
    <w:rsid w:val="00BE6180"/>
    <w:rsid w:val="00BE637A"/>
    <w:rsid w:val="00BE66FE"/>
    <w:rsid w:val="00BF0A47"/>
    <w:rsid w:val="00BF1919"/>
    <w:rsid w:val="00BF53DE"/>
    <w:rsid w:val="00C0048B"/>
    <w:rsid w:val="00C00EA4"/>
    <w:rsid w:val="00C022FC"/>
    <w:rsid w:val="00C0321A"/>
    <w:rsid w:val="00C05AD7"/>
    <w:rsid w:val="00C0726B"/>
    <w:rsid w:val="00C1000D"/>
    <w:rsid w:val="00C10B93"/>
    <w:rsid w:val="00C129A1"/>
    <w:rsid w:val="00C16855"/>
    <w:rsid w:val="00C1686A"/>
    <w:rsid w:val="00C1714E"/>
    <w:rsid w:val="00C21C98"/>
    <w:rsid w:val="00C243F4"/>
    <w:rsid w:val="00C25D18"/>
    <w:rsid w:val="00C268AB"/>
    <w:rsid w:val="00C3138F"/>
    <w:rsid w:val="00C331A9"/>
    <w:rsid w:val="00C34428"/>
    <w:rsid w:val="00C351F0"/>
    <w:rsid w:val="00C3776A"/>
    <w:rsid w:val="00C409D5"/>
    <w:rsid w:val="00C41580"/>
    <w:rsid w:val="00C41A8E"/>
    <w:rsid w:val="00C42719"/>
    <w:rsid w:val="00C43559"/>
    <w:rsid w:val="00C43B5D"/>
    <w:rsid w:val="00C45830"/>
    <w:rsid w:val="00C506CD"/>
    <w:rsid w:val="00C508F0"/>
    <w:rsid w:val="00C51A33"/>
    <w:rsid w:val="00C54B23"/>
    <w:rsid w:val="00C55303"/>
    <w:rsid w:val="00C5719B"/>
    <w:rsid w:val="00C60D28"/>
    <w:rsid w:val="00C63068"/>
    <w:rsid w:val="00C650A0"/>
    <w:rsid w:val="00C650B5"/>
    <w:rsid w:val="00C65DF5"/>
    <w:rsid w:val="00C72B31"/>
    <w:rsid w:val="00C76D25"/>
    <w:rsid w:val="00C77604"/>
    <w:rsid w:val="00C815B9"/>
    <w:rsid w:val="00C8161A"/>
    <w:rsid w:val="00C84A7F"/>
    <w:rsid w:val="00C85512"/>
    <w:rsid w:val="00C85D6D"/>
    <w:rsid w:val="00C867B4"/>
    <w:rsid w:val="00C877F0"/>
    <w:rsid w:val="00C87EF0"/>
    <w:rsid w:val="00C94FC7"/>
    <w:rsid w:val="00CA1A47"/>
    <w:rsid w:val="00CA2920"/>
    <w:rsid w:val="00CA5E03"/>
    <w:rsid w:val="00CA6FD1"/>
    <w:rsid w:val="00CA7C54"/>
    <w:rsid w:val="00CB17DF"/>
    <w:rsid w:val="00CB5636"/>
    <w:rsid w:val="00CB5B60"/>
    <w:rsid w:val="00CC096C"/>
    <w:rsid w:val="00CC1D10"/>
    <w:rsid w:val="00CC3318"/>
    <w:rsid w:val="00CC342C"/>
    <w:rsid w:val="00CD1146"/>
    <w:rsid w:val="00CD1226"/>
    <w:rsid w:val="00CD1AD7"/>
    <w:rsid w:val="00CD3C6D"/>
    <w:rsid w:val="00CD7DC1"/>
    <w:rsid w:val="00CE3863"/>
    <w:rsid w:val="00CE44FE"/>
    <w:rsid w:val="00CE4D60"/>
    <w:rsid w:val="00CF01C2"/>
    <w:rsid w:val="00CF04EB"/>
    <w:rsid w:val="00CF05DA"/>
    <w:rsid w:val="00CF0741"/>
    <w:rsid w:val="00CF26AB"/>
    <w:rsid w:val="00CF44ED"/>
    <w:rsid w:val="00CF5A36"/>
    <w:rsid w:val="00CF5B9F"/>
    <w:rsid w:val="00CF6BAA"/>
    <w:rsid w:val="00CF74E5"/>
    <w:rsid w:val="00CF799D"/>
    <w:rsid w:val="00CF7B7C"/>
    <w:rsid w:val="00D00155"/>
    <w:rsid w:val="00D00E4E"/>
    <w:rsid w:val="00D05939"/>
    <w:rsid w:val="00D06789"/>
    <w:rsid w:val="00D12548"/>
    <w:rsid w:val="00D12995"/>
    <w:rsid w:val="00D2270D"/>
    <w:rsid w:val="00D251AA"/>
    <w:rsid w:val="00D27BA4"/>
    <w:rsid w:val="00D3043F"/>
    <w:rsid w:val="00D30728"/>
    <w:rsid w:val="00D32A0E"/>
    <w:rsid w:val="00D3399D"/>
    <w:rsid w:val="00D339A9"/>
    <w:rsid w:val="00D33D50"/>
    <w:rsid w:val="00D35F17"/>
    <w:rsid w:val="00D42695"/>
    <w:rsid w:val="00D42A7F"/>
    <w:rsid w:val="00D439F3"/>
    <w:rsid w:val="00D445CA"/>
    <w:rsid w:val="00D44FBB"/>
    <w:rsid w:val="00D4523D"/>
    <w:rsid w:val="00D47FDE"/>
    <w:rsid w:val="00D50739"/>
    <w:rsid w:val="00D52D1A"/>
    <w:rsid w:val="00D561D8"/>
    <w:rsid w:val="00D566C9"/>
    <w:rsid w:val="00D6387C"/>
    <w:rsid w:val="00D65C24"/>
    <w:rsid w:val="00D7023B"/>
    <w:rsid w:val="00D722F2"/>
    <w:rsid w:val="00D73913"/>
    <w:rsid w:val="00D74BED"/>
    <w:rsid w:val="00D756A2"/>
    <w:rsid w:val="00D760DC"/>
    <w:rsid w:val="00D76D48"/>
    <w:rsid w:val="00D80011"/>
    <w:rsid w:val="00D815B6"/>
    <w:rsid w:val="00D825B3"/>
    <w:rsid w:val="00D840E4"/>
    <w:rsid w:val="00D85A6A"/>
    <w:rsid w:val="00D92373"/>
    <w:rsid w:val="00D9384C"/>
    <w:rsid w:val="00D941A5"/>
    <w:rsid w:val="00D972AB"/>
    <w:rsid w:val="00D97EE1"/>
    <w:rsid w:val="00DA09C1"/>
    <w:rsid w:val="00DA1147"/>
    <w:rsid w:val="00DA238C"/>
    <w:rsid w:val="00DA2DAD"/>
    <w:rsid w:val="00DA33CE"/>
    <w:rsid w:val="00DB06D8"/>
    <w:rsid w:val="00DB1C0D"/>
    <w:rsid w:val="00DB2B09"/>
    <w:rsid w:val="00DB4041"/>
    <w:rsid w:val="00DB6192"/>
    <w:rsid w:val="00DB7CF7"/>
    <w:rsid w:val="00DC195F"/>
    <w:rsid w:val="00DC3D9F"/>
    <w:rsid w:val="00DC4C64"/>
    <w:rsid w:val="00DC4E02"/>
    <w:rsid w:val="00DC6158"/>
    <w:rsid w:val="00DD3D65"/>
    <w:rsid w:val="00DD5B82"/>
    <w:rsid w:val="00DD5C04"/>
    <w:rsid w:val="00DD7AE6"/>
    <w:rsid w:val="00DE4ABF"/>
    <w:rsid w:val="00DE4CBF"/>
    <w:rsid w:val="00DE7CF9"/>
    <w:rsid w:val="00DF16FA"/>
    <w:rsid w:val="00DF4988"/>
    <w:rsid w:val="00DF4F55"/>
    <w:rsid w:val="00DF58A6"/>
    <w:rsid w:val="00DF6969"/>
    <w:rsid w:val="00DF7A24"/>
    <w:rsid w:val="00E01075"/>
    <w:rsid w:val="00E0132F"/>
    <w:rsid w:val="00E02046"/>
    <w:rsid w:val="00E02B02"/>
    <w:rsid w:val="00E05B36"/>
    <w:rsid w:val="00E12C7E"/>
    <w:rsid w:val="00E15E21"/>
    <w:rsid w:val="00E204D3"/>
    <w:rsid w:val="00E231A9"/>
    <w:rsid w:val="00E2388F"/>
    <w:rsid w:val="00E23F9D"/>
    <w:rsid w:val="00E26C8A"/>
    <w:rsid w:val="00E319A5"/>
    <w:rsid w:val="00E3249A"/>
    <w:rsid w:val="00E331AD"/>
    <w:rsid w:val="00E33B60"/>
    <w:rsid w:val="00E344D2"/>
    <w:rsid w:val="00E40B14"/>
    <w:rsid w:val="00E41852"/>
    <w:rsid w:val="00E43675"/>
    <w:rsid w:val="00E43F6D"/>
    <w:rsid w:val="00E44C6D"/>
    <w:rsid w:val="00E46C73"/>
    <w:rsid w:val="00E47272"/>
    <w:rsid w:val="00E4766F"/>
    <w:rsid w:val="00E53D90"/>
    <w:rsid w:val="00E553BB"/>
    <w:rsid w:val="00E558CF"/>
    <w:rsid w:val="00E55EDA"/>
    <w:rsid w:val="00E62C20"/>
    <w:rsid w:val="00E720AE"/>
    <w:rsid w:val="00E72488"/>
    <w:rsid w:val="00E76207"/>
    <w:rsid w:val="00E84B3A"/>
    <w:rsid w:val="00E87ACB"/>
    <w:rsid w:val="00E87B4F"/>
    <w:rsid w:val="00E9134B"/>
    <w:rsid w:val="00E925F3"/>
    <w:rsid w:val="00E933F8"/>
    <w:rsid w:val="00EA09BE"/>
    <w:rsid w:val="00EA2DDB"/>
    <w:rsid w:val="00EA4738"/>
    <w:rsid w:val="00EA51FC"/>
    <w:rsid w:val="00EA54A1"/>
    <w:rsid w:val="00EA5D49"/>
    <w:rsid w:val="00EA6710"/>
    <w:rsid w:val="00EA6CB9"/>
    <w:rsid w:val="00EB56D2"/>
    <w:rsid w:val="00EB6354"/>
    <w:rsid w:val="00EB6647"/>
    <w:rsid w:val="00EB689A"/>
    <w:rsid w:val="00EB69CD"/>
    <w:rsid w:val="00EB75C6"/>
    <w:rsid w:val="00EC0F6D"/>
    <w:rsid w:val="00EC1775"/>
    <w:rsid w:val="00EC4C2D"/>
    <w:rsid w:val="00EC529C"/>
    <w:rsid w:val="00ED0797"/>
    <w:rsid w:val="00ED20C3"/>
    <w:rsid w:val="00ED4F65"/>
    <w:rsid w:val="00ED5775"/>
    <w:rsid w:val="00EE3FCC"/>
    <w:rsid w:val="00EE4FF8"/>
    <w:rsid w:val="00EE62EC"/>
    <w:rsid w:val="00EF0D5C"/>
    <w:rsid w:val="00EF37B9"/>
    <w:rsid w:val="00EF6577"/>
    <w:rsid w:val="00EF74E5"/>
    <w:rsid w:val="00EF7C81"/>
    <w:rsid w:val="00F01B6D"/>
    <w:rsid w:val="00F0382D"/>
    <w:rsid w:val="00F04705"/>
    <w:rsid w:val="00F07580"/>
    <w:rsid w:val="00F07589"/>
    <w:rsid w:val="00F121AE"/>
    <w:rsid w:val="00F12CAE"/>
    <w:rsid w:val="00F1389B"/>
    <w:rsid w:val="00F161D1"/>
    <w:rsid w:val="00F27DD1"/>
    <w:rsid w:val="00F3264A"/>
    <w:rsid w:val="00F333F2"/>
    <w:rsid w:val="00F40BDC"/>
    <w:rsid w:val="00F41BE4"/>
    <w:rsid w:val="00F42071"/>
    <w:rsid w:val="00F43C88"/>
    <w:rsid w:val="00F457EB"/>
    <w:rsid w:val="00F47EF7"/>
    <w:rsid w:val="00F50CB1"/>
    <w:rsid w:val="00F52B1D"/>
    <w:rsid w:val="00F53933"/>
    <w:rsid w:val="00F563EA"/>
    <w:rsid w:val="00F6080D"/>
    <w:rsid w:val="00F60CC1"/>
    <w:rsid w:val="00F70A66"/>
    <w:rsid w:val="00F72006"/>
    <w:rsid w:val="00F7241D"/>
    <w:rsid w:val="00F72789"/>
    <w:rsid w:val="00F72FE0"/>
    <w:rsid w:val="00F75C95"/>
    <w:rsid w:val="00F7626E"/>
    <w:rsid w:val="00F76E16"/>
    <w:rsid w:val="00F77155"/>
    <w:rsid w:val="00F7772C"/>
    <w:rsid w:val="00F82C95"/>
    <w:rsid w:val="00F83917"/>
    <w:rsid w:val="00F83AC8"/>
    <w:rsid w:val="00F95785"/>
    <w:rsid w:val="00F96D9E"/>
    <w:rsid w:val="00F97544"/>
    <w:rsid w:val="00FA1C7C"/>
    <w:rsid w:val="00FA75D5"/>
    <w:rsid w:val="00FA76B4"/>
    <w:rsid w:val="00FA7CD6"/>
    <w:rsid w:val="00FB05FA"/>
    <w:rsid w:val="00FB7CB2"/>
    <w:rsid w:val="00FC462B"/>
    <w:rsid w:val="00FC6C96"/>
    <w:rsid w:val="00FD3AAB"/>
    <w:rsid w:val="00FD4AEC"/>
    <w:rsid w:val="00FD5D21"/>
    <w:rsid w:val="00FE1085"/>
    <w:rsid w:val="00FE1EEE"/>
    <w:rsid w:val="00FE2920"/>
    <w:rsid w:val="00FE47AB"/>
    <w:rsid w:val="00FE5080"/>
    <w:rsid w:val="00FE5AB6"/>
    <w:rsid w:val="00FE70A4"/>
    <w:rsid w:val="00FE7592"/>
    <w:rsid w:val="00FF1A6A"/>
    <w:rsid w:val="00FF1FDA"/>
    <w:rsid w:val="00FF54F8"/>
    <w:rsid w:val="00FF5784"/>
    <w:rsid w:val="00FF57AD"/>
    <w:rsid w:val="00FF73C6"/>
    <w:rsid w:val="00FF7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E3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E31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022FC"/>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rsid w:val="00C022FC"/>
    <w:rPr>
      <w:rFonts w:ascii="Arial" w:eastAsia="Times New Roman" w:hAnsi="Arial"/>
      <w:b/>
      <w:bCs/>
      <w:i/>
      <w:iCs/>
      <w:sz w:val="26"/>
      <w:szCs w:val="26"/>
      <w:lang w:val="sr-Latn-CS" w:eastAsia="sr-Latn-CS"/>
    </w:rPr>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nhideWhenUsed/>
    <w:rsid w:val="00CB5B60"/>
    <w:pPr>
      <w:tabs>
        <w:tab w:val="center" w:pos="4680"/>
        <w:tab w:val="right" w:pos="9360"/>
      </w:tabs>
    </w:pPr>
  </w:style>
  <w:style w:type="character" w:customStyle="1" w:styleId="HeaderChar">
    <w:name w:val="Header Char"/>
    <w:link w:val="Header"/>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table" w:styleId="TableGrid">
    <w:name w:val="Table Grid"/>
    <w:basedOn w:val="TableNormal"/>
    <w:rsid w:val="000320F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paragraph" w:customStyle="1" w:styleId="normal0">
    <w:name w:val="normal"/>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7732ED"/>
    <w:rPr>
      <w:rFonts w:ascii="Tahoma" w:hAnsi="Tahoma" w:cs="Tahoma"/>
      <w:sz w:val="16"/>
      <w:szCs w:val="16"/>
    </w:rPr>
  </w:style>
  <w:style w:type="character" w:customStyle="1" w:styleId="BalloonTextChar">
    <w:name w:val="Balloon Text Char"/>
    <w:basedOn w:val="DefaultParagraphFont"/>
    <w:link w:val="BalloonText"/>
    <w:uiPriority w:val="99"/>
    <w:semiHidden/>
    <w:rsid w:val="007732ED"/>
    <w:rPr>
      <w:rFonts w:ascii="Tahoma" w:eastAsia="Times New Roman" w:hAnsi="Tahoma" w:cs="Tahoma"/>
      <w:sz w:val="16"/>
      <w:szCs w:val="16"/>
    </w:rPr>
  </w:style>
  <w:style w:type="paragraph" w:styleId="FootnoteText">
    <w:name w:val="footnote text"/>
    <w:basedOn w:val="Normal"/>
    <w:link w:val="FootnoteTextChar"/>
    <w:semiHidden/>
    <w:rsid w:val="00916C5C"/>
    <w:rPr>
      <w:rFonts w:ascii="YuHelvetica" w:eastAsia="Calibri" w:hAnsi="YuHelvetica"/>
      <w:sz w:val="20"/>
      <w:szCs w:val="20"/>
    </w:rPr>
  </w:style>
  <w:style w:type="character" w:customStyle="1" w:styleId="FootnoteTextChar">
    <w:name w:val="Footnote Text Char"/>
    <w:basedOn w:val="DefaultParagraphFont"/>
    <w:link w:val="FootnoteText"/>
    <w:semiHidden/>
    <w:rsid w:val="00916C5C"/>
    <w:rPr>
      <w:rFonts w:ascii="YuHelvetica" w:hAnsi="YuHelvetica"/>
    </w:rPr>
  </w:style>
  <w:style w:type="character" w:styleId="FootnoteReference">
    <w:name w:val="footnote reference"/>
    <w:basedOn w:val="DefaultParagraphFont"/>
    <w:semiHidden/>
    <w:rsid w:val="00916C5C"/>
    <w:rPr>
      <w:rFonts w:cs="Times New Roman"/>
      <w:vertAlign w:val="superscript"/>
    </w:rPr>
  </w:style>
  <w:style w:type="paragraph" w:styleId="PlainText">
    <w:name w:val="Plain Text"/>
    <w:basedOn w:val="Normal"/>
    <w:link w:val="PlainTextChar"/>
    <w:rsid w:val="00503D96"/>
    <w:rPr>
      <w:rFonts w:ascii="Courier New" w:hAnsi="Courier New" w:cs="Courier New"/>
      <w:sz w:val="20"/>
      <w:szCs w:val="20"/>
    </w:rPr>
  </w:style>
  <w:style w:type="character" w:customStyle="1" w:styleId="PlainTextChar">
    <w:name w:val="Plain Text Char"/>
    <w:basedOn w:val="DefaultParagraphFont"/>
    <w:link w:val="PlainText"/>
    <w:rsid w:val="00503D96"/>
    <w:rPr>
      <w:rFonts w:ascii="Courier New" w:eastAsia="Times New Roman" w:hAnsi="Courier New" w:cs="Courier New"/>
    </w:rPr>
  </w:style>
  <w:style w:type="character" w:styleId="Hyperlink">
    <w:name w:val="Hyperlink"/>
    <w:basedOn w:val="DefaultParagraphFont"/>
    <w:unhideWhenUsed/>
    <w:rsid w:val="00172E88"/>
    <w:rPr>
      <w:color w:val="0000FF"/>
      <w:u w:val="single"/>
    </w:rPr>
  </w:style>
  <w:style w:type="paragraph" w:customStyle="1" w:styleId="font5">
    <w:name w:val="font5"/>
    <w:basedOn w:val="Normal"/>
    <w:rsid w:val="00172E8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172E88"/>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172E8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172E88"/>
    <w:pPr>
      <w:spacing w:before="100" w:beforeAutospacing="1" w:after="100" w:afterAutospacing="1"/>
    </w:pPr>
  </w:style>
  <w:style w:type="paragraph" w:customStyle="1" w:styleId="xl67">
    <w:name w:val="xl67"/>
    <w:basedOn w:val="Normal"/>
    <w:rsid w:val="00172E88"/>
    <w:pPr>
      <w:spacing w:before="100" w:beforeAutospacing="1" w:after="100" w:afterAutospacing="1"/>
      <w:jc w:val="center"/>
    </w:pPr>
    <w:rPr>
      <w:b/>
      <w:bCs/>
    </w:rPr>
  </w:style>
  <w:style w:type="paragraph" w:customStyle="1" w:styleId="xl68">
    <w:name w:val="xl68"/>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72E88"/>
    <w:pPr>
      <w:spacing w:before="100" w:beforeAutospacing="1" w:after="100" w:afterAutospacing="1"/>
    </w:pPr>
    <w:rPr>
      <w:b/>
      <w:bCs/>
      <w:u w:val="single"/>
    </w:rPr>
  </w:style>
  <w:style w:type="paragraph" w:customStyle="1" w:styleId="xl70">
    <w:name w:val="xl70"/>
    <w:basedOn w:val="Normal"/>
    <w:rsid w:val="00172E88"/>
    <w:pPr>
      <w:spacing w:before="100" w:beforeAutospacing="1" w:after="100" w:afterAutospacing="1"/>
    </w:pPr>
    <w:rPr>
      <w:rFonts w:ascii="Arial" w:hAnsi="Arial" w:cs="Arial"/>
    </w:rPr>
  </w:style>
  <w:style w:type="paragraph" w:customStyle="1" w:styleId="xl71">
    <w:name w:val="xl71"/>
    <w:basedOn w:val="Normal"/>
    <w:rsid w:val="00172E88"/>
    <w:pPr>
      <w:spacing w:before="100" w:beforeAutospacing="1" w:after="100" w:afterAutospacing="1"/>
    </w:pPr>
  </w:style>
  <w:style w:type="paragraph" w:customStyle="1" w:styleId="xl72">
    <w:name w:val="xl72"/>
    <w:basedOn w:val="Normal"/>
    <w:rsid w:val="00172E88"/>
    <w:pPr>
      <w:spacing w:before="100" w:beforeAutospacing="1" w:after="100" w:afterAutospacing="1"/>
    </w:pPr>
  </w:style>
  <w:style w:type="paragraph" w:customStyle="1" w:styleId="xl73">
    <w:name w:val="xl73"/>
    <w:basedOn w:val="Normal"/>
    <w:rsid w:val="00172E8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172E88"/>
    <w:pPr>
      <w:spacing w:before="100" w:beforeAutospacing="1" w:after="100" w:afterAutospacing="1"/>
      <w:jc w:val="center"/>
    </w:pPr>
  </w:style>
  <w:style w:type="paragraph" w:customStyle="1" w:styleId="xl76">
    <w:name w:val="xl76"/>
    <w:basedOn w:val="Normal"/>
    <w:rsid w:val="00172E88"/>
    <w:pPr>
      <w:spacing w:before="100" w:beforeAutospacing="1" w:after="100" w:afterAutospacing="1"/>
      <w:textAlignment w:val="top"/>
    </w:pPr>
    <w:rPr>
      <w:sz w:val="18"/>
      <w:szCs w:val="18"/>
    </w:rPr>
  </w:style>
  <w:style w:type="paragraph" w:customStyle="1" w:styleId="xl77">
    <w:name w:val="xl77"/>
    <w:basedOn w:val="Normal"/>
    <w:rsid w:val="00172E88"/>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172E88"/>
    <w:pPr>
      <w:spacing w:before="100" w:beforeAutospacing="1" w:after="100" w:afterAutospacing="1"/>
    </w:pPr>
    <w:rPr>
      <w:sz w:val="20"/>
      <w:szCs w:val="20"/>
    </w:rPr>
  </w:style>
  <w:style w:type="paragraph" w:customStyle="1" w:styleId="xl79">
    <w:name w:val="xl79"/>
    <w:basedOn w:val="Normal"/>
    <w:rsid w:val="00172E88"/>
    <w:pPr>
      <w:spacing w:before="100" w:beforeAutospacing="1" w:after="100" w:afterAutospacing="1"/>
      <w:jc w:val="center"/>
    </w:pPr>
  </w:style>
  <w:style w:type="paragraph" w:customStyle="1" w:styleId="xl80">
    <w:name w:val="xl8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172E88"/>
    <w:pPr>
      <w:spacing w:before="100" w:beforeAutospacing="1" w:after="100" w:afterAutospacing="1"/>
      <w:textAlignment w:val="bottom"/>
    </w:pPr>
  </w:style>
  <w:style w:type="paragraph" w:customStyle="1" w:styleId="xl82">
    <w:name w:val="xl82"/>
    <w:basedOn w:val="Normal"/>
    <w:rsid w:val="00172E88"/>
    <w:pPr>
      <w:spacing w:before="100" w:beforeAutospacing="1" w:after="100" w:afterAutospacing="1"/>
      <w:jc w:val="center"/>
      <w:textAlignment w:val="bottom"/>
    </w:pPr>
  </w:style>
  <w:style w:type="paragraph" w:customStyle="1" w:styleId="xl83">
    <w:name w:val="xl83"/>
    <w:basedOn w:val="Normal"/>
    <w:rsid w:val="00172E88"/>
    <w:pPr>
      <w:spacing w:before="100" w:beforeAutospacing="1" w:after="100" w:afterAutospacing="1"/>
      <w:jc w:val="center"/>
      <w:textAlignment w:val="top"/>
    </w:pPr>
  </w:style>
  <w:style w:type="paragraph" w:customStyle="1" w:styleId="xl84">
    <w:name w:val="xl84"/>
    <w:basedOn w:val="Normal"/>
    <w:rsid w:val="00172E88"/>
    <w:pPr>
      <w:spacing w:before="100" w:beforeAutospacing="1" w:after="100" w:afterAutospacing="1"/>
      <w:jc w:val="center"/>
      <w:textAlignment w:val="top"/>
    </w:pPr>
  </w:style>
  <w:style w:type="paragraph" w:customStyle="1" w:styleId="xl85">
    <w:name w:val="xl85"/>
    <w:basedOn w:val="Normal"/>
    <w:rsid w:val="00172E88"/>
    <w:pPr>
      <w:spacing w:before="100" w:beforeAutospacing="1" w:after="100" w:afterAutospacing="1"/>
      <w:textAlignment w:val="top"/>
    </w:pPr>
  </w:style>
  <w:style w:type="paragraph" w:customStyle="1" w:styleId="xl86">
    <w:name w:val="xl86"/>
    <w:basedOn w:val="Normal"/>
    <w:rsid w:val="00172E88"/>
    <w:pPr>
      <w:spacing w:before="100" w:beforeAutospacing="1" w:after="100" w:afterAutospacing="1"/>
      <w:jc w:val="center"/>
      <w:textAlignment w:val="top"/>
    </w:pPr>
  </w:style>
  <w:style w:type="paragraph" w:customStyle="1" w:styleId="xl87">
    <w:name w:val="xl87"/>
    <w:basedOn w:val="Normal"/>
    <w:rsid w:val="00172E88"/>
    <w:pPr>
      <w:spacing w:before="100" w:beforeAutospacing="1" w:after="100" w:afterAutospacing="1"/>
      <w:textAlignment w:val="top"/>
    </w:pPr>
  </w:style>
  <w:style w:type="paragraph" w:customStyle="1" w:styleId="xl88">
    <w:name w:val="xl88"/>
    <w:basedOn w:val="Normal"/>
    <w:rsid w:val="00172E88"/>
    <w:pPr>
      <w:spacing w:before="100" w:beforeAutospacing="1" w:after="100" w:afterAutospacing="1"/>
      <w:ind w:firstLineChars="100" w:firstLine="100"/>
    </w:pPr>
  </w:style>
  <w:style w:type="paragraph" w:customStyle="1" w:styleId="xl89">
    <w:name w:val="xl89"/>
    <w:basedOn w:val="Normal"/>
    <w:rsid w:val="00172E88"/>
    <w:pPr>
      <w:spacing w:before="100" w:beforeAutospacing="1" w:after="100" w:afterAutospacing="1"/>
      <w:jc w:val="center"/>
    </w:pPr>
  </w:style>
  <w:style w:type="paragraph" w:customStyle="1" w:styleId="xl90">
    <w:name w:val="xl90"/>
    <w:basedOn w:val="Normal"/>
    <w:rsid w:val="00172E88"/>
    <w:pPr>
      <w:spacing w:before="100" w:beforeAutospacing="1" w:after="100" w:afterAutospacing="1"/>
    </w:pPr>
  </w:style>
  <w:style w:type="paragraph" w:customStyle="1" w:styleId="xl91">
    <w:name w:val="xl91"/>
    <w:basedOn w:val="Normal"/>
    <w:rsid w:val="00172E88"/>
    <w:pPr>
      <w:spacing w:before="100" w:beforeAutospacing="1" w:after="100" w:afterAutospacing="1"/>
      <w:ind w:firstLineChars="100" w:firstLine="100"/>
    </w:pPr>
    <w:rPr>
      <w:b/>
      <w:bCs/>
      <w:u w:val="single"/>
    </w:rPr>
  </w:style>
  <w:style w:type="paragraph" w:customStyle="1" w:styleId="xl92">
    <w:name w:val="xl92"/>
    <w:basedOn w:val="Normal"/>
    <w:rsid w:val="00172E88"/>
    <w:pPr>
      <w:spacing w:before="100" w:beforeAutospacing="1" w:after="100" w:afterAutospacing="1"/>
      <w:textAlignment w:val="top"/>
    </w:pPr>
  </w:style>
  <w:style w:type="paragraph" w:customStyle="1" w:styleId="xl93">
    <w:name w:val="xl93"/>
    <w:basedOn w:val="Normal"/>
    <w:rsid w:val="00172E88"/>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172E88"/>
    <w:pPr>
      <w:pBdr>
        <w:top w:val="single" w:sz="4" w:space="0" w:color="auto"/>
        <w:bottom w:val="single" w:sz="4" w:space="0" w:color="auto"/>
      </w:pBdr>
      <w:spacing w:before="100" w:beforeAutospacing="1" w:after="100" w:afterAutospacing="1"/>
    </w:pPr>
  </w:style>
  <w:style w:type="paragraph" w:customStyle="1" w:styleId="xl95">
    <w:name w:val="xl95"/>
    <w:basedOn w:val="Normal"/>
    <w:rsid w:val="00172E88"/>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172E88"/>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172E88"/>
    <w:pPr>
      <w:pBdr>
        <w:bottom w:val="single" w:sz="4" w:space="0" w:color="auto"/>
      </w:pBdr>
      <w:spacing w:before="100" w:beforeAutospacing="1" w:after="100" w:afterAutospacing="1"/>
    </w:pPr>
  </w:style>
  <w:style w:type="paragraph" w:customStyle="1" w:styleId="xl99">
    <w:name w:val="xl99"/>
    <w:basedOn w:val="Normal"/>
    <w:rsid w:val="00172E88"/>
    <w:pPr>
      <w:spacing w:before="100" w:beforeAutospacing="1" w:after="100" w:afterAutospacing="1"/>
      <w:ind w:firstLineChars="100" w:firstLine="100"/>
    </w:pPr>
  </w:style>
  <w:style w:type="paragraph" w:customStyle="1" w:styleId="xl100">
    <w:name w:val="xl100"/>
    <w:basedOn w:val="Normal"/>
    <w:rsid w:val="00172E88"/>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172E88"/>
    <w:pPr>
      <w:spacing w:before="100" w:beforeAutospacing="1" w:after="100" w:afterAutospacing="1"/>
    </w:pPr>
    <w:rPr>
      <w:sz w:val="18"/>
      <w:szCs w:val="18"/>
    </w:rPr>
  </w:style>
  <w:style w:type="paragraph" w:customStyle="1" w:styleId="xl104">
    <w:name w:val="xl104"/>
    <w:basedOn w:val="Normal"/>
    <w:rsid w:val="00172E88"/>
    <w:pPr>
      <w:spacing w:before="100" w:beforeAutospacing="1" w:after="100" w:afterAutospacing="1"/>
    </w:pPr>
    <w:rPr>
      <w:sz w:val="18"/>
      <w:szCs w:val="18"/>
    </w:rPr>
  </w:style>
  <w:style w:type="paragraph" w:customStyle="1" w:styleId="xl105">
    <w:name w:val="xl105"/>
    <w:basedOn w:val="Normal"/>
    <w:rsid w:val="00172E88"/>
    <w:pPr>
      <w:spacing w:before="100" w:beforeAutospacing="1" w:after="100" w:afterAutospacing="1"/>
    </w:pPr>
  </w:style>
  <w:style w:type="paragraph" w:customStyle="1" w:styleId="xl106">
    <w:name w:val="xl106"/>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172E88"/>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172E88"/>
    <w:pPr>
      <w:pBdr>
        <w:left w:val="single" w:sz="4" w:space="0" w:color="auto"/>
      </w:pBdr>
      <w:spacing w:before="100" w:beforeAutospacing="1" w:after="100" w:afterAutospacing="1"/>
    </w:pPr>
    <w:rPr>
      <w:sz w:val="18"/>
      <w:szCs w:val="18"/>
    </w:rPr>
  </w:style>
  <w:style w:type="paragraph" w:customStyle="1" w:styleId="xl110">
    <w:name w:val="xl110"/>
    <w:basedOn w:val="Normal"/>
    <w:rsid w:val="00172E88"/>
    <w:pPr>
      <w:pBdr>
        <w:left w:val="single" w:sz="4" w:space="0" w:color="auto"/>
      </w:pBdr>
      <w:spacing w:before="100" w:beforeAutospacing="1" w:after="100" w:afterAutospacing="1"/>
    </w:pPr>
    <w:rPr>
      <w:sz w:val="18"/>
      <w:szCs w:val="18"/>
    </w:rPr>
  </w:style>
  <w:style w:type="paragraph" w:customStyle="1" w:styleId="xl111">
    <w:name w:val="xl111"/>
    <w:basedOn w:val="Normal"/>
    <w:rsid w:val="00172E88"/>
    <w:pPr>
      <w:pBdr>
        <w:bottom w:val="single" w:sz="4" w:space="0" w:color="auto"/>
      </w:pBdr>
      <w:spacing w:before="100" w:beforeAutospacing="1" w:after="100" w:afterAutospacing="1"/>
      <w:ind w:firstLineChars="100" w:firstLine="100"/>
    </w:pPr>
  </w:style>
  <w:style w:type="paragraph" w:customStyle="1" w:styleId="xl112">
    <w:name w:val="xl112"/>
    <w:basedOn w:val="Normal"/>
    <w:rsid w:val="00172E88"/>
    <w:pPr>
      <w:spacing w:before="100" w:beforeAutospacing="1" w:after="100" w:afterAutospacing="1"/>
      <w:jc w:val="center"/>
    </w:pPr>
    <w:rPr>
      <w:b/>
      <w:bCs/>
      <w:u w:val="single"/>
    </w:rPr>
  </w:style>
  <w:style w:type="paragraph" w:customStyle="1" w:styleId="xl113">
    <w:name w:val="xl113"/>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172E88"/>
    <w:pPr>
      <w:pBdr>
        <w:right w:val="single" w:sz="4" w:space="0" w:color="auto"/>
      </w:pBdr>
      <w:spacing w:before="100" w:beforeAutospacing="1" w:after="100" w:afterAutospacing="1"/>
    </w:pPr>
  </w:style>
  <w:style w:type="paragraph" w:customStyle="1" w:styleId="xl117">
    <w:name w:val="xl117"/>
    <w:basedOn w:val="Normal"/>
    <w:rsid w:val="00172E88"/>
    <w:pPr>
      <w:spacing w:before="100" w:beforeAutospacing="1" w:after="100" w:afterAutospacing="1"/>
      <w:jc w:val="center"/>
    </w:pPr>
    <w:rPr>
      <w:b/>
      <w:bCs/>
      <w:sz w:val="20"/>
      <w:szCs w:val="20"/>
    </w:rPr>
  </w:style>
  <w:style w:type="paragraph" w:customStyle="1" w:styleId="xl118">
    <w:name w:val="xl118"/>
    <w:basedOn w:val="Normal"/>
    <w:rsid w:val="00172E88"/>
    <w:pPr>
      <w:spacing w:before="100" w:beforeAutospacing="1" w:after="100" w:afterAutospacing="1"/>
      <w:jc w:val="center"/>
      <w:textAlignment w:val="bottom"/>
    </w:pPr>
    <w:rPr>
      <w:b/>
      <w:bCs/>
    </w:rPr>
  </w:style>
  <w:style w:type="paragraph" w:customStyle="1" w:styleId="xl119">
    <w:name w:val="xl119"/>
    <w:basedOn w:val="Normal"/>
    <w:rsid w:val="00172E88"/>
    <w:pPr>
      <w:spacing w:before="100" w:beforeAutospacing="1" w:after="100" w:afterAutospacing="1"/>
      <w:jc w:val="center"/>
      <w:textAlignment w:val="top"/>
    </w:pPr>
    <w:rPr>
      <w:b/>
      <w:bCs/>
    </w:rPr>
  </w:style>
  <w:style w:type="paragraph" w:customStyle="1" w:styleId="xl120">
    <w:name w:val="xl120"/>
    <w:basedOn w:val="Normal"/>
    <w:rsid w:val="00172E88"/>
    <w:pPr>
      <w:spacing w:before="100" w:beforeAutospacing="1" w:after="100" w:afterAutospacing="1"/>
      <w:jc w:val="center"/>
    </w:pPr>
  </w:style>
  <w:style w:type="paragraph" w:customStyle="1" w:styleId="xl121">
    <w:name w:val="xl121"/>
    <w:basedOn w:val="Normal"/>
    <w:rsid w:val="00172E88"/>
    <w:pPr>
      <w:spacing w:before="100" w:beforeAutospacing="1" w:after="100" w:afterAutospacing="1"/>
      <w:jc w:val="center"/>
      <w:textAlignment w:val="top"/>
    </w:pPr>
  </w:style>
  <w:style w:type="paragraph" w:customStyle="1" w:styleId="xl122">
    <w:name w:val="xl122"/>
    <w:basedOn w:val="Normal"/>
    <w:rsid w:val="00172E88"/>
    <w:pPr>
      <w:spacing w:before="100" w:beforeAutospacing="1" w:after="100" w:afterAutospacing="1"/>
      <w:jc w:val="center"/>
      <w:textAlignment w:val="top"/>
    </w:pPr>
    <w:rPr>
      <w:b/>
      <w:bCs/>
    </w:rPr>
  </w:style>
  <w:style w:type="paragraph" w:customStyle="1" w:styleId="xl123">
    <w:name w:val="xl123"/>
    <w:basedOn w:val="Normal"/>
    <w:rsid w:val="00172E88"/>
    <w:pPr>
      <w:spacing w:before="100" w:beforeAutospacing="1" w:after="100" w:afterAutospacing="1"/>
      <w:jc w:val="center"/>
    </w:pPr>
    <w:rPr>
      <w:b/>
      <w:bCs/>
    </w:rPr>
  </w:style>
  <w:style w:type="paragraph" w:customStyle="1" w:styleId="xl124">
    <w:name w:val="xl124"/>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172E88"/>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172E88"/>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172E88"/>
    <w:pPr>
      <w:spacing w:before="100" w:beforeAutospacing="1" w:after="100" w:afterAutospacing="1"/>
    </w:pPr>
  </w:style>
  <w:style w:type="paragraph" w:customStyle="1" w:styleId="xl134">
    <w:name w:val="xl134"/>
    <w:basedOn w:val="Normal"/>
    <w:rsid w:val="00172E88"/>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172E88"/>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172E88"/>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172E88"/>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172E88"/>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172E88"/>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172E8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172E8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172E88"/>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172E88"/>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172E88"/>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172E88"/>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172E88"/>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172E88"/>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172E88"/>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172E88"/>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172E88"/>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172E88"/>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172E88"/>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172E88"/>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172E88"/>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172E88"/>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172E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172E88"/>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172E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172E8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172E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172E88"/>
    <w:pPr>
      <w:pBdr>
        <w:bottom w:val="single" w:sz="4" w:space="0" w:color="auto"/>
      </w:pBdr>
      <w:spacing w:before="100" w:beforeAutospacing="1" w:after="100" w:afterAutospacing="1"/>
      <w:jc w:val="center"/>
    </w:pPr>
  </w:style>
  <w:style w:type="paragraph" w:customStyle="1" w:styleId="xl186">
    <w:name w:val="xl186"/>
    <w:basedOn w:val="Normal"/>
    <w:rsid w:val="00172E88"/>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172E88"/>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172E88"/>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172E88"/>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172E88"/>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172E88"/>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172E88"/>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172E88"/>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172E88"/>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172E88"/>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172E8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172E88"/>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172E88"/>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172E88"/>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172E88"/>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172E88"/>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172E88"/>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172E88"/>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172E8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172E8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172E88"/>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172E88"/>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172E88"/>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172E88"/>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172E88"/>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172E8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172E88"/>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172E88"/>
    <w:pPr>
      <w:spacing w:before="100" w:beforeAutospacing="1" w:after="100" w:afterAutospacing="1"/>
      <w:ind w:firstLineChars="100" w:firstLine="100"/>
      <w:textAlignment w:val="bottom"/>
    </w:pPr>
  </w:style>
  <w:style w:type="paragraph" w:customStyle="1" w:styleId="xl220">
    <w:name w:val="xl220"/>
    <w:basedOn w:val="Normal"/>
    <w:rsid w:val="00172E88"/>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172E88"/>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172E88"/>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172E88"/>
    <w:pPr>
      <w:pBdr>
        <w:left w:val="single" w:sz="4" w:space="0" w:color="auto"/>
      </w:pBdr>
      <w:spacing w:before="100" w:beforeAutospacing="1" w:after="100" w:afterAutospacing="1"/>
      <w:jc w:val="center"/>
    </w:pPr>
  </w:style>
  <w:style w:type="paragraph" w:customStyle="1" w:styleId="xl224">
    <w:name w:val="xl224"/>
    <w:basedOn w:val="Normal"/>
    <w:rsid w:val="00172E88"/>
    <w:pPr>
      <w:pBdr>
        <w:right w:val="single" w:sz="4" w:space="0" w:color="auto"/>
      </w:pBdr>
      <w:spacing w:before="100" w:beforeAutospacing="1" w:after="100" w:afterAutospacing="1"/>
      <w:jc w:val="center"/>
    </w:pPr>
  </w:style>
  <w:style w:type="paragraph" w:customStyle="1" w:styleId="xl225">
    <w:name w:val="xl225"/>
    <w:basedOn w:val="Normal"/>
    <w:rsid w:val="00172E88"/>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172E88"/>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172E88"/>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172E88"/>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172E88"/>
    <w:pPr>
      <w:spacing w:before="100" w:beforeAutospacing="1" w:after="100" w:afterAutospacing="1"/>
      <w:ind w:firstLineChars="100" w:firstLine="100"/>
    </w:pPr>
  </w:style>
  <w:style w:type="paragraph" w:customStyle="1" w:styleId="xl232">
    <w:name w:val="xl232"/>
    <w:basedOn w:val="Normal"/>
    <w:rsid w:val="00172E88"/>
    <w:pPr>
      <w:spacing w:before="100" w:beforeAutospacing="1" w:after="100" w:afterAutospacing="1"/>
      <w:ind w:firstLineChars="100" w:firstLine="100"/>
      <w:textAlignment w:val="bottom"/>
    </w:pPr>
  </w:style>
  <w:style w:type="paragraph" w:customStyle="1" w:styleId="xl233">
    <w:name w:val="xl233"/>
    <w:basedOn w:val="Normal"/>
    <w:rsid w:val="00172E88"/>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172E8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172E88"/>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172E8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172E88"/>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172E88"/>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172E8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172E88"/>
    <w:pPr>
      <w:pBdr>
        <w:top w:val="single" w:sz="4" w:space="0" w:color="auto"/>
      </w:pBdr>
      <w:spacing w:before="100" w:beforeAutospacing="1" w:after="100" w:afterAutospacing="1"/>
      <w:jc w:val="center"/>
    </w:pPr>
    <w:rPr>
      <w:b/>
      <w:bCs/>
    </w:rPr>
  </w:style>
  <w:style w:type="paragraph" w:customStyle="1" w:styleId="xl242">
    <w:name w:val="xl242"/>
    <w:basedOn w:val="Normal"/>
    <w:rsid w:val="00172E88"/>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172E88"/>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172E88"/>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172E88"/>
    <w:pPr>
      <w:pBdr>
        <w:top w:val="single" w:sz="4" w:space="0" w:color="auto"/>
      </w:pBdr>
      <w:spacing w:before="100" w:beforeAutospacing="1" w:after="100" w:afterAutospacing="1"/>
      <w:jc w:val="center"/>
    </w:pPr>
  </w:style>
  <w:style w:type="paragraph" w:customStyle="1" w:styleId="xl248">
    <w:name w:val="xl248"/>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172E88"/>
    <w:pPr>
      <w:pBdr>
        <w:bottom w:val="single" w:sz="4" w:space="0" w:color="auto"/>
      </w:pBdr>
      <w:spacing w:before="100" w:beforeAutospacing="1" w:after="100" w:afterAutospacing="1"/>
    </w:pPr>
  </w:style>
  <w:style w:type="paragraph" w:customStyle="1" w:styleId="xl250">
    <w:name w:val="xl250"/>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172E88"/>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172E88"/>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172E88"/>
    <w:pPr>
      <w:spacing w:before="100" w:beforeAutospacing="1" w:after="100" w:afterAutospacing="1"/>
      <w:ind w:firstLineChars="100" w:firstLine="100"/>
      <w:textAlignment w:val="bottom"/>
    </w:pPr>
  </w:style>
  <w:style w:type="paragraph" w:customStyle="1" w:styleId="xl261">
    <w:name w:val="xl261"/>
    <w:basedOn w:val="Normal"/>
    <w:rsid w:val="00172E88"/>
    <w:pPr>
      <w:pBdr>
        <w:top w:val="single" w:sz="4" w:space="0" w:color="auto"/>
        <w:right w:val="single" w:sz="4" w:space="0" w:color="auto"/>
      </w:pBdr>
      <w:spacing w:before="100" w:beforeAutospacing="1" w:after="100" w:afterAutospacing="1"/>
    </w:pPr>
  </w:style>
  <w:style w:type="paragraph" w:customStyle="1" w:styleId="xl262">
    <w:name w:val="xl262"/>
    <w:basedOn w:val="Normal"/>
    <w:rsid w:val="00172E88"/>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172E88"/>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172E88"/>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172E88"/>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172E88"/>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172E88"/>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172E88"/>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172E88"/>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172E88"/>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172E88"/>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172E88"/>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172E88"/>
    <w:pPr>
      <w:spacing w:before="100" w:beforeAutospacing="1" w:after="100" w:afterAutospacing="1"/>
      <w:ind w:firstLineChars="100" w:firstLine="100"/>
      <w:textAlignment w:val="bottom"/>
    </w:pPr>
  </w:style>
  <w:style w:type="paragraph" w:customStyle="1" w:styleId="xl275">
    <w:name w:val="xl275"/>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172E88"/>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172E88"/>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172E88"/>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172E88"/>
    <w:pPr>
      <w:pBdr>
        <w:top w:val="single" w:sz="4" w:space="0" w:color="auto"/>
        <w:left w:val="single" w:sz="4" w:space="0" w:color="auto"/>
      </w:pBdr>
      <w:spacing w:before="100" w:beforeAutospacing="1" w:after="100" w:afterAutospacing="1"/>
    </w:pPr>
  </w:style>
  <w:style w:type="paragraph" w:customStyle="1" w:styleId="xl280">
    <w:name w:val="xl280"/>
    <w:basedOn w:val="Normal"/>
    <w:rsid w:val="00172E88"/>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172E88"/>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172E88"/>
    <w:pPr>
      <w:spacing w:before="100" w:beforeAutospacing="1" w:after="100" w:afterAutospacing="1"/>
      <w:jc w:val="center"/>
      <w:textAlignment w:val="bottom"/>
    </w:pPr>
  </w:style>
  <w:style w:type="paragraph" w:customStyle="1" w:styleId="xl284">
    <w:name w:val="xl284"/>
    <w:basedOn w:val="Normal"/>
    <w:rsid w:val="00172E88"/>
    <w:pPr>
      <w:spacing w:before="100" w:beforeAutospacing="1" w:after="100" w:afterAutospacing="1"/>
      <w:textAlignment w:val="bottom"/>
    </w:pPr>
  </w:style>
  <w:style w:type="paragraph" w:customStyle="1" w:styleId="xl285">
    <w:name w:val="xl285"/>
    <w:basedOn w:val="Normal"/>
    <w:rsid w:val="00172E88"/>
    <w:pPr>
      <w:pBdr>
        <w:bottom w:val="single" w:sz="4" w:space="0" w:color="auto"/>
      </w:pBdr>
      <w:spacing w:before="100" w:beforeAutospacing="1" w:after="100" w:afterAutospacing="1"/>
      <w:textAlignment w:val="bottom"/>
    </w:pPr>
  </w:style>
  <w:style w:type="paragraph" w:customStyle="1" w:styleId="xl286">
    <w:name w:val="xl286"/>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172E8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172E8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172E88"/>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172E88"/>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172E88"/>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172E88"/>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172E88"/>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172E88"/>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character" w:customStyle="1" w:styleId="Heading4Char">
    <w:name w:val="Heading 4 Char"/>
    <w:basedOn w:val="DefaultParagraphFont"/>
    <w:link w:val="Heading4"/>
    <w:uiPriority w:val="9"/>
    <w:semiHidden/>
    <w:rsid w:val="005E318B"/>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5E318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A33C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A33CE"/>
    <w:rPr>
      <w:rFonts w:asciiTheme="minorHAnsi" w:eastAsiaTheme="minorEastAsia" w:hAnsiTheme="minorHAnsi" w:cstheme="minorBidi"/>
      <w:sz w:val="22"/>
      <w:szCs w:val="22"/>
    </w:rPr>
  </w:style>
  <w:style w:type="paragraph" w:customStyle="1" w:styleId="stil1tekst">
    <w:name w:val="stil_1tekst"/>
    <w:basedOn w:val="Normal"/>
    <w:rsid w:val="00947DC5"/>
    <w:pPr>
      <w:ind w:left="525" w:right="525" w:firstLine="240"/>
      <w:jc w:val="both"/>
    </w:pPr>
  </w:style>
  <w:style w:type="character" w:styleId="CommentReference">
    <w:name w:val="annotation reference"/>
    <w:basedOn w:val="DefaultParagraphFont"/>
    <w:uiPriority w:val="99"/>
    <w:semiHidden/>
    <w:unhideWhenUsed/>
    <w:rsid w:val="006A5211"/>
    <w:rPr>
      <w:sz w:val="16"/>
      <w:szCs w:val="16"/>
    </w:rPr>
  </w:style>
  <w:style w:type="paragraph" w:styleId="CommentText">
    <w:name w:val="annotation text"/>
    <w:basedOn w:val="Normal"/>
    <w:link w:val="CommentTextChar"/>
    <w:uiPriority w:val="99"/>
    <w:semiHidden/>
    <w:unhideWhenUsed/>
    <w:rsid w:val="006A5211"/>
    <w:rPr>
      <w:sz w:val="20"/>
      <w:szCs w:val="20"/>
    </w:rPr>
  </w:style>
  <w:style w:type="character" w:customStyle="1" w:styleId="CommentTextChar">
    <w:name w:val="Comment Text Char"/>
    <w:basedOn w:val="DefaultParagraphFont"/>
    <w:link w:val="CommentText"/>
    <w:uiPriority w:val="99"/>
    <w:semiHidden/>
    <w:rsid w:val="006A52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5211"/>
    <w:rPr>
      <w:b/>
      <w:bCs/>
    </w:rPr>
  </w:style>
  <w:style w:type="character" w:customStyle="1" w:styleId="CommentSubjectChar">
    <w:name w:val="Comment Subject Char"/>
    <w:basedOn w:val="CommentTextChar"/>
    <w:link w:val="CommentSubject"/>
    <w:uiPriority w:val="99"/>
    <w:semiHidden/>
    <w:rsid w:val="006A5211"/>
    <w:rPr>
      <w:b/>
      <w:bCs/>
    </w:rPr>
  </w:style>
  <w:style w:type="character" w:customStyle="1" w:styleId="Bodytext0">
    <w:name w:val="Body text"/>
    <w:basedOn w:val="DefaultParagraphFont"/>
    <w:rsid w:val="008C6C3A"/>
    <w:rPr>
      <w:rFonts w:ascii="Times New Roman" w:eastAsia="Times New Roman" w:hAnsi="Times New Roman" w:cs="Times New Roman"/>
      <w:b w:val="0"/>
      <w:bCs w:val="0"/>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39224340">
      <w:bodyDiv w:val="1"/>
      <w:marLeft w:val="0"/>
      <w:marRight w:val="0"/>
      <w:marTop w:val="0"/>
      <w:marBottom w:val="0"/>
      <w:divBdr>
        <w:top w:val="none" w:sz="0" w:space="0" w:color="auto"/>
        <w:left w:val="none" w:sz="0" w:space="0" w:color="auto"/>
        <w:bottom w:val="none" w:sz="0" w:space="0" w:color="auto"/>
        <w:right w:val="none" w:sz="0" w:space="0" w:color="auto"/>
      </w:divBdr>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698312854">
      <w:bodyDiv w:val="1"/>
      <w:marLeft w:val="0"/>
      <w:marRight w:val="0"/>
      <w:marTop w:val="0"/>
      <w:marBottom w:val="0"/>
      <w:divBdr>
        <w:top w:val="none" w:sz="0" w:space="0" w:color="auto"/>
        <w:left w:val="none" w:sz="0" w:space="0" w:color="auto"/>
        <w:bottom w:val="none" w:sz="0" w:space="0" w:color="auto"/>
        <w:right w:val="none" w:sz="0" w:space="0" w:color="auto"/>
      </w:divBdr>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19840030">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19392714">
      <w:bodyDiv w:val="1"/>
      <w:marLeft w:val="0"/>
      <w:marRight w:val="0"/>
      <w:marTop w:val="0"/>
      <w:marBottom w:val="0"/>
      <w:divBdr>
        <w:top w:val="none" w:sz="0" w:space="0" w:color="auto"/>
        <w:left w:val="none" w:sz="0" w:space="0" w:color="auto"/>
        <w:bottom w:val="none" w:sz="0" w:space="0" w:color="auto"/>
        <w:right w:val="none" w:sz="0" w:space="0" w:color="auto"/>
      </w:divBdr>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426457890">
      <w:bodyDiv w:val="1"/>
      <w:marLeft w:val="0"/>
      <w:marRight w:val="0"/>
      <w:marTop w:val="0"/>
      <w:marBottom w:val="0"/>
      <w:divBdr>
        <w:top w:val="none" w:sz="0" w:space="0" w:color="auto"/>
        <w:left w:val="none" w:sz="0" w:space="0" w:color="auto"/>
        <w:bottom w:val="none" w:sz="0" w:space="0" w:color="auto"/>
        <w:right w:val="none" w:sz="0" w:space="0" w:color="auto"/>
      </w:divBdr>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F7338-82CC-4021-AF86-0C19EE61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8450</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ПРАВИЛНИК</vt:lpstr>
    </vt:vector>
  </TitlesOfParts>
  <Company>СЕКРЕТАРИЈАТ ЗА СПОРТ И ОМЛАДИНУ</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subject>о одобравању и финансирању програма којима се остварују потребе и интереси грађана у области спорта у Београду</dc:subject>
  <dc:creator>РЕДОВНИ И ПОСЕБНИ ПРОГРАМИ</dc:creator>
  <cp:lastModifiedBy>stamsonj</cp:lastModifiedBy>
  <cp:revision>2</cp:revision>
  <cp:lastPrinted>2015-02-23T08:03:00Z</cp:lastPrinted>
  <dcterms:created xsi:type="dcterms:W3CDTF">2019-08-30T07:44:00Z</dcterms:created>
  <dcterms:modified xsi:type="dcterms:W3CDTF">2019-08-30T07:44:00Z</dcterms:modified>
</cp:coreProperties>
</file>