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A86EE7" w:rsidRDefault="00F94499" w:rsidP="00F94499">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Pr="00A86EE7" w:rsidRDefault="00F94499" w:rsidP="00F94499">
      <w:pPr>
        <w:jc w:val="center"/>
        <w:rPr>
          <w:rFonts w:ascii="Arial" w:hAnsi="Arial" w:cs="Arial"/>
          <w:b/>
          <w:spacing w:val="6"/>
          <w:sz w:val="22"/>
          <w:szCs w:val="22"/>
          <w:lang w:val="sr-Cyrl-CS"/>
        </w:rPr>
      </w:pPr>
    </w:p>
    <w:p w:rsidR="00F94499" w:rsidRPr="00A86EE7" w:rsidRDefault="00F94499" w:rsidP="00F94499">
      <w:pPr>
        <w:jc w:val="center"/>
        <w:rPr>
          <w:rFonts w:ascii="Arial" w:hAnsi="Arial" w:cs="Arial"/>
          <w:b/>
          <w:spacing w:val="6"/>
          <w:sz w:val="22"/>
          <w:szCs w:val="22"/>
          <w:lang w:val="sr-Cyrl-CS"/>
        </w:rPr>
      </w:pPr>
    </w:p>
    <w:p w:rsidR="00F94499" w:rsidRDefault="00F94499" w:rsidP="00F94499">
      <w:pPr>
        <w:pStyle w:val="BodyText"/>
        <w:ind w:firstLine="0"/>
        <w:jc w:val="center"/>
        <w:rPr>
          <w:rFonts w:ascii="Arial" w:hAnsi="Arial" w:cs="Arial"/>
          <w:bCs/>
          <w:szCs w:val="22"/>
          <w:lang w:val="sr-Cyrl-CS"/>
        </w:rPr>
      </w:pPr>
      <w:r w:rsidRPr="00AC71EF">
        <w:rPr>
          <w:rFonts w:ascii="Arial" w:hAnsi="Arial" w:cs="Arial"/>
          <w:bCs/>
          <w:noProof/>
          <w:szCs w:val="22"/>
        </w:rPr>
        <w:drawing>
          <wp:anchor distT="0" distB="0" distL="114300" distR="114300" simplePos="0" relativeHeight="251659264"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165" cy="1098550"/>
                    </a:xfrm>
                    <a:prstGeom prst="rect">
                      <a:avLst/>
                    </a:prstGeom>
                    <a:noFill/>
                    <a:ln>
                      <a:noFill/>
                    </a:ln>
                  </pic:spPr>
                </pic:pic>
              </a:graphicData>
            </a:graphic>
          </wp:anchor>
        </w:drawing>
      </w:r>
    </w:p>
    <w:p w:rsidR="00F94499" w:rsidRDefault="00F94499" w:rsidP="00F94499">
      <w:pPr>
        <w:pStyle w:val="BodyText"/>
        <w:ind w:firstLine="0"/>
        <w:jc w:val="center"/>
        <w:rPr>
          <w:rFonts w:ascii="Arial" w:hAnsi="Arial" w:cs="Arial"/>
          <w:bCs/>
          <w:szCs w:val="22"/>
          <w:lang w:val="sr-Cyrl-CS"/>
        </w:rPr>
      </w:pPr>
    </w:p>
    <w:p w:rsidR="00F94499" w:rsidRPr="00A86EE7" w:rsidRDefault="00F94499" w:rsidP="00F94499">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94499" w:rsidRPr="00A86EE7" w:rsidTr="0015632B">
        <w:tc>
          <w:tcPr>
            <w:tcW w:w="8525" w:type="dxa"/>
            <w:shd w:val="clear" w:color="auto" w:fill="17365D"/>
          </w:tcPr>
          <w:p w:rsidR="00F94499" w:rsidRPr="00A86EE7" w:rsidRDefault="00F94499" w:rsidP="0015632B">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E35C71" w:rsidP="00E35C71">
            <w:pPr>
              <w:spacing w:before="100" w:beforeAutospacing="1" w:after="100" w:afterAutospacing="1"/>
              <w:jc w:val="center"/>
              <w:rPr>
                <w:rFonts w:ascii="Arial" w:hAnsi="Arial" w:cs="Arial"/>
                <w:b/>
                <w:lang w:val="sr-Cyrl-CS"/>
              </w:rPr>
            </w:pPr>
            <w:r>
              <w:rPr>
                <w:rFonts w:ascii="Arial" w:hAnsi="Arial" w:cs="Arial"/>
                <w:b/>
                <w:sz w:val="22"/>
                <w:szCs w:val="22"/>
                <w:lang w:val="sr-Cyrl-CS"/>
              </w:rPr>
              <w:t xml:space="preserve">У </w:t>
            </w:r>
            <w:r>
              <w:rPr>
                <w:rFonts w:ascii="Arial" w:hAnsi="Arial" w:cs="Arial"/>
                <w:b/>
                <w:sz w:val="22"/>
                <w:szCs w:val="22"/>
              </w:rPr>
              <w:t>____</w:t>
            </w:r>
            <w:r w:rsidR="00994F02">
              <w:rPr>
                <w:rFonts w:ascii="Arial" w:hAnsi="Arial" w:cs="Arial"/>
                <w:b/>
                <w:sz w:val="22"/>
                <w:szCs w:val="22"/>
              </w:rPr>
              <w:t>_</w:t>
            </w:r>
            <w:r w:rsidR="00F94499" w:rsidRPr="00A86EE7">
              <w:rPr>
                <w:rFonts w:ascii="Arial" w:hAnsi="Arial" w:cs="Arial"/>
                <w:b/>
                <w:sz w:val="22"/>
                <w:szCs w:val="22"/>
                <w:lang w:val="sr-Cyrl-CS"/>
              </w:rPr>
              <w:t>ГОДИНИ</w:t>
            </w:r>
          </w:p>
        </w:tc>
      </w:tr>
      <w:tr w:rsidR="00F94499" w:rsidRPr="00A86EE7" w:rsidTr="0015632B">
        <w:tc>
          <w:tcPr>
            <w:tcW w:w="8525" w:type="dxa"/>
            <w:vAlign w:val="center"/>
          </w:tcPr>
          <w:p w:rsidR="00F94499" w:rsidRPr="00A86EE7" w:rsidRDefault="00F94499" w:rsidP="0015632B">
            <w:pPr>
              <w:spacing w:before="100" w:beforeAutospacing="1" w:after="100" w:afterAutospacing="1"/>
              <w:rPr>
                <w:rFonts w:ascii="Arial" w:hAnsi="Arial" w:cs="Arial"/>
                <w:lang w:val="sr-Cyrl-CS"/>
              </w:rPr>
            </w:pPr>
          </w:p>
          <w:p w:rsidR="00F94499" w:rsidRPr="00A86EE7" w:rsidRDefault="00F94499" w:rsidP="0015632B">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15632B">
            <w:pPr>
              <w:spacing w:before="100" w:beforeAutospacing="1" w:after="100" w:afterAutospacing="1"/>
              <w:rPr>
                <w:rFonts w:ascii="Arial" w:hAnsi="Arial" w:cs="Arial"/>
                <w:i/>
                <w:lang w:val="sr-Cyrl-CS"/>
              </w:rPr>
            </w:pPr>
          </w:p>
          <w:p w:rsidR="00F94499" w:rsidRPr="00A86EE7" w:rsidRDefault="00F94499" w:rsidP="0015632B">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15632B">
            <w:pPr>
              <w:spacing w:before="100" w:beforeAutospacing="1" w:after="100" w:afterAutospacing="1"/>
              <w:rPr>
                <w:rFonts w:ascii="Arial" w:hAnsi="Arial" w:cs="Arial"/>
                <w:b/>
                <w:lang w:val="sr-Cyrl-CS"/>
              </w:rPr>
            </w:pPr>
          </w:p>
          <w:p w:rsidR="00F94499" w:rsidRPr="00A86EE7" w:rsidRDefault="00F94499" w:rsidP="0015632B">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84"/>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спортиста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tbl>
      <w:tblPr>
        <w:tblStyle w:val="TableGrid"/>
        <w:tblW w:w="0" w:type="auto"/>
        <w:tblInd w:w="720" w:type="dxa"/>
        <w:tblLook w:val="04A0"/>
      </w:tblPr>
      <w:tblGrid>
        <w:gridCol w:w="1016"/>
        <w:gridCol w:w="7840"/>
      </w:tblGrid>
      <w:tr w:rsidR="00994F02" w:rsidTr="00994F02">
        <w:tc>
          <w:tcPr>
            <w:tcW w:w="1008" w:type="dxa"/>
          </w:tcPr>
          <w:p w:rsidR="00994F02" w:rsidRPr="00994F02" w:rsidRDefault="00994F02" w:rsidP="00F94499">
            <w:pPr>
              <w:pStyle w:val="BodyText"/>
              <w:tabs>
                <w:tab w:val="left" w:pos="360"/>
              </w:tabs>
              <w:spacing w:after="0" w:line="240" w:lineRule="auto"/>
              <w:ind w:firstLine="0"/>
              <w:rPr>
                <w:rFonts w:ascii="Arial" w:hAnsi="Arial" w:cs="Arial"/>
                <w:b/>
              </w:rPr>
            </w:pPr>
            <w:r>
              <w:rPr>
                <w:rFonts w:ascii="Arial" w:hAnsi="Arial" w:cs="Arial"/>
                <w:b/>
              </w:rPr>
              <w:t>Област</w:t>
            </w:r>
          </w:p>
        </w:tc>
        <w:tc>
          <w:tcPr>
            <w:tcW w:w="7848" w:type="dxa"/>
          </w:tcPr>
          <w:p w:rsidR="00994F02" w:rsidRDefault="00994F02" w:rsidP="00F94499">
            <w:pPr>
              <w:pStyle w:val="BodyText"/>
              <w:tabs>
                <w:tab w:val="left" w:pos="360"/>
              </w:tabs>
              <w:spacing w:after="0" w:line="240" w:lineRule="auto"/>
              <w:ind w:firstLine="0"/>
              <w:rPr>
                <w:rFonts w:ascii="Arial" w:hAnsi="Arial" w:cs="Arial"/>
                <w:b/>
                <w:lang w:val="sr-Cyrl-CS"/>
              </w:rPr>
            </w:pP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4</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9</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11</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активности у циљу спречавања негативних појава у спорту (допинг, насиље и недолично понашање, намештање спортских резултата и др.);</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15</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рационално и наменско коришћење спортских сала и спортски</w:t>
            </w:r>
            <w:r w:rsidRPr="000113F3">
              <w:rPr>
                <w:rFonts w:ascii="Arial" w:hAnsi="Arial" w:cs="Arial"/>
                <w:lang w:val="sr-Latn-CS"/>
              </w:rPr>
              <w:t xml:space="preserve"> </w:t>
            </w:r>
            <w:r w:rsidRPr="000113F3">
              <w:rPr>
                <w:rFonts w:ascii="Arial" w:hAnsi="Arial" w:cs="Arial"/>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tc>
      </w:tr>
    </w:tbl>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Ind w:w="360" w:type="dxa"/>
        <w:tblLook w:val="04A0"/>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tblPr>
      <w:tblGrid>
        <w:gridCol w:w="9576"/>
      </w:tblGrid>
      <w:tr w:rsidR="00F94499"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Циљеви програма (на максимално једној страни формулисати опште и посебне циљеве:</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Програма развоја спорта на подручју Градске општине Звездара</w:t>
      </w:r>
    </w:p>
    <w:tbl>
      <w:tblPr>
        <w:tblStyle w:val="TableGrid"/>
        <w:tblW w:w="0" w:type="auto"/>
        <w:tblInd w:w="495" w:type="dxa"/>
        <w:tblLook w:val="04A0"/>
      </w:tblPr>
      <w:tblGrid>
        <w:gridCol w:w="9081"/>
      </w:tblGrid>
      <w:tr w:rsidR="00F94499"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tblPr>
      <w:tblGrid>
        <w:gridCol w:w="9081"/>
      </w:tblGrid>
      <w:tr w:rsidR="00F94499"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Циљне групе и процењен број директних </w:t>
      </w:r>
      <w:r w:rsidR="0062107D">
        <w:rPr>
          <w:rFonts w:ascii="Arial" w:hAnsi="Arial" w:cs="Arial"/>
          <w:b/>
          <w:i/>
          <w:sz w:val="22"/>
          <w:szCs w:val="22"/>
          <w:lang w:val="sr-Cyrl-CS"/>
        </w:rPr>
        <w:t xml:space="preserve">(разврстаних по категоријама, полу и узрасту) </w:t>
      </w:r>
      <w:r w:rsidRPr="00A86EE7">
        <w:rPr>
          <w:rFonts w:ascii="Arial" w:hAnsi="Arial" w:cs="Arial"/>
          <w:b/>
          <w:i/>
          <w:sz w:val="22"/>
          <w:szCs w:val="22"/>
          <w:lang w:val="sr-Cyrl-CS"/>
        </w:rPr>
        <w:t>и индиректних корисника</w:t>
      </w:r>
      <w:r w:rsidR="0062107D">
        <w:rPr>
          <w:rFonts w:ascii="Arial" w:hAnsi="Arial" w:cs="Arial"/>
          <w:b/>
          <w:i/>
          <w:sz w:val="22"/>
          <w:szCs w:val="22"/>
        </w:rPr>
        <w:t xml:space="preserve"> </w:t>
      </w:r>
    </w:p>
    <w:tbl>
      <w:tblPr>
        <w:tblStyle w:val="TableGrid"/>
        <w:tblW w:w="0" w:type="auto"/>
        <w:tblInd w:w="495" w:type="dxa"/>
        <w:tblLook w:val="04A0"/>
      </w:tblPr>
      <w:tblGrid>
        <w:gridCol w:w="9081"/>
      </w:tblGrid>
      <w:tr w:rsidR="00F94499"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tblPr>
      <w:tblGrid>
        <w:gridCol w:w="9081"/>
      </w:tblGrid>
      <w:tr w:rsidR="00F94499"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Default="00F94499" w:rsidP="004B4D9F">
      <w:pPr>
        <w:autoSpaceDE w:val="0"/>
        <w:autoSpaceDN w:val="0"/>
        <w:adjustRightInd w:val="0"/>
        <w:jc w:val="both"/>
        <w:rPr>
          <w:rFonts w:ascii="Arial" w:hAnsi="Arial" w:cs="Arial"/>
          <w:b/>
          <w:i/>
          <w:sz w:val="22"/>
          <w:szCs w:val="22"/>
          <w:lang w:val="sr-Cyrl-CS"/>
        </w:rPr>
      </w:pPr>
    </w:p>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tblPr>
      <w:tblGrid>
        <w:gridCol w:w="9081"/>
      </w:tblGrid>
      <w:tr w:rsidR="00F94499"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9576"/>
      </w:tblGrid>
      <w:tr w:rsidR="00F94499"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15632B">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tblPr>
      <w:tblGrid>
        <w:gridCol w:w="9576"/>
      </w:tblGrid>
      <w:tr w:rsidR="00F94499"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9.2. </w:t>
      </w:r>
      <w:r w:rsidR="004B4D9F" w:rsidRPr="00A86EE7">
        <w:rPr>
          <w:rFonts w:ascii="Arial" w:hAnsi="Arial" w:cs="Arial"/>
          <w:b/>
          <w:i/>
          <w:sz w:val="22"/>
          <w:szCs w:val="22"/>
          <w:lang w:val="sr-Cyrl-CS"/>
        </w:rPr>
        <w:t>Тим који се предлаже за реализацију програма (по функцијама и уз кратак опис улоге сваког члана тима)</w:t>
      </w:r>
    </w:p>
    <w:tbl>
      <w:tblPr>
        <w:tblStyle w:val="TableGrid"/>
        <w:tblW w:w="0" w:type="auto"/>
        <w:tblLook w:val="04A0"/>
      </w:tblPr>
      <w:tblGrid>
        <w:gridCol w:w="9576"/>
      </w:tblGrid>
      <w:tr w:rsidR="00F94499"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w:t>
      </w:r>
      <w:r w:rsidR="004B4D9F" w:rsidRPr="00A86EE7">
        <w:rPr>
          <w:rFonts w:ascii="Arial" w:hAnsi="Arial" w:cs="Arial"/>
          <w:b/>
          <w:i/>
          <w:sz w:val="22"/>
          <w:szCs w:val="22"/>
          <w:lang w:val="sr-Cyrl-CS"/>
        </w:rPr>
        <w:t>Организације партнери (опис партнера)и разлози за предложену улогу сваког партнера</w:t>
      </w:r>
    </w:p>
    <w:p w:rsidR="00F94499" w:rsidRPr="004B4D9F" w:rsidRDefault="00F94499" w:rsidP="00F94499">
      <w:pPr>
        <w:tabs>
          <w:tab w:val="left" w:pos="360"/>
        </w:tabs>
        <w:rPr>
          <w:rFonts w:ascii="Arial" w:hAnsi="Arial" w:cs="Arial"/>
          <w:b/>
          <w:i/>
          <w:sz w:val="22"/>
          <w:szCs w:val="22"/>
        </w:rPr>
      </w:pPr>
    </w:p>
    <w:tbl>
      <w:tblPr>
        <w:tblStyle w:val="TableGrid"/>
        <w:tblW w:w="0" w:type="auto"/>
        <w:tblInd w:w="187" w:type="dxa"/>
        <w:tblLook w:val="04A0"/>
      </w:tblPr>
      <w:tblGrid>
        <w:gridCol w:w="9389"/>
      </w:tblGrid>
      <w:tr w:rsidR="00F94499"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3517C3"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3517C3" w:rsidRPr="00A86EE7"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F94499" w:rsidRPr="004B4D9F" w:rsidRDefault="00F94499" w:rsidP="00F94499">
      <w:pPr>
        <w:pStyle w:val="BodyText"/>
        <w:tabs>
          <w:tab w:val="left" w:pos="360"/>
        </w:tabs>
        <w:spacing w:after="0" w:line="240" w:lineRule="auto"/>
        <w:ind w:firstLine="0"/>
        <w:rPr>
          <w:rFonts w:ascii="Arial" w:hAnsi="Arial" w:cs="Arial"/>
          <w:b/>
          <w:szCs w:val="22"/>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tblPr>
      <w:tblGrid>
        <w:gridCol w:w="9378"/>
      </w:tblGrid>
      <w:tr w:rsidR="00F94499"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tblPr>
      <w:tblGrid>
        <w:gridCol w:w="9378"/>
      </w:tblGrid>
      <w:tr w:rsidR="00F94499"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tblPr>
      <w:tblGrid>
        <w:gridCol w:w="9378"/>
      </w:tblGrid>
      <w:tr w:rsidR="00F94499"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495" w:type="dxa"/>
        <w:tblLook w:val="04A0"/>
      </w:tblPr>
      <w:tblGrid>
        <w:gridCol w:w="9081"/>
      </w:tblGrid>
      <w:tr w:rsidR="00F94499" w:rsidTr="00F94499">
        <w:trPr>
          <w:trHeight w:val="350"/>
        </w:trPr>
        <w:tc>
          <w:tcPr>
            <w:tcW w:w="9576"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tblPr>
      <w:tblGrid>
        <w:gridCol w:w="9108"/>
      </w:tblGrid>
      <w:tr w:rsidR="00F94499"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4B4D9F"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w:t>
      </w:r>
      <w:r>
        <w:rPr>
          <w:rFonts w:ascii="Arial" w:hAnsi="Arial" w:cs="Arial"/>
          <w:b/>
          <w:i/>
          <w:szCs w:val="22"/>
        </w:rPr>
        <w:t>ст</w:t>
      </w:r>
      <w:r w:rsidR="00F94499">
        <w:rPr>
          <w:rFonts w:ascii="Arial" w:hAnsi="Arial" w:cs="Arial"/>
          <w:b/>
          <w:i/>
          <w:szCs w:val="22"/>
          <w:lang w:val="sr-Cyrl-CS"/>
        </w:rPr>
        <w:t xml:space="preserve"> програма: 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w:t>
      </w:r>
      <w:r w:rsidR="004B4D9F">
        <w:rPr>
          <w:rFonts w:ascii="Arial" w:hAnsi="Arial" w:cs="Arial"/>
          <w:b/>
          <w:i/>
          <w:szCs w:val="22"/>
          <w:lang w:val="sr-Cyrl-CS"/>
        </w:rPr>
        <w:t>2</w:t>
      </w:r>
      <w:r w:rsidRPr="00A86EE7">
        <w:rPr>
          <w:rFonts w:ascii="Arial" w:hAnsi="Arial" w:cs="Arial"/>
          <w:b/>
          <w:i/>
          <w:szCs w:val="22"/>
          <w:lang w:val="sr-Cyrl-CS"/>
        </w:rPr>
        <w:t>.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3517C3"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Т</w:t>
      </w:r>
      <w:r w:rsidRPr="00A86EE7">
        <w:rPr>
          <w:rFonts w:ascii="Arial" w:hAnsi="Arial" w:cs="Arial"/>
          <w:b/>
          <w:sz w:val="22"/>
          <w:szCs w:val="22"/>
          <w:u w:val="single"/>
          <w:lang w:val="sr-Cyrl-CS"/>
        </w:rPr>
        <w:t>РОШКОВИ ЗА ФИНАНСИРАЊЕ РЕАЛИЗАЦИЈЕ ПРОГРАМА</w:t>
      </w:r>
      <w:r>
        <w:rPr>
          <w:rFonts w:ascii="Arial" w:hAnsi="Arial" w:cs="Arial"/>
          <w:b/>
          <w:sz w:val="22"/>
          <w:szCs w:val="22"/>
          <w:u w:val="single"/>
          <w:lang w:val="sr-Cyrl-CS"/>
        </w:rPr>
        <w:t xml:space="preserve"> ПЛАНИРАНИХ</w:t>
      </w:r>
    </w:p>
    <w:p w:rsidR="00F94499" w:rsidRPr="00A86EE7"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ИЗ БУЏЕТА ГО ЗВЕЗДАРА</w:t>
      </w:r>
      <w:r w:rsidRPr="00A86EE7">
        <w:rPr>
          <w:rFonts w:ascii="Arial" w:hAnsi="Arial" w:cs="Arial"/>
          <w:b/>
          <w:sz w:val="22"/>
          <w:szCs w:val="22"/>
          <w:u w:val="single"/>
          <w:lang w:val="sr-Cyrl-CS"/>
        </w:rPr>
        <w:t>:</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F94499" w:rsidRPr="00A86EE7" w:rsidTr="0015632B">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15632B"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lastRenderedPageBreak/>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15632B">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362"/>
        <w:gridCol w:w="1705"/>
        <w:gridCol w:w="1705"/>
        <w:gridCol w:w="1705"/>
      </w:tblGrid>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3</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980CFC" w:rsidRPr="00A86EE7" w:rsidTr="0015632B">
        <w:tc>
          <w:tcPr>
            <w:tcW w:w="570" w:type="dxa"/>
          </w:tcPr>
          <w:p w:rsidR="00980CFC" w:rsidRPr="00980CFC" w:rsidRDefault="00980CFC" w:rsidP="0015632B">
            <w:pPr>
              <w:pStyle w:val="BodyText"/>
              <w:tabs>
                <w:tab w:val="left" w:pos="360"/>
              </w:tabs>
              <w:spacing w:after="0" w:line="240" w:lineRule="auto"/>
              <w:ind w:firstLine="0"/>
              <w:rPr>
                <w:rFonts w:ascii="Arial" w:hAnsi="Arial" w:cs="Arial"/>
              </w:rPr>
            </w:pPr>
            <w:r>
              <w:rPr>
                <w:rFonts w:ascii="Arial" w:hAnsi="Arial" w:cs="Arial"/>
              </w:rPr>
              <w:t>4</w:t>
            </w:r>
          </w:p>
        </w:tc>
        <w:tc>
          <w:tcPr>
            <w:tcW w:w="2876" w:type="dxa"/>
          </w:tcPr>
          <w:p w:rsidR="00980CFC" w:rsidRPr="00980CFC" w:rsidRDefault="00980CFC" w:rsidP="00980CFC">
            <w:pPr>
              <w:pStyle w:val="BodyText"/>
              <w:tabs>
                <w:tab w:val="left" w:pos="360"/>
              </w:tabs>
              <w:spacing w:after="0" w:line="240" w:lineRule="auto"/>
              <w:ind w:firstLine="0"/>
              <w:rPr>
                <w:rFonts w:ascii="Arial" w:hAnsi="Arial" w:cs="Arial"/>
              </w:rPr>
            </w:pPr>
            <w:r>
              <w:rPr>
                <w:rFonts w:ascii="Arial" w:hAnsi="Arial" w:cs="Arial"/>
                <w:szCs w:val="22"/>
              </w:rPr>
              <w:t xml:space="preserve">програм у електронској форми (може скениран предлог програма на </w:t>
            </w:r>
            <w:r>
              <w:rPr>
                <w:rFonts w:ascii="Arial" w:hAnsi="Arial" w:cs="Arial"/>
                <w:szCs w:val="22"/>
                <w:lang w:val="sr-Cyrl-CS"/>
              </w:rPr>
              <w:t>адресу mihajlo.mazic</w:t>
            </w:r>
            <w:r>
              <w:rPr>
                <w:rFonts w:ascii="Arial" w:hAnsi="Arial" w:cs="Arial"/>
                <w:szCs w:val="22"/>
              </w:rPr>
              <w:t>@zvezdara.org.rs)</w:t>
            </w: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bl>
    <w:p w:rsidR="00980CFC" w:rsidRDefault="00980CFC" w:rsidP="00F94499">
      <w:pPr>
        <w:jc w:val="both"/>
        <w:rPr>
          <w:rFonts w:ascii="Arial" w:hAnsi="Arial" w:cs="Arial"/>
          <w:b/>
          <w:sz w:val="22"/>
          <w:szCs w:val="22"/>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4B4D9F" w:rsidP="00F94499">
      <w:pPr>
        <w:jc w:val="both"/>
        <w:rPr>
          <w:rFonts w:ascii="Arial" w:hAnsi="Arial" w:cs="Arial"/>
          <w:b/>
          <w:i/>
          <w:sz w:val="22"/>
          <w:szCs w:val="22"/>
          <w:lang w:val="sr-Cyrl-CS"/>
        </w:rPr>
      </w:pPr>
      <w:r>
        <w:rPr>
          <w:rFonts w:ascii="Arial" w:hAnsi="Arial" w:cs="Arial"/>
          <w:b/>
          <w:i/>
          <w:sz w:val="22"/>
          <w:szCs w:val="22"/>
          <w:lang w:val="sr-Cyrl-CS"/>
        </w:rPr>
        <w:t>УПУТСТВО</w:t>
      </w:r>
      <w:r w:rsidR="00F94499" w:rsidRPr="00A86EE7">
        <w:rPr>
          <w:rFonts w:ascii="Arial" w:hAnsi="Arial" w:cs="Arial"/>
          <w:b/>
          <w:i/>
          <w:sz w:val="22"/>
          <w:szCs w:val="22"/>
          <w:lang w:val="sr-Cyrl-CS"/>
        </w:rPr>
        <w:t xml:space="preserve">: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w:t>
      </w:r>
      <w:r w:rsidR="00AE6E3B">
        <w:rPr>
          <w:rFonts w:ascii="Arial" w:hAnsi="Arial" w:cs="Arial"/>
          <w:i/>
          <w:sz w:val="22"/>
          <w:szCs w:val="22"/>
          <w:lang w:val="sr-Cyrl-CS"/>
        </w:rPr>
        <w:t xml:space="preserve"> </w:t>
      </w:r>
      <w:r w:rsidRPr="00A86EE7">
        <w:rPr>
          <w:rFonts w:ascii="Arial" w:hAnsi="Arial" w:cs="Arial"/>
          <w:i/>
          <w:sz w:val="22"/>
          <w:szCs w:val="22"/>
          <w:lang w:val="sr-Cyrl-CS"/>
        </w:rPr>
        <w:t xml:space="preserve">(„Службени. гласник РС”, број </w:t>
      </w:r>
      <w:r w:rsidR="00AE6E3B">
        <w:rPr>
          <w:rFonts w:ascii="Arial" w:hAnsi="Arial" w:cs="Arial"/>
          <w:i/>
          <w:sz w:val="22"/>
          <w:szCs w:val="22"/>
          <w:lang w:val="sr-Cyrl-CS"/>
        </w:rPr>
        <w:t xml:space="preserve">10/16) и услове и критеријуме </w:t>
      </w:r>
      <w:r w:rsidRPr="00A86EE7">
        <w:rPr>
          <w:rFonts w:ascii="Arial" w:hAnsi="Arial" w:cs="Arial"/>
          <w:i/>
          <w:sz w:val="22"/>
          <w:szCs w:val="22"/>
          <w:lang w:val="sr-Cyrl-CS"/>
        </w:rPr>
        <w:t>Правилника о одобравању и финансирању програма којима се остварују потребе и интереси грађана на подручју Градске општине Звездара;</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94499"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i/>
          <w:sz w:val="22"/>
          <w:szCs w:val="22"/>
          <w:lang w:val="sr-Cyrl-CS"/>
        </w:rPr>
      </w:pPr>
      <w:r w:rsidRPr="0015632B">
        <w:rPr>
          <w:rFonts w:ascii="Arial" w:hAnsi="Arial" w:cs="Arial"/>
          <w:i/>
          <w:sz w:val="22"/>
          <w:szCs w:val="22"/>
          <w:lang w:val="sr-Cyrl-CS"/>
        </w:rPr>
        <w:t xml:space="preserve">Образац треба попунити </w:t>
      </w:r>
      <w:r w:rsidR="0015632B">
        <w:rPr>
          <w:rFonts w:ascii="Arial" w:hAnsi="Arial" w:cs="Arial"/>
          <w:i/>
          <w:sz w:val="22"/>
          <w:szCs w:val="22"/>
          <w:lang w:val="sr-Cyrl-CS"/>
        </w:rPr>
        <w:t>електронским путем, препорук</w:t>
      </w:r>
      <w:r w:rsidR="004B4D9F">
        <w:rPr>
          <w:rFonts w:ascii="Arial" w:hAnsi="Arial" w:cs="Arial"/>
          <w:i/>
          <w:sz w:val="22"/>
          <w:szCs w:val="22"/>
          <w:lang w:val="sr-Cyrl-CS"/>
        </w:rPr>
        <w:t>а - фонт</w:t>
      </w:r>
      <w:r w:rsidRPr="0015632B">
        <w:rPr>
          <w:rFonts w:ascii="Arial" w:hAnsi="Arial" w:cs="Arial"/>
          <w:i/>
          <w:sz w:val="22"/>
          <w:szCs w:val="22"/>
          <w:lang w:val="sr-Cyrl-CS"/>
        </w:rPr>
        <w:t xml:space="preserve"> ариел 10, без прореда</w:t>
      </w:r>
    </w:p>
    <w:p w:rsidR="00160A20"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sz w:val="22"/>
          <w:szCs w:val="22"/>
          <w:lang w:val="sr-Cyrl-CS"/>
        </w:rPr>
      </w:pPr>
      <w:r w:rsidRPr="0015632B">
        <w:rPr>
          <w:rFonts w:ascii="Arial" w:hAnsi="Arial" w:cs="Arial"/>
          <w:i/>
          <w:sz w:val="22"/>
          <w:szCs w:val="22"/>
          <w:lang w:val="sr-Cyrl-CS"/>
        </w:rPr>
        <w:t>Образац обавезно потписати</w:t>
      </w:r>
      <w:r w:rsidR="0015632B" w:rsidRPr="0015632B">
        <w:rPr>
          <w:rFonts w:ascii="Arial" w:hAnsi="Arial" w:cs="Arial"/>
          <w:b/>
          <w:i/>
          <w:sz w:val="22"/>
          <w:szCs w:val="22"/>
          <w:lang w:val="sr-Cyrl-CS"/>
        </w:rPr>
        <w:t>.</w:t>
      </w:r>
      <w:r w:rsidR="00160A20" w:rsidRPr="0015632B">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5632B" w:rsidRDefault="0015632B" w:rsidP="00F94499">
      <w:pPr>
        <w:tabs>
          <w:tab w:val="left" w:pos="1800"/>
        </w:tabs>
        <w:spacing w:after="240"/>
        <w:jc w:val="both"/>
        <w:rPr>
          <w:rFonts w:ascii="Arial" w:hAnsi="Arial" w:cs="Arial"/>
          <w:sz w:val="22"/>
          <w:szCs w:val="22"/>
          <w:lang w:val="sr-Cyrl-CS"/>
        </w:rPr>
      </w:pP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F94499" w:rsidP="00F94499">
      <w:pPr>
        <w:outlineLvl w:val="0"/>
        <w:rPr>
          <w:rFonts w:ascii="Arial" w:hAnsi="Arial" w:cs="Arial"/>
          <w:sz w:val="22"/>
          <w:szCs w:val="22"/>
          <w:lang w:val="sr-Cyrl-CS"/>
        </w:rPr>
      </w:pPr>
      <w:r w:rsidRPr="00A86EE7">
        <w:rPr>
          <w:rFonts w:ascii="Arial" w:hAnsi="Arial" w:cs="Arial"/>
          <w:sz w:val="22"/>
          <w:szCs w:val="22"/>
          <w:lang w:val="sr-Cyrl-CS"/>
        </w:rPr>
        <w:t xml:space="preserve">                                           </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AC2EC4"/>
    <w:multiLevelType w:val="hybridMultilevel"/>
    <w:tmpl w:val="A21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4499"/>
    <w:rsid w:val="00063443"/>
    <w:rsid w:val="00087486"/>
    <w:rsid w:val="000F6D69"/>
    <w:rsid w:val="0015632B"/>
    <w:rsid w:val="00160A20"/>
    <w:rsid w:val="003517C3"/>
    <w:rsid w:val="003B135F"/>
    <w:rsid w:val="003C7983"/>
    <w:rsid w:val="004843D1"/>
    <w:rsid w:val="004B4D9F"/>
    <w:rsid w:val="00524147"/>
    <w:rsid w:val="005A3C24"/>
    <w:rsid w:val="0062107D"/>
    <w:rsid w:val="006678B2"/>
    <w:rsid w:val="00942F9D"/>
    <w:rsid w:val="00980CFC"/>
    <w:rsid w:val="00994F02"/>
    <w:rsid w:val="009E3F87"/>
    <w:rsid w:val="00AA19AA"/>
    <w:rsid w:val="00AE6E3B"/>
    <w:rsid w:val="00BB312F"/>
    <w:rsid w:val="00BD0539"/>
    <w:rsid w:val="00BE5E83"/>
    <w:rsid w:val="00BF632A"/>
    <w:rsid w:val="00D64DF3"/>
    <w:rsid w:val="00E35C71"/>
    <w:rsid w:val="00EE43CC"/>
    <w:rsid w:val="00F418CC"/>
    <w:rsid w:val="00F94499"/>
    <w:rsid w:val="00FC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F0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2023-04-06T06:50:00Z</dcterms:created>
  <dcterms:modified xsi:type="dcterms:W3CDTF">2023-04-06T06:50:00Z</dcterms:modified>
</cp:coreProperties>
</file>